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86" w:rsidRDefault="00D149BE" w:rsidP="00F106E7">
      <w:pPr>
        <w:widowControl/>
        <w:spacing w:beforeLines="50" w:line="330" w:lineRule="atLeast"/>
        <w:jc w:val="center"/>
        <w:rPr>
          <w:rFonts w:ascii="微软雅黑" w:eastAsia="微软雅黑" w:hAnsi="微软雅黑"/>
          <w:b/>
          <w:bCs/>
          <w:color w:val="000000"/>
          <w:sz w:val="32"/>
          <w:szCs w:val="32"/>
          <w:shd w:val="clear" w:color="auto" w:fill="FFFFFF"/>
        </w:rPr>
      </w:pPr>
      <w:bookmarkStart w:id="0" w:name="OLE_LINK1"/>
      <w:r w:rsidRPr="00FF3786">
        <w:rPr>
          <w:rFonts w:ascii="微软雅黑" w:eastAsia="微软雅黑" w:hAnsi="微软雅黑" w:hint="eastAsia"/>
          <w:b/>
          <w:bCs/>
          <w:color w:val="000000"/>
          <w:sz w:val="32"/>
          <w:szCs w:val="32"/>
          <w:shd w:val="clear" w:color="auto" w:fill="FFFFFF"/>
        </w:rPr>
        <w:t>关于202</w:t>
      </w:r>
      <w:r w:rsidR="00B40007">
        <w:rPr>
          <w:rFonts w:ascii="微软雅黑" w:eastAsia="微软雅黑" w:hAnsi="微软雅黑" w:hint="eastAsia"/>
          <w:b/>
          <w:bCs/>
          <w:color w:val="000000"/>
          <w:sz w:val="32"/>
          <w:szCs w:val="32"/>
          <w:shd w:val="clear" w:color="auto" w:fill="FFFFFF"/>
        </w:rPr>
        <w:t>1</w:t>
      </w:r>
      <w:r w:rsidRPr="00FF3786">
        <w:rPr>
          <w:rFonts w:ascii="微软雅黑" w:eastAsia="微软雅黑" w:hAnsi="微软雅黑" w:hint="eastAsia"/>
          <w:b/>
          <w:bCs/>
          <w:color w:val="000000"/>
          <w:sz w:val="32"/>
          <w:szCs w:val="32"/>
          <w:shd w:val="clear" w:color="auto" w:fill="FFFFFF"/>
        </w:rPr>
        <w:t>年第</w:t>
      </w:r>
      <w:r w:rsidR="00F106E7" w:rsidRPr="00F106E7">
        <w:rPr>
          <w:rFonts w:ascii="微软雅黑" w:eastAsia="微软雅黑" w:hAnsi="微软雅黑" w:hint="eastAsia"/>
          <w:b/>
          <w:bCs/>
          <w:color w:val="000000"/>
          <w:sz w:val="32"/>
          <w:szCs w:val="32"/>
          <w:shd w:val="clear" w:color="auto" w:fill="FFFFFF"/>
        </w:rPr>
        <w:t>4批</w:t>
      </w:r>
      <w:r w:rsidRPr="00FF3786">
        <w:rPr>
          <w:rFonts w:ascii="微软雅黑" w:eastAsia="微软雅黑" w:hAnsi="微软雅黑" w:hint="eastAsia"/>
          <w:b/>
          <w:bCs/>
          <w:color w:val="000000"/>
          <w:sz w:val="32"/>
          <w:szCs w:val="32"/>
          <w:shd w:val="clear" w:color="auto" w:fill="FFFFFF"/>
        </w:rPr>
        <w:t>二级造价工程师</w:t>
      </w:r>
      <w:r w:rsidR="005462A9" w:rsidRPr="005462A9">
        <w:rPr>
          <w:rFonts w:ascii="微软雅黑" w:eastAsia="微软雅黑" w:hAnsi="微软雅黑" w:hint="eastAsia"/>
          <w:b/>
          <w:bCs/>
          <w:color w:val="000000"/>
          <w:sz w:val="32"/>
          <w:szCs w:val="32"/>
          <w:shd w:val="clear" w:color="auto" w:fill="FFFFFF"/>
        </w:rPr>
        <w:t>执业资格认定</w:t>
      </w:r>
      <w:r w:rsidRPr="00FF3786">
        <w:rPr>
          <w:rFonts w:ascii="微软雅黑" w:eastAsia="微软雅黑" w:hAnsi="微软雅黑" w:hint="eastAsia"/>
          <w:b/>
          <w:bCs/>
          <w:color w:val="000000"/>
          <w:sz w:val="32"/>
          <w:szCs w:val="32"/>
          <w:shd w:val="clear" w:color="auto" w:fill="FFFFFF"/>
        </w:rPr>
        <w:t>名单的公告</w:t>
      </w:r>
    </w:p>
    <w:p w:rsidR="00D149BE" w:rsidRDefault="00A703D2" w:rsidP="00A703D2">
      <w:pPr>
        <w:jc w:val="center"/>
      </w:pPr>
      <w:r>
        <w:rPr>
          <w:rFonts w:hint="eastAsia"/>
          <w:b/>
          <w:bCs/>
          <w:color w:val="525353"/>
          <w:sz w:val="30"/>
          <w:szCs w:val="30"/>
        </w:rPr>
        <w:t>广西壮族自治区住房和城乡建设厅行政审批处公告</w:t>
      </w:r>
      <w:r w:rsidRPr="00580197">
        <w:rPr>
          <w:rFonts w:hint="eastAsia"/>
          <w:b/>
          <w:bCs/>
          <w:sz w:val="30"/>
          <w:szCs w:val="30"/>
        </w:rPr>
        <w:t>第</w:t>
      </w:r>
      <w:r w:rsidR="000D0507" w:rsidRPr="000D0507">
        <w:rPr>
          <w:b/>
          <w:bCs/>
          <w:sz w:val="30"/>
          <w:szCs w:val="30"/>
        </w:rPr>
        <w:t>1873</w:t>
      </w:r>
      <w:r>
        <w:rPr>
          <w:rFonts w:hint="eastAsia"/>
          <w:b/>
          <w:bCs/>
          <w:color w:val="525353"/>
          <w:sz w:val="30"/>
          <w:szCs w:val="30"/>
        </w:rPr>
        <w:t>号</w:t>
      </w:r>
    </w:p>
    <w:p w:rsidR="006B5CFF" w:rsidRDefault="00282981" w:rsidP="00282981">
      <w:pPr>
        <w:ind w:firstLineChars="200" w:firstLine="560"/>
        <w:rPr>
          <w:sz w:val="28"/>
          <w:szCs w:val="28"/>
        </w:rPr>
      </w:pPr>
      <w:r w:rsidRPr="00282981">
        <w:rPr>
          <w:rFonts w:hint="eastAsia"/>
          <w:sz w:val="28"/>
          <w:szCs w:val="28"/>
        </w:rPr>
        <w:t>根据《住房城乡建设部关于修改〈工程造价咨询企业管理办法〉〈注册造价工程师管理办法〉的决定》（住房城乡建设部令第</w:t>
      </w:r>
      <w:r w:rsidRPr="00282981"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号）</w:t>
      </w:r>
      <w:r w:rsidR="00D149BE" w:rsidRPr="00D149BE">
        <w:rPr>
          <w:rFonts w:hint="eastAsia"/>
          <w:sz w:val="28"/>
          <w:szCs w:val="28"/>
        </w:rPr>
        <w:t>及有关规定，</w:t>
      </w:r>
      <w:r w:rsidR="006B5CFF" w:rsidRPr="006B5CFF">
        <w:rPr>
          <w:rFonts w:hint="eastAsia"/>
          <w:sz w:val="28"/>
          <w:szCs w:val="28"/>
        </w:rPr>
        <w:t>现将自治区建设厅审查认定的</w:t>
      </w:r>
      <w:r w:rsidR="006B5CFF">
        <w:rPr>
          <w:rFonts w:hint="eastAsia"/>
          <w:sz w:val="28"/>
          <w:szCs w:val="28"/>
        </w:rPr>
        <w:t>二级造价</w:t>
      </w:r>
      <w:r w:rsidR="006B5CFF" w:rsidRPr="006B5CFF">
        <w:rPr>
          <w:rFonts w:hint="eastAsia"/>
          <w:sz w:val="28"/>
          <w:szCs w:val="28"/>
        </w:rPr>
        <w:t>工程师执业资格</w:t>
      </w:r>
      <w:r w:rsidR="006B5CFF">
        <w:rPr>
          <w:rFonts w:hint="eastAsia"/>
          <w:sz w:val="28"/>
          <w:szCs w:val="28"/>
        </w:rPr>
        <w:t>认定</w:t>
      </w:r>
      <w:r w:rsidR="006B5CFF" w:rsidRPr="006B5CFF">
        <w:rPr>
          <w:rFonts w:hint="eastAsia"/>
          <w:sz w:val="28"/>
          <w:szCs w:val="28"/>
        </w:rPr>
        <w:t>结果予以公布。</w:t>
      </w:r>
    </w:p>
    <w:p w:rsidR="00B03145" w:rsidRPr="00822936" w:rsidRDefault="00D149BE" w:rsidP="00230AE3">
      <w:pPr>
        <w:rPr>
          <w:rFonts w:ascii="宋体" w:hAnsi="宋体"/>
          <w:sz w:val="28"/>
          <w:szCs w:val="28"/>
        </w:rPr>
      </w:pPr>
      <w:r w:rsidRPr="00D149BE">
        <w:rPr>
          <w:rFonts w:hint="eastAsia"/>
          <w:sz w:val="28"/>
          <w:szCs w:val="28"/>
        </w:rPr>
        <w:t xml:space="preserve"> </w:t>
      </w:r>
      <w:r w:rsidR="00230AE3">
        <w:rPr>
          <w:rFonts w:hint="eastAsia"/>
          <w:sz w:val="28"/>
          <w:szCs w:val="28"/>
        </w:rPr>
        <w:t xml:space="preserve">   </w:t>
      </w:r>
      <w:r w:rsidR="00B03145" w:rsidRPr="00822936">
        <w:rPr>
          <w:rFonts w:ascii="宋体" w:hAnsi="宋体" w:hint="eastAsia"/>
          <w:sz w:val="28"/>
          <w:szCs w:val="28"/>
        </w:rPr>
        <w:t xml:space="preserve">联系地址：广西南宁市怡宾路6号 </w:t>
      </w:r>
    </w:p>
    <w:p w:rsidR="00B03145" w:rsidRPr="00822936" w:rsidRDefault="00B03145" w:rsidP="006B5CFF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 w:rsidRPr="00822936">
        <w:rPr>
          <w:rFonts w:ascii="宋体" w:hAnsi="宋体" w:hint="eastAsia"/>
          <w:sz w:val="28"/>
          <w:szCs w:val="28"/>
        </w:rPr>
        <w:t>联系电话：0771-5595842</w:t>
      </w:r>
    </w:p>
    <w:p w:rsidR="00B03145" w:rsidRDefault="00B03145"/>
    <w:p w:rsidR="00757226" w:rsidRPr="00757226" w:rsidRDefault="00B03145" w:rsidP="00757226">
      <w:pPr>
        <w:ind w:firstLineChars="200" w:firstLine="560"/>
        <w:rPr>
          <w:rFonts w:ascii="宋体" w:hAnsi="宋体"/>
          <w:sz w:val="28"/>
          <w:szCs w:val="28"/>
        </w:rPr>
      </w:pPr>
      <w:r w:rsidRPr="00822936">
        <w:rPr>
          <w:rFonts w:ascii="宋体" w:hAnsi="宋体" w:hint="eastAsia"/>
          <w:sz w:val="28"/>
          <w:szCs w:val="28"/>
        </w:rPr>
        <w:t>附件：</w:t>
      </w:r>
      <w:r w:rsidR="00B40007">
        <w:rPr>
          <w:rFonts w:ascii="宋体" w:hAnsi="宋体" w:hint="eastAsia"/>
          <w:sz w:val="28"/>
          <w:szCs w:val="28"/>
        </w:rPr>
        <w:t>2021</w:t>
      </w:r>
      <w:r w:rsidR="00757226" w:rsidRPr="00757226">
        <w:rPr>
          <w:rFonts w:ascii="宋体" w:hAnsi="宋体" w:hint="eastAsia"/>
          <w:sz w:val="28"/>
          <w:szCs w:val="28"/>
        </w:rPr>
        <w:t>年第</w:t>
      </w:r>
      <w:r w:rsidR="00F106E7" w:rsidRPr="00F106E7">
        <w:rPr>
          <w:rFonts w:ascii="宋体" w:hAnsi="宋体" w:cs="宋体" w:hint="eastAsia"/>
          <w:bCs/>
          <w:kern w:val="0"/>
          <w:sz w:val="28"/>
          <w:szCs w:val="28"/>
        </w:rPr>
        <w:t>4批</w:t>
      </w:r>
      <w:r w:rsidR="00757226" w:rsidRPr="00757226">
        <w:rPr>
          <w:rFonts w:ascii="宋体" w:hAnsi="宋体" w:hint="eastAsia"/>
          <w:sz w:val="28"/>
          <w:szCs w:val="28"/>
        </w:rPr>
        <w:t>二级造价工程师初始注册通过名单</w:t>
      </w:r>
    </w:p>
    <w:p w:rsidR="00AF2999" w:rsidRDefault="00AF2999" w:rsidP="00757226">
      <w:pPr>
        <w:ind w:firstLineChars="500" w:firstLine="1400"/>
        <w:rPr>
          <w:rFonts w:ascii="宋体" w:hAnsi="宋体"/>
          <w:sz w:val="28"/>
          <w:szCs w:val="28"/>
        </w:rPr>
      </w:pPr>
    </w:p>
    <w:p w:rsidR="00FF3786" w:rsidRPr="00757226" w:rsidRDefault="00FF3786" w:rsidP="00B03145">
      <w:pPr>
        <w:spacing w:line="400" w:lineRule="exact"/>
        <w:ind w:right="560"/>
        <w:jc w:val="center"/>
        <w:rPr>
          <w:rFonts w:ascii="宋体" w:hAnsi="宋体"/>
          <w:sz w:val="28"/>
          <w:szCs w:val="28"/>
        </w:rPr>
      </w:pPr>
    </w:p>
    <w:p w:rsidR="00B03145" w:rsidRPr="00822936" w:rsidRDefault="00FF3786" w:rsidP="00B03145">
      <w:pPr>
        <w:spacing w:line="400" w:lineRule="exact"/>
        <w:ind w:right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</w:t>
      </w:r>
      <w:r w:rsidR="00B03145">
        <w:rPr>
          <w:rFonts w:ascii="宋体" w:hAnsi="宋体" w:hint="eastAsia"/>
          <w:sz w:val="28"/>
          <w:szCs w:val="28"/>
        </w:rPr>
        <w:t xml:space="preserve">   广西壮族自治区</w:t>
      </w:r>
      <w:r w:rsidR="004B2A3E">
        <w:rPr>
          <w:rFonts w:ascii="宋体" w:hAnsi="宋体" w:hint="eastAsia"/>
          <w:sz w:val="28"/>
          <w:szCs w:val="28"/>
        </w:rPr>
        <w:t>住房和城乡</w:t>
      </w:r>
      <w:r w:rsidR="00B03145" w:rsidRPr="00822936">
        <w:rPr>
          <w:rFonts w:ascii="宋体" w:hAnsi="宋体" w:hint="eastAsia"/>
          <w:sz w:val="28"/>
          <w:szCs w:val="28"/>
        </w:rPr>
        <w:t>建设厅</w:t>
      </w:r>
      <w:r w:rsidR="00282981">
        <w:rPr>
          <w:rFonts w:ascii="宋体" w:hAnsi="宋体" w:hint="eastAsia"/>
          <w:sz w:val="28"/>
          <w:szCs w:val="28"/>
        </w:rPr>
        <w:t>行政审批处</w:t>
      </w:r>
    </w:p>
    <w:p w:rsidR="00B03145" w:rsidRDefault="00B03145" w:rsidP="000C2F31">
      <w:pPr>
        <w:wordWrap w:val="0"/>
        <w:spacing w:line="400" w:lineRule="exact"/>
        <w:ind w:right="70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</w:t>
      </w:r>
      <w:r w:rsidRPr="00F6689E">
        <w:rPr>
          <w:rFonts w:ascii="宋体" w:hAnsi="宋体" w:hint="eastAsia"/>
          <w:color w:val="FF0000"/>
          <w:sz w:val="28"/>
          <w:szCs w:val="28"/>
        </w:rPr>
        <w:t xml:space="preserve"> </w:t>
      </w:r>
      <w:r w:rsidRPr="0005182B">
        <w:rPr>
          <w:rFonts w:ascii="宋体" w:hAnsi="宋体" w:hint="eastAsia"/>
          <w:sz w:val="28"/>
          <w:szCs w:val="28"/>
        </w:rPr>
        <w:t xml:space="preserve"> </w:t>
      </w:r>
      <w:r w:rsidR="0046668B" w:rsidRPr="00273341">
        <w:rPr>
          <w:rFonts w:ascii="宋体" w:hAnsi="宋体" w:hint="eastAsia"/>
          <w:sz w:val="28"/>
          <w:szCs w:val="28"/>
        </w:rPr>
        <w:t>20</w:t>
      </w:r>
      <w:r w:rsidR="00B40007">
        <w:rPr>
          <w:rFonts w:ascii="宋体" w:hAnsi="宋体" w:hint="eastAsia"/>
          <w:sz w:val="28"/>
          <w:szCs w:val="28"/>
        </w:rPr>
        <w:t>21</w:t>
      </w:r>
      <w:r w:rsidRPr="00273341">
        <w:rPr>
          <w:rFonts w:ascii="宋体" w:hAnsi="宋体" w:hint="eastAsia"/>
          <w:sz w:val="28"/>
          <w:szCs w:val="28"/>
        </w:rPr>
        <w:t>年</w:t>
      </w:r>
      <w:r w:rsidR="004E086C">
        <w:rPr>
          <w:rFonts w:ascii="宋体" w:hAnsi="宋体" w:hint="eastAsia"/>
          <w:sz w:val="28"/>
          <w:szCs w:val="28"/>
        </w:rPr>
        <w:t>1</w:t>
      </w:r>
      <w:r w:rsidRPr="00273341">
        <w:rPr>
          <w:rFonts w:ascii="宋体" w:hAnsi="宋体" w:hint="eastAsia"/>
          <w:sz w:val="28"/>
          <w:szCs w:val="28"/>
        </w:rPr>
        <w:t>月</w:t>
      </w:r>
      <w:r w:rsidR="00AF2999">
        <w:rPr>
          <w:rFonts w:ascii="宋体" w:hAnsi="宋体" w:hint="eastAsia"/>
          <w:sz w:val="28"/>
          <w:szCs w:val="28"/>
        </w:rPr>
        <w:t>2</w:t>
      </w:r>
      <w:r w:rsidR="00F106E7">
        <w:rPr>
          <w:rFonts w:ascii="宋体" w:hAnsi="宋体" w:hint="eastAsia"/>
          <w:sz w:val="28"/>
          <w:szCs w:val="28"/>
        </w:rPr>
        <w:t>7日</w:t>
      </w:r>
    </w:p>
    <w:p w:rsidR="00FF3786" w:rsidRDefault="00FF3786" w:rsidP="00FF3786">
      <w:pPr>
        <w:spacing w:line="400" w:lineRule="exact"/>
        <w:ind w:right="700"/>
        <w:jc w:val="left"/>
        <w:rPr>
          <w:rFonts w:ascii="宋体" w:hAnsi="宋体"/>
          <w:sz w:val="28"/>
          <w:szCs w:val="28"/>
        </w:rPr>
      </w:pPr>
    </w:p>
    <w:p w:rsidR="006B5CFF" w:rsidRDefault="006B5CFF" w:rsidP="00FF3786">
      <w:pPr>
        <w:spacing w:line="400" w:lineRule="exact"/>
        <w:ind w:right="700"/>
        <w:jc w:val="left"/>
        <w:rPr>
          <w:rFonts w:ascii="宋体" w:hAnsi="宋体"/>
          <w:sz w:val="28"/>
          <w:szCs w:val="28"/>
        </w:rPr>
      </w:pPr>
    </w:p>
    <w:p w:rsidR="006B5CFF" w:rsidRDefault="006B5CFF" w:rsidP="00FF3786">
      <w:pPr>
        <w:spacing w:line="400" w:lineRule="exact"/>
        <w:ind w:right="700"/>
        <w:jc w:val="left"/>
        <w:rPr>
          <w:rFonts w:ascii="宋体" w:hAnsi="宋体"/>
          <w:sz w:val="28"/>
          <w:szCs w:val="28"/>
        </w:rPr>
      </w:pPr>
    </w:p>
    <w:p w:rsidR="006B5CFF" w:rsidRDefault="006B5CFF" w:rsidP="00FF3786">
      <w:pPr>
        <w:spacing w:line="400" w:lineRule="exact"/>
        <w:ind w:right="700"/>
        <w:jc w:val="left"/>
        <w:rPr>
          <w:rFonts w:ascii="宋体" w:hAnsi="宋体"/>
          <w:sz w:val="28"/>
          <w:szCs w:val="28"/>
        </w:rPr>
      </w:pPr>
    </w:p>
    <w:p w:rsidR="006B5CFF" w:rsidRDefault="006B5CFF" w:rsidP="00FF3786">
      <w:pPr>
        <w:spacing w:line="400" w:lineRule="exact"/>
        <w:ind w:right="700"/>
        <w:jc w:val="left"/>
        <w:rPr>
          <w:rFonts w:ascii="宋体" w:hAnsi="宋体"/>
          <w:sz w:val="28"/>
          <w:szCs w:val="28"/>
        </w:rPr>
      </w:pPr>
    </w:p>
    <w:p w:rsidR="006B5CFF" w:rsidRDefault="006B5CFF" w:rsidP="00FF3786">
      <w:pPr>
        <w:spacing w:line="400" w:lineRule="exact"/>
        <w:ind w:right="700"/>
        <w:jc w:val="left"/>
        <w:rPr>
          <w:rFonts w:ascii="宋体" w:hAnsi="宋体"/>
          <w:sz w:val="28"/>
          <w:szCs w:val="28"/>
        </w:rPr>
      </w:pPr>
    </w:p>
    <w:p w:rsidR="006B5CFF" w:rsidRDefault="006B5CFF" w:rsidP="00FF3786">
      <w:pPr>
        <w:spacing w:line="400" w:lineRule="exact"/>
        <w:ind w:right="700"/>
        <w:jc w:val="left"/>
        <w:rPr>
          <w:rFonts w:ascii="宋体" w:hAnsi="宋体"/>
          <w:sz w:val="28"/>
          <w:szCs w:val="28"/>
        </w:rPr>
      </w:pPr>
    </w:p>
    <w:p w:rsidR="00602CFE" w:rsidRDefault="00FF3786" w:rsidP="00602CFE">
      <w:pPr>
        <w:spacing w:line="400" w:lineRule="exact"/>
        <w:ind w:right="697"/>
        <w:jc w:val="left"/>
        <w:rPr>
          <w:rFonts w:ascii="宋体" w:hAnsi="宋体"/>
          <w:b/>
          <w:sz w:val="28"/>
          <w:szCs w:val="28"/>
        </w:rPr>
      </w:pPr>
      <w:r w:rsidRPr="00602CFE">
        <w:rPr>
          <w:rFonts w:ascii="宋体" w:hAnsi="宋体" w:hint="eastAsia"/>
          <w:b/>
          <w:sz w:val="28"/>
          <w:szCs w:val="28"/>
        </w:rPr>
        <w:t>注：自公告发布之日起，</w:t>
      </w:r>
      <w:r w:rsidR="007B01B4">
        <w:rPr>
          <w:rFonts w:ascii="宋体" w:hAnsi="宋体" w:hint="eastAsia"/>
          <w:b/>
          <w:sz w:val="28"/>
          <w:szCs w:val="28"/>
        </w:rPr>
        <w:t>资格认定通过人员</w:t>
      </w:r>
      <w:r w:rsidR="007F168B" w:rsidRPr="007F168B">
        <w:rPr>
          <w:rFonts w:hint="eastAsia"/>
          <w:b/>
          <w:sz w:val="28"/>
          <w:szCs w:val="28"/>
        </w:rPr>
        <w:t>登录广西住房和城乡建设厅网（网址：</w:t>
      </w:r>
      <w:r w:rsidR="007F168B" w:rsidRPr="007F168B">
        <w:rPr>
          <w:rFonts w:hint="eastAsia"/>
          <w:b/>
          <w:sz w:val="28"/>
          <w:szCs w:val="28"/>
        </w:rPr>
        <w:t>http://www.gxzjt.gov.cn/wsbs/</w:t>
      </w:r>
      <w:r w:rsidR="007F168B" w:rsidRPr="007F168B">
        <w:rPr>
          <w:rFonts w:hint="eastAsia"/>
          <w:b/>
          <w:sz w:val="28"/>
          <w:szCs w:val="28"/>
        </w:rPr>
        <w:t>）“政务服务—人员数据发布—二级造价工程师证书打印”栏目，使用姓名、身份证、手机号码等信息进行验证后自行下载和打印电子证书</w:t>
      </w:r>
      <w:r w:rsidR="007F168B">
        <w:rPr>
          <w:rFonts w:ascii="宋体" w:hAnsi="宋体" w:hint="eastAsia"/>
          <w:b/>
          <w:sz w:val="28"/>
          <w:szCs w:val="28"/>
        </w:rPr>
        <w:t>。</w:t>
      </w:r>
      <w:r w:rsidR="007F168B">
        <w:rPr>
          <w:rFonts w:ascii="宋体" w:hAnsi="宋体"/>
          <w:b/>
          <w:sz w:val="28"/>
          <w:szCs w:val="28"/>
        </w:rPr>
        <w:t xml:space="preserve"> </w:t>
      </w:r>
    </w:p>
    <w:p w:rsidR="00E66B43" w:rsidRPr="00602CFE" w:rsidRDefault="00602CFE" w:rsidP="00602CFE">
      <w:pPr>
        <w:spacing w:line="400" w:lineRule="exact"/>
        <w:ind w:right="697"/>
        <w:jc w:val="left"/>
        <w:rPr>
          <w:rFonts w:ascii="宋体" w:hAnsi="宋体"/>
          <w:b/>
          <w:sz w:val="28"/>
          <w:szCs w:val="28"/>
        </w:rPr>
      </w:pPr>
      <w:r w:rsidRPr="00602CFE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  资</w:t>
      </w:r>
      <w:r w:rsidR="00DF1171" w:rsidRPr="00602CFE">
        <w:rPr>
          <w:rFonts w:ascii="宋体" w:hAnsi="宋体" w:hint="eastAsia"/>
          <w:b/>
          <w:sz w:val="28"/>
          <w:szCs w:val="28"/>
        </w:rPr>
        <w:t>格认定不通过人员在“全国二级注册造价工程师管理系统-上报业务查询”中查询</w:t>
      </w:r>
      <w:r w:rsidR="00693347" w:rsidRPr="00602CFE">
        <w:rPr>
          <w:rFonts w:ascii="宋体" w:hAnsi="宋体" w:hint="eastAsia"/>
          <w:b/>
          <w:sz w:val="28"/>
          <w:szCs w:val="28"/>
        </w:rPr>
        <w:t>审查意见</w:t>
      </w:r>
      <w:r w:rsidR="00DF1171" w:rsidRPr="00602CFE">
        <w:rPr>
          <w:rFonts w:ascii="宋体" w:hAnsi="宋体" w:hint="eastAsia"/>
          <w:b/>
          <w:sz w:val="28"/>
          <w:szCs w:val="28"/>
        </w:rPr>
        <w:t>，</w:t>
      </w:r>
      <w:r>
        <w:rPr>
          <w:rFonts w:ascii="宋体" w:hAnsi="宋体" w:hint="eastAsia"/>
          <w:b/>
          <w:sz w:val="28"/>
          <w:szCs w:val="28"/>
        </w:rPr>
        <w:t>如再次申请注册，</w:t>
      </w:r>
      <w:r w:rsidR="00DF1171" w:rsidRPr="00602CFE">
        <w:rPr>
          <w:rFonts w:ascii="宋体" w:hAnsi="宋体" w:hint="eastAsia"/>
          <w:b/>
          <w:sz w:val="28"/>
          <w:szCs w:val="28"/>
        </w:rPr>
        <w:t>需重新申报。</w:t>
      </w:r>
    </w:p>
    <w:bookmarkEnd w:id="0"/>
    <w:p w:rsidR="00230AE3" w:rsidRDefault="00230AE3" w:rsidP="006B5CFF">
      <w:pPr>
        <w:spacing w:line="400" w:lineRule="exact"/>
        <w:ind w:right="700"/>
        <w:jc w:val="left"/>
        <w:rPr>
          <w:rFonts w:ascii="宋体" w:hAnsi="宋体"/>
          <w:sz w:val="28"/>
          <w:szCs w:val="28"/>
        </w:rPr>
      </w:pPr>
    </w:p>
    <w:p w:rsidR="00230AE3" w:rsidRDefault="00230AE3" w:rsidP="006B5CFF">
      <w:pPr>
        <w:spacing w:line="400" w:lineRule="exact"/>
        <w:ind w:right="700"/>
        <w:jc w:val="left"/>
        <w:rPr>
          <w:rFonts w:ascii="宋体" w:hAnsi="宋体"/>
          <w:sz w:val="28"/>
          <w:szCs w:val="28"/>
        </w:rPr>
      </w:pPr>
    </w:p>
    <w:p w:rsidR="004E7F43" w:rsidRDefault="004E7F43" w:rsidP="006B5CFF">
      <w:pPr>
        <w:spacing w:line="400" w:lineRule="exact"/>
        <w:ind w:right="700"/>
        <w:jc w:val="left"/>
        <w:rPr>
          <w:rFonts w:ascii="宋体" w:hAnsi="宋体"/>
          <w:sz w:val="28"/>
          <w:szCs w:val="28"/>
        </w:rPr>
      </w:pPr>
    </w:p>
    <w:p w:rsidR="00E66B43" w:rsidRDefault="0003791E" w:rsidP="00F106E7">
      <w:pPr>
        <w:widowControl/>
        <w:spacing w:afterLines="50"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  <w:r w:rsidRPr="0003791E">
        <w:rPr>
          <w:sz w:val="30"/>
        </w:rPr>
        <w:lastRenderedPageBreak/>
        <w:pict>
          <v:line id="直线 1" o:spid="_x0000_s1026" style="position:absolute;left:0;text-align:left;z-index:251657728" from="-18.9pt,12.4pt" to="500.85pt,12.45pt" strokeweight="1.25pt">
            <v:stroke dashstyle="1 1" endcap="round"/>
          </v:line>
        </w:pict>
      </w:r>
    </w:p>
    <w:p w:rsidR="00E66B43" w:rsidRDefault="00E66B43" w:rsidP="00F106E7">
      <w:pPr>
        <w:widowControl/>
        <w:spacing w:afterLines="50"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cs="宋体" w:hint="eastAsia"/>
          <w:b/>
          <w:bCs/>
          <w:sz w:val="36"/>
          <w:szCs w:val="36"/>
          <w:lang w:val="zh-CN"/>
        </w:rPr>
        <w:t>行政审批处事项（</w:t>
      </w:r>
      <w:r w:rsidR="008F28C4">
        <w:rPr>
          <w:rFonts w:ascii="宋体" w:cs="宋体" w:hint="eastAsia"/>
          <w:b/>
          <w:bCs/>
          <w:sz w:val="36"/>
          <w:szCs w:val="36"/>
          <w:lang w:val="zh-CN"/>
        </w:rPr>
        <w:t>人员</w:t>
      </w:r>
      <w:r>
        <w:rPr>
          <w:rFonts w:ascii="宋体" w:cs="宋体" w:hint="eastAsia"/>
          <w:b/>
          <w:bCs/>
          <w:sz w:val="36"/>
          <w:szCs w:val="36"/>
          <w:lang w:val="zh-CN"/>
        </w:rPr>
        <w:t>资</w:t>
      </w:r>
      <w:r w:rsidR="008F28C4">
        <w:rPr>
          <w:rFonts w:ascii="宋体" w:cs="宋体" w:hint="eastAsia"/>
          <w:b/>
          <w:bCs/>
          <w:sz w:val="36"/>
          <w:szCs w:val="36"/>
          <w:lang w:val="zh-CN"/>
        </w:rPr>
        <w:t>格</w:t>
      </w:r>
      <w:r>
        <w:rPr>
          <w:rFonts w:ascii="宋体" w:cs="宋体" w:hint="eastAsia"/>
          <w:b/>
          <w:bCs/>
          <w:sz w:val="36"/>
          <w:szCs w:val="36"/>
          <w:lang w:val="zh-CN"/>
        </w:rPr>
        <w:t>）</w:t>
      </w:r>
      <w:r w:rsidR="00262FDD">
        <w:rPr>
          <w:rFonts w:ascii="宋体" w:cs="宋体" w:hint="eastAsia"/>
          <w:b/>
          <w:bCs/>
          <w:sz w:val="36"/>
          <w:szCs w:val="36"/>
          <w:lang w:val="zh-CN"/>
        </w:rPr>
        <w:t>公告</w:t>
      </w:r>
      <w:r>
        <w:rPr>
          <w:rFonts w:ascii="宋体" w:cs="宋体" w:hint="eastAsia"/>
          <w:b/>
          <w:bCs/>
          <w:sz w:val="36"/>
          <w:szCs w:val="36"/>
          <w:lang w:val="zh-CN"/>
        </w:rPr>
        <w:t>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5"/>
        <w:gridCol w:w="6873"/>
      </w:tblGrid>
      <w:tr w:rsidR="00E66B43" w:rsidRPr="00486D0D" w:rsidTr="00486D0D">
        <w:tc>
          <w:tcPr>
            <w:tcW w:w="1695" w:type="dxa"/>
            <w:vAlign w:val="center"/>
          </w:tcPr>
          <w:p w:rsidR="00E66B43" w:rsidRPr="00486D0D" w:rsidRDefault="00E66B43" w:rsidP="00486D0D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 w:rsidRPr="00486D0D">
              <w:rPr>
                <w:rFonts w:hint="eastAsia"/>
                <w:b/>
                <w:sz w:val="28"/>
                <w:szCs w:val="28"/>
              </w:rPr>
              <w:t>事</w:t>
            </w:r>
            <w:r w:rsidRPr="00486D0D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486D0D">
              <w:rPr>
                <w:rFonts w:hint="eastAsia"/>
                <w:b/>
                <w:sz w:val="28"/>
                <w:szCs w:val="28"/>
              </w:rPr>
              <w:t>项</w:t>
            </w:r>
          </w:p>
        </w:tc>
        <w:tc>
          <w:tcPr>
            <w:tcW w:w="6873" w:type="dxa"/>
          </w:tcPr>
          <w:p w:rsidR="00E66B43" w:rsidRPr="00486D0D" w:rsidRDefault="008F28C4" w:rsidP="001911C5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 w:rsidRPr="00486D0D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二级</w:t>
            </w:r>
            <w:r w:rsidR="001911C5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造价工程师</w:t>
            </w:r>
            <w:r w:rsidRPr="00486D0D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执业资格</w:t>
            </w:r>
            <w:r w:rsidR="004511F2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认定</w:t>
            </w:r>
            <w:r w:rsidRPr="00486D0D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申请</w:t>
            </w:r>
          </w:p>
        </w:tc>
      </w:tr>
      <w:tr w:rsidR="00E66B43" w:rsidRPr="00486D0D" w:rsidTr="00486D0D">
        <w:tc>
          <w:tcPr>
            <w:tcW w:w="1695" w:type="dxa"/>
            <w:vAlign w:val="center"/>
          </w:tcPr>
          <w:p w:rsidR="00E66B43" w:rsidRPr="00486D0D" w:rsidRDefault="00E66B43" w:rsidP="00F106E7">
            <w:pPr>
              <w:widowControl/>
              <w:spacing w:afterLines="50" w:line="360" w:lineRule="auto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 w:rsidRPr="00486D0D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审批内容</w:t>
            </w:r>
          </w:p>
        </w:tc>
        <w:tc>
          <w:tcPr>
            <w:tcW w:w="6873" w:type="dxa"/>
          </w:tcPr>
          <w:p w:rsidR="00E66B43" w:rsidRPr="00486D0D" w:rsidRDefault="00E66B43" w:rsidP="00F106E7">
            <w:pPr>
              <w:widowControl/>
              <w:spacing w:afterLines="50" w:line="360" w:lineRule="auto"/>
              <w:jc w:val="left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 w:rsidRPr="00486D0D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关于广西</w:t>
            </w:r>
            <w:r w:rsidR="008F28C4" w:rsidRPr="00486D0D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20</w:t>
            </w:r>
            <w:r w:rsidR="001911C5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2</w:t>
            </w:r>
            <w:r w:rsidR="00B4000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1</w:t>
            </w:r>
            <w:r w:rsidR="008F28C4" w:rsidRPr="00486D0D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年</w:t>
            </w:r>
            <w:r w:rsidRPr="00486D0D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第</w:t>
            </w:r>
            <w:r w:rsidR="00F106E7" w:rsidRPr="00F106E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4批</w:t>
            </w:r>
            <w:r w:rsidR="008F28C4" w:rsidRPr="00486D0D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二级</w:t>
            </w:r>
            <w:r w:rsidR="00663FD2">
              <w:rPr>
                <w:rFonts w:hint="eastAsia"/>
                <w:sz w:val="28"/>
                <w:szCs w:val="28"/>
              </w:rPr>
              <w:t>造价</w:t>
            </w:r>
            <w:r w:rsidR="00663FD2" w:rsidRPr="006B5CFF">
              <w:rPr>
                <w:rFonts w:hint="eastAsia"/>
                <w:sz w:val="28"/>
                <w:szCs w:val="28"/>
              </w:rPr>
              <w:t>工程师</w:t>
            </w:r>
            <w:r w:rsidR="00E74A39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执业资格认定</w:t>
            </w:r>
            <w:r w:rsidR="008F28C4" w:rsidRPr="00486D0D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名单</w:t>
            </w:r>
            <w:r w:rsidRPr="00486D0D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的公</w:t>
            </w:r>
            <w:r w:rsidR="00295AFF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告</w:t>
            </w:r>
            <w:r w:rsidRPr="00486D0D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（第</w:t>
            </w:r>
            <w:r w:rsidR="000D0507" w:rsidRPr="000D0507">
              <w:rPr>
                <w:b/>
                <w:bCs/>
                <w:sz w:val="30"/>
                <w:szCs w:val="30"/>
              </w:rPr>
              <w:t>1873</w:t>
            </w:r>
            <w:r w:rsidRPr="00486D0D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号）</w:t>
            </w:r>
          </w:p>
        </w:tc>
      </w:tr>
      <w:tr w:rsidR="00E66B43" w:rsidRPr="00486D0D" w:rsidTr="00486D0D">
        <w:trPr>
          <w:trHeight w:val="770"/>
        </w:trPr>
        <w:tc>
          <w:tcPr>
            <w:tcW w:w="1695" w:type="dxa"/>
            <w:vAlign w:val="center"/>
          </w:tcPr>
          <w:p w:rsidR="00E66B43" w:rsidRPr="00486D0D" w:rsidRDefault="00E66B43" w:rsidP="00486D0D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 w:rsidRPr="00486D0D">
              <w:rPr>
                <w:rFonts w:hint="eastAsia"/>
                <w:b/>
                <w:sz w:val="28"/>
                <w:szCs w:val="28"/>
              </w:rPr>
              <w:t>事项承办人意</w:t>
            </w:r>
            <w:r w:rsidRPr="00486D0D">
              <w:rPr>
                <w:rFonts w:hint="eastAsia"/>
                <w:b/>
                <w:sz w:val="28"/>
                <w:szCs w:val="28"/>
              </w:rPr>
              <w:t xml:space="preserve">      </w:t>
            </w:r>
            <w:r w:rsidRPr="00486D0D"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6873" w:type="dxa"/>
            <w:vAlign w:val="center"/>
          </w:tcPr>
          <w:p w:rsidR="00E66B43" w:rsidRPr="00486D0D" w:rsidRDefault="00E66B43" w:rsidP="00F106E7">
            <w:pPr>
              <w:widowControl/>
              <w:spacing w:afterLines="50" w:line="360" w:lineRule="auto"/>
              <w:ind w:firstLineChars="200" w:firstLine="560"/>
              <w:rPr>
                <w:sz w:val="28"/>
                <w:szCs w:val="28"/>
              </w:rPr>
            </w:pPr>
            <w:r w:rsidRPr="00486D0D">
              <w:rPr>
                <w:rFonts w:hint="eastAsia"/>
                <w:sz w:val="28"/>
                <w:szCs w:val="28"/>
              </w:rPr>
              <w:t>拟</w:t>
            </w:r>
            <w:r w:rsidR="001911C5">
              <w:rPr>
                <w:rFonts w:hint="eastAsia"/>
                <w:sz w:val="28"/>
                <w:szCs w:val="28"/>
              </w:rPr>
              <w:t>申请在住建网挂网公告</w:t>
            </w:r>
            <w:r w:rsidRPr="00486D0D">
              <w:rPr>
                <w:rFonts w:hint="eastAsia"/>
                <w:sz w:val="28"/>
                <w:szCs w:val="28"/>
              </w:rPr>
              <w:t>，呈</w:t>
            </w:r>
            <w:r w:rsidR="00B84194">
              <w:rPr>
                <w:rFonts w:hint="eastAsia"/>
                <w:sz w:val="28"/>
                <w:szCs w:val="28"/>
              </w:rPr>
              <w:t>审批处</w:t>
            </w:r>
            <w:r w:rsidRPr="00486D0D">
              <w:rPr>
                <w:rFonts w:hint="eastAsia"/>
                <w:sz w:val="28"/>
                <w:szCs w:val="28"/>
              </w:rPr>
              <w:t>负责人审批。</w:t>
            </w:r>
          </w:p>
          <w:p w:rsidR="00E66B43" w:rsidRDefault="004E7F43" w:rsidP="00F106E7">
            <w:pPr>
              <w:widowControl/>
              <w:spacing w:afterLines="50" w:line="360" w:lineRule="auto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经办人签字：</w:t>
            </w:r>
          </w:p>
          <w:p w:rsidR="004E7F43" w:rsidRPr="00486D0D" w:rsidRDefault="004E7F43" w:rsidP="00F106E7">
            <w:pPr>
              <w:widowControl/>
              <w:spacing w:afterLines="50" w:line="360" w:lineRule="auto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审核人签字：</w:t>
            </w:r>
          </w:p>
        </w:tc>
      </w:tr>
      <w:tr w:rsidR="00E66B43" w:rsidRPr="00486D0D" w:rsidTr="00486D0D">
        <w:tc>
          <w:tcPr>
            <w:tcW w:w="1695" w:type="dxa"/>
            <w:vAlign w:val="center"/>
          </w:tcPr>
          <w:p w:rsidR="00E66B43" w:rsidRPr="00486D0D" w:rsidRDefault="00E66B43" w:rsidP="00486D0D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 w:rsidRPr="00486D0D">
              <w:rPr>
                <w:rFonts w:hint="eastAsia"/>
                <w:b/>
                <w:sz w:val="28"/>
                <w:szCs w:val="28"/>
              </w:rPr>
              <w:t>行政审批处负责人意见</w:t>
            </w:r>
          </w:p>
        </w:tc>
        <w:tc>
          <w:tcPr>
            <w:tcW w:w="6873" w:type="dxa"/>
          </w:tcPr>
          <w:p w:rsidR="00E66B43" w:rsidRPr="00486D0D" w:rsidRDefault="00E66B43" w:rsidP="00F106E7">
            <w:pPr>
              <w:widowControl/>
              <w:spacing w:afterLines="50" w:line="360" w:lineRule="auto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  <w:p w:rsidR="00E66B43" w:rsidRPr="00486D0D" w:rsidRDefault="006B5CFF" w:rsidP="00F106E7">
            <w:pPr>
              <w:widowControl/>
              <w:spacing w:afterLines="50" w:line="360" w:lineRule="auto"/>
              <w:ind w:firstLineChars="200" w:firstLine="560"/>
              <w:jc w:val="left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审批处</w:t>
            </w:r>
            <w:r w:rsidR="00E66B43" w:rsidRPr="00486D0D">
              <w:rPr>
                <w:rFonts w:hint="eastAsia"/>
                <w:sz w:val="28"/>
                <w:szCs w:val="28"/>
              </w:rPr>
              <w:t>负责人签字：</w:t>
            </w:r>
          </w:p>
        </w:tc>
      </w:tr>
    </w:tbl>
    <w:p w:rsidR="00E66B43" w:rsidRPr="00D149BE" w:rsidRDefault="00E66B43" w:rsidP="00282981">
      <w:pPr>
        <w:pStyle w:val="a8"/>
        <w:shd w:val="clear" w:color="auto" w:fill="FFFFFF"/>
        <w:spacing w:before="0" w:beforeAutospacing="0" w:after="75" w:afterAutospacing="0"/>
      </w:pPr>
    </w:p>
    <w:sectPr w:rsidR="00E66B43" w:rsidRPr="00D149BE" w:rsidSect="006B5CF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E39" w:rsidRDefault="00A95E39" w:rsidP="009C5FCA">
      <w:r>
        <w:separator/>
      </w:r>
    </w:p>
  </w:endnote>
  <w:endnote w:type="continuationSeparator" w:id="1">
    <w:p w:rsidR="00A95E39" w:rsidRDefault="00A95E39" w:rsidP="009C5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E39" w:rsidRDefault="00A95E39" w:rsidP="009C5FCA">
      <w:r>
        <w:separator/>
      </w:r>
    </w:p>
  </w:footnote>
  <w:footnote w:type="continuationSeparator" w:id="1">
    <w:p w:rsidR="00A95E39" w:rsidRDefault="00A95E39" w:rsidP="009C5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145"/>
    <w:rsid w:val="00001CA8"/>
    <w:rsid w:val="000358E8"/>
    <w:rsid w:val="0003791E"/>
    <w:rsid w:val="00050FED"/>
    <w:rsid w:val="0005182B"/>
    <w:rsid w:val="00062C04"/>
    <w:rsid w:val="000655DE"/>
    <w:rsid w:val="00067125"/>
    <w:rsid w:val="0007063D"/>
    <w:rsid w:val="000712EF"/>
    <w:rsid w:val="00081AB4"/>
    <w:rsid w:val="000827A4"/>
    <w:rsid w:val="000841E8"/>
    <w:rsid w:val="00094361"/>
    <w:rsid w:val="000A046A"/>
    <w:rsid w:val="000A0AB0"/>
    <w:rsid w:val="000A1D9A"/>
    <w:rsid w:val="000B13D8"/>
    <w:rsid w:val="000B2B73"/>
    <w:rsid w:val="000B688A"/>
    <w:rsid w:val="000B7D27"/>
    <w:rsid w:val="000C2F31"/>
    <w:rsid w:val="000C7E16"/>
    <w:rsid w:val="000D0507"/>
    <w:rsid w:val="000D1842"/>
    <w:rsid w:val="000F21F4"/>
    <w:rsid w:val="000F3D76"/>
    <w:rsid w:val="000F6A19"/>
    <w:rsid w:val="000F70CF"/>
    <w:rsid w:val="000F7931"/>
    <w:rsid w:val="0012470B"/>
    <w:rsid w:val="00126B5C"/>
    <w:rsid w:val="001456EA"/>
    <w:rsid w:val="001473F7"/>
    <w:rsid w:val="00157210"/>
    <w:rsid w:val="001777AA"/>
    <w:rsid w:val="00183393"/>
    <w:rsid w:val="001851C3"/>
    <w:rsid w:val="00186D64"/>
    <w:rsid w:val="001911C5"/>
    <w:rsid w:val="00191F39"/>
    <w:rsid w:val="00197D75"/>
    <w:rsid w:val="001A11A0"/>
    <w:rsid w:val="001A1847"/>
    <w:rsid w:val="001A2F92"/>
    <w:rsid w:val="001A537D"/>
    <w:rsid w:val="001B33D1"/>
    <w:rsid w:val="001C23EB"/>
    <w:rsid w:val="001C3AF5"/>
    <w:rsid w:val="001C43B5"/>
    <w:rsid w:val="001D7D2D"/>
    <w:rsid w:val="001E5D4A"/>
    <w:rsid w:val="001E659B"/>
    <w:rsid w:val="001F0A18"/>
    <w:rsid w:val="001F2039"/>
    <w:rsid w:val="001F6842"/>
    <w:rsid w:val="00201FE4"/>
    <w:rsid w:val="002021BC"/>
    <w:rsid w:val="002043F2"/>
    <w:rsid w:val="002127D3"/>
    <w:rsid w:val="00217091"/>
    <w:rsid w:val="002244E5"/>
    <w:rsid w:val="00230AE3"/>
    <w:rsid w:val="00260C97"/>
    <w:rsid w:val="002618D2"/>
    <w:rsid w:val="00262FDD"/>
    <w:rsid w:val="00264331"/>
    <w:rsid w:val="00265058"/>
    <w:rsid w:val="00273341"/>
    <w:rsid w:val="00273BA0"/>
    <w:rsid w:val="00282981"/>
    <w:rsid w:val="00287CE8"/>
    <w:rsid w:val="00295AFF"/>
    <w:rsid w:val="00297674"/>
    <w:rsid w:val="002A4912"/>
    <w:rsid w:val="002A59AF"/>
    <w:rsid w:val="002B1A6F"/>
    <w:rsid w:val="002C4A96"/>
    <w:rsid w:val="002D05FC"/>
    <w:rsid w:val="002D13AF"/>
    <w:rsid w:val="002D43FA"/>
    <w:rsid w:val="002E024F"/>
    <w:rsid w:val="002E2C73"/>
    <w:rsid w:val="002F2E80"/>
    <w:rsid w:val="002F76E7"/>
    <w:rsid w:val="0030484A"/>
    <w:rsid w:val="00307F96"/>
    <w:rsid w:val="003109AF"/>
    <w:rsid w:val="003162E3"/>
    <w:rsid w:val="00320324"/>
    <w:rsid w:val="00324721"/>
    <w:rsid w:val="00326B27"/>
    <w:rsid w:val="0033311B"/>
    <w:rsid w:val="0033506A"/>
    <w:rsid w:val="00345D29"/>
    <w:rsid w:val="00364B13"/>
    <w:rsid w:val="00365398"/>
    <w:rsid w:val="00376834"/>
    <w:rsid w:val="0038745B"/>
    <w:rsid w:val="003912B8"/>
    <w:rsid w:val="00391CC3"/>
    <w:rsid w:val="0039275A"/>
    <w:rsid w:val="003B2752"/>
    <w:rsid w:val="003C03B5"/>
    <w:rsid w:val="003C3B55"/>
    <w:rsid w:val="003C3FB3"/>
    <w:rsid w:val="003D0D63"/>
    <w:rsid w:val="003D6A6F"/>
    <w:rsid w:val="003E0B1E"/>
    <w:rsid w:val="003F02E1"/>
    <w:rsid w:val="003F0990"/>
    <w:rsid w:val="003F15AE"/>
    <w:rsid w:val="00402099"/>
    <w:rsid w:val="00405EBB"/>
    <w:rsid w:val="00411474"/>
    <w:rsid w:val="00411DA6"/>
    <w:rsid w:val="00412368"/>
    <w:rsid w:val="0041729C"/>
    <w:rsid w:val="00432A8F"/>
    <w:rsid w:val="0044210F"/>
    <w:rsid w:val="00444341"/>
    <w:rsid w:val="004511F2"/>
    <w:rsid w:val="00456578"/>
    <w:rsid w:val="0046668B"/>
    <w:rsid w:val="004668E1"/>
    <w:rsid w:val="00470B39"/>
    <w:rsid w:val="004711FC"/>
    <w:rsid w:val="00472038"/>
    <w:rsid w:val="004722AC"/>
    <w:rsid w:val="004739FC"/>
    <w:rsid w:val="00480701"/>
    <w:rsid w:val="00480E59"/>
    <w:rsid w:val="00486D0D"/>
    <w:rsid w:val="00491AE3"/>
    <w:rsid w:val="004952DD"/>
    <w:rsid w:val="00497E42"/>
    <w:rsid w:val="004B2A3E"/>
    <w:rsid w:val="004B5852"/>
    <w:rsid w:val="004C0A82"/>
    <w:rsid w:val="004C2561"/>
    <w:rsid w:val="004C2A6C"/>
    <w:rsid w:val="004C2F67"/>
    <w:rsid w:val="004C5A6B"/>
    <w:rsid w:val="004C6EC4"/>
    <w:rsid w:val="004D19E6"/>
    <w:rsid w:val="004D2F96"/>
    <w:rsid w:val="004E0656"/>
    <w:rsid w:val="004E086C"/>
    <w:rsid w:val="004E135B"/>
    <w:rsid w:val="004E1DDC"/>
    <w:rsid w:val="004E7F43"/>
    <w:rsid w:val="00500018"/>
    <w:rsid w:val="00505AF5"/>
    <w:rsid w:val="005068C1"/>
    <w:rsid w:val="005071DE"/>
    <w:rsid w:val="00511C0C"/>
    <w:rsid w:val="00515CB5"/>
    <w:rsid w:val="00523286"/>
    <w:rsid w:val="0052724A"/>
    <w:rsid w:val="0053160D"/>
    <w:rsid w:val="005331B5"/>
    <w:rsid w:val="00537D98"/>
    <w:rsid w:val="005415A2"/>
    <w:rsid w:val="0054275A"/>
    <w:rsid w:val="005462A9"/>
    <w:rsid w:val="00551F2E"/>
    <w:rsid w:val="00552BBD"/>
    <w:rsid w:val="00553076"/>
    <w:rsid w:val="00556171"/>
    <w:rsid w:val="0056578E"/>
    <w:rsid w:val="005676C6"/>
    <w:rsid w:val="00574488"/>
    <w:rsid w:val="00577472"/>
    <w:rsid w:val="00580197"/>
    <w:rsid w:val="00586132"/>
    <w:rsid w:val="00586F1A"/>
    <w:rsid w:val="00592516"/>
    <w:rsid w:val="00592645"/>
    <w:rsid w:val="00594DAE"/>
    <w:rsid w:val="005A238F"/>
    <w:rsid w:val="005B0069"/>
    <w:rsid w:val="005B1313"/>
    <w:rsid w:val="005B31CB"/>
    <w:rsid w:val="005B3A60"/>
    <w:rsid w:val="005B40F3"/>
    <w:rsid w:val="005B5FC9"/>
    <w:rsid w:val="005D6A4F"/>
    <w:rsid w:val="005D6CFB"/>
    <w:rsid w:val="005E1061"/>
    <w:rsid w:val="005F6E8F"/>
    <w:rsid w:val="00602CFE"/>
    <w:rsid w:val="00613957"/>
    <w:rsid w:val="00617C69"/>
    <w:rsid w:val="006217CB"/>
    <w:rsid w:val="00625A8B"/>
    <w:rsid w:val="00634F5F"/>
    <w:rsid w:val="0063517E"/>
    <w:rsid w:val="0063647B"/>
    <w:rsid w:val="00645BE7"/>
    <w:rsid w:val="00660B8A"/>
    <w:rsid w:val="00663AD4"/>
    <w:rsid w:val="00663FD2"/>
    <w:rsid w:val="00674D5A"/>
    <w:rsid w:val="00674EB8"/>
    <w:rsid w:val="006767A7"/>
    <w:rsid w:val="00693347"/>
    <w:rsid w:val="006A4ED7"/>
    <w:rsid w:val="006B09F0"/>
    <w:rsid w:val="006B5CFF"/>
    <w:rsid w:val="006C2C97"/>
    <w:rsid w:val="006D08A4"/>
    <w:rsid w:val="006D2E72"/>
    <w:rsid w:val="006D706D"/>
    <w:rsid w:val="006E46BE"/>
    <w:rsid w:val="006F0015"/>
    <w:rsid w:val="006F3106"/>
    <w:rsid w:val="006F5C88"/>
    <w:rsid w:val="00704DDC"/>
    <w:rsid w:val="007055C5"/>
    <w:rsid w:val="007061A2"/>
    <w:rsid w:val="00706C9D"/>
    <w:rsid w:val="00714ED5"/>
    <w:rsid w:val="00716644"/>
    <w:rsid w:val="007237CA"/>
    <w:rsid w:val="00723986"/>
    <w:rsid w:val="00727ED6"/>
    <w:rsid w:val="007325DE"/>
    <w:rsid w:val="00734385"/>
    <w:rsid w:val="007356FC"/>
    <w:rsid w:val="00740442"/>
    <w:rsid w:val="00740ADE"/>
    <w:rsid w:val="00747C35"/>
    <w:rsid w:val="00750EC3"/>
    <w:rsid w:val="00757226"/>
    <w:rsid w:val="007B01B4"/>
    <w:rsid w:val="007B5F0F"/>
    <w:rsid w:val="007C0F6D"/>
    <w:rsid w:val="007C2A79"/>
    <w:rsid w:val="007C48D0"/>
    <w:rsid w:val="007C6AA2"/>
    <w:rsid w:val="007D1F88"/>
    <w:rsid w:val="007E09CA"/>
    <w:rsid w:val="007E6C15"/>
    <w:rsid w:val="007F1529"/>
    <w:rsid w:val="007F168B"/>
    <w:rsid w:val="00801421"/>
    <w:rsid w:val="00803062"/>
    <w:rsid w:val="0081507C"/>
    <w:rsid w:val="0081695C"/>
    <w:rsid w:val="00816E33"/>
    <w:rsid w:val="00824548"/>
    <w:rsid w:val="00831DC9"/>
    <w:rsid w:val="008374A7"/>
    <w:rsid w:val="00844FD0"/>
    <w:rsid w:val="0084577C"/>
    <w:rsid w:val="00857E88"/>
    <w:rsid w:val="008617D1"/>
    <w:rsid w:val="00871205"/>
    <w:rsid w:val="00873DD0"/>
    <w:rsid w:val="0088397D"/>
    <w:rsid w:val="008864DF"/>
    <w:rsid w:val="00891945"/>
    <w:rsid w:val="008A151E"/>
    <w:rsid w:val="008A2592"/>
    <w:rsid w:val="008A2BF3"/>
    <w:rsid w:val="008A3EF3"/>
    <w:rsid w:val="008A4DF3"/>
    <w:rsid w:val="008A787B"/>
    <w:rsid w:val="008A7FEC"/>
    <w:rsid w:val="008B1EE7"/>
    <w:rsid w:val="008C2B01"/>
    <w:rsid w:val="008D135C"/>
    <w:rsid w:val="008E66ED"/>
    <w:rsid w:val="008E6C4B"/>
    <w:rsid w:val="008E73A9"/>
    <w:rsid w:val="008F28C4"/>
    <w:rsid w:val="008F31F4"/>
    <w:rsid w:val="008F5090"/>
    <w:rsid w:val="008F6E84"/>
    <w:rsid w:val="009008B2"/>
    <w:rsid w:val="009114AA"/>
    <w:rsid w:val="009127D6"/>
    <w:rsid w:val="0091339B"/>
    <w:rsid w:val="00917C0F"/>
    <w:rsid w:val="00921311"/>
    <w:rsid w:val="00922D03"/>
    <w:rsid w:val="00922DFE"/>
    <w:rsid w:val="009335D9"/>
    <w:rsid w:val="00934BE6"/>
    <w:rsid w:val="00935DAA"/>
    <w:rsid w:val="0094409F"/>
    <w:rsid w:val="00971C6D"/>
    <w:rsid w:val="009724D5"/>
    <w:rsid w:val="009743DE"/>
    <w:rsid w:val="00975074"/>
    <w:rsid w:val="009777B6"/>
    <w:rsid w:val="009837C6"/>
    <w:rsid w:val="00986B9B"/>
    <w:rsid w:val="00990EE0"/>
    <w:rsid w:val="00991A3A"/>
    <w:rsid w:val="0099413F"/>
    <w:rsid w:val="0099422F"/>
    <w:rsid w:val="009962D3"/>
    <w:rsid w:val="009B39D2"/>
    <w:rsid w:val="009B6451"/>
    <w:rsid w:val="009C5FCA"/>
    <w:rsid w:val="009D03E8"/>
    <w:rsid w:val="009D4610"/>
    <w:rsid w:val="009E03B9"/>
    <w:rsid w:val="009E2BB5"/>
    <w:rsid w:val="009E63AC"/>
    <w:rsid w:val="009F06EF"/>
    <w:rsid w:val="00A02339"/>
    <w:rsid w:val="00A0583B"/>
    <w:rsid w:val="00A122E1"/>
    <w:rsid w:val="00A30FB9"/>
    <w:rsid w:val="00A35EF2"/>
    <w:rsid w:val="00A3743B"/>
    <w:rsid w:val="00A37C6E"/>
    <w:rsid w:val="00A41473"/>
    <w:rsid w:val="00A45ACD"/>
    <w:rsid w:val="00A46B65"/>
    <w:rsid w:val="00A569A9"/>
    <w:rsid w:val="00A66D97"/>
    <w:rsid w:val="00A703D2"/>
    <w:rsid w:val="00A7298F"/>
    <w:rsid w:val="00A82A0D"/>
    <w:rsid w:val="00A850DE"/>
    <w:rsid w:val="00A90C3A"/>
    <w:rsid w:val="00A9193C"/>
    <w:rsid w:val="00A95E39"/>
    <w:rsid w:val="00A95E67"/>
    <w:rsid w:val="00A96340"/>
    <w:rsid w:val="00AA1EBF"/>
    <w:rsid w:val="00AA308B"/>
    <w:rsid w:val="00AB5FF7"/>
    <w:rsid w:val="00AC09F1"/>
    <w:rsid w:val="00AC0CCF"/>
    <w:rsid w:val="00AC4D41"/>
    <w:rsid w:val="00AC645D"/>
    <w:rsid w:val="00AD5A5E"/>
    <w:rsid w:val="00AF0F3F"/>
    <w:rsid w:val="00AF2999"/>
    <w:rsid w:val="00AF4D91"/>
    <w:rsid w:val="00B03145"/>
    <w:rsid w:val="00B05232"/>
    <w:rsid w:val="00B13B21"/>
    <w:rsid w:val="00B14E99"/>
    <w:rsid w:val="00B15244"/>
    <w:rsid w:val="00B2206E"/>
    <w:rsid w:val="00B300F3"/>
    <w:rsid w:val="00B332C8"/>
    <w:rsid w:val="00B40007"/>
    <w:rsid w:val="00B45FF5"/>
    <w:rsid w:val="00B61B4E"/>
    <w:rsid w:val="00B63713"/>
    <w:rsid w:val="00B76656"/>
    <w:rsid w:val="00B81BA3"/>
    <w:rsid w:val="00B84194"/>
    <w:rsid w:val="00B909E6"/>
    <w:rsid w:val="00B94F80"/>
    <w:rsid w:val="00BA5241"/>
    <w:rsid w:val="00BA6174"/>
    <w:rsid w:val="00BB0E02"/>
    <w:rsid w:val="00BC30CC"/>
    <w:rsid w:val="00BC6598"/>
    <w:rsid w:val="00BD29FE"/>
    <w:rsid w:val="00BD2F64"/>
    <w:rsid w:val="00BE3CC2"/>
    <w:rsid w:val="00BF5F8C"/>
    <w:rsid w:val="00BF679F"/>
    <w:rsid w:val="00C02FA2"/>
    <w:rsid w:val="00C04FD6"/>
    <w:rsid w:val="00C1262F"/>
    <w:rsid w:val="00C17CF9"/>
    <w:rsid w:val="00C2174B"/>
    <w:rsid w:val="00C2442E"/>
    <w:rsid w:val="00C27621"/>
    <w:rsid w:val="00C315AC"/>
    <w:rsid w:val="00C41D8D"/>
    <w:rsid w:val="00C50247"/>
    <w:rsid w:val="00C51DE6"/>
    <w:rsid w:val="00C523DD"/>
    <w:rsid w:val="00C60AA0"/>
    <w:rsid w:val="00C6558B"/>
    <w:rsid w:val="00C65808"/>
    <w:rsid w:val="00C75E33"/>
    <w:rsid w:val="00C80D3F"/>
    <w:rsid w:val="00C841A0"/>
    <w:rsid w:val="00C918CF"/>
    <w:rsid w:val="00C91D7C"/>
    <w:rsid w:val="00C923D2"/>
    <w:rsid w:val="00C933A9"/>
    <w:rsid w:val="00C971FD"/>
    <w:rsid w:val="00CA1D9D"/>
    <w:rsid w:val="00CA583A"/>
    <w:rsid w:val="00CA6568"/>
    <w:rsid w:val="00CC2128"/>
    <w:rsid w:val="00CD49EA"/>
    <w:rsid w:val="00CD6823"/>
    <w:rsid w:val="00CE4824"/>
    <w:rsid w:val="00CE4CF3"/>
    <w:rsid w:val="00CF1540"/>
    <w:rsid w:val="00CF344F"/>
    <w:rsid w:val="00CF3607"/>
    <w:rsid w:val="00D01173"/>
    <w:rsid w:val="00D01923"/>
    <w:rsid w:val="00D07459"/>
    <w:rsid w:val="00D149BE"/>
    <w:rsid w:val="00D22DC0"/>
    <w:rsid w:val="00D23199"/>
    <w:rsid w:val="00D237B3"/>
    <w:rsid w:val="00D27D87"/>
    <w:rsid w:val="00D32390"/>
    <w:rsid w:val="00D34E2C"/>
    <w:rsid w:val="00D401B2"/>
    <w:rsid w:val="00D5455D"/>
    <w:rsid w:val="00D8396A"/>
    <w:rsid w:val="00D844A2"/>
    <w:rsid w:val="00D94914"/>
    <w:rsid w:val="00D963B1"/>
    <w:rsid w:val="00DA3DE6"/>
    <w:rsid w:val="00DB3E5E"/>
    <w:rsid w:val="00DC38DC"/>
    <w:rsid w:val="00DD226F"/>
    <w:rsid w:val="00DD381B"/>
    <w:rsid w:val="00DD43E0"/>
    <w:rsid w:val="00DD76D7"/>
    <w:rsid w:val="00DE7A5B"/>
    <w:rsid w:val="00DF1171"/>
    <w:rsid w:val="00DF7498"/>
    <w:rsid w:val="00E1291E"/>
    <w:rsid w:val="00E17DEE"/>
    <w:rsid w:val="00E317AC"/>
    <w:rsid w:val="00E321C8"/>
    <w:rsid w:val="00E336FA"/>
    <w:rsid w:val="00E5415E"/>
    <w:rsid w:val="00E54786"/>
    <w:rsid w:val="00E54BD9"/>
    <w:rsid w:val="00E61CD5"/>
    <w:rsid w:val="00E64FEA"/>
    <w:rsid w:val="00E66B43"/>
    <w:rsid w:val="00E67DB5"/>
    <w:rsid w:val="00E70D3A"/>
    <w:rsid w:val="00E71C1F"/>
    <w:rsid w:val="00E71EE9"/>
    <w:rsid w:val="00E74A39"/>
    <w:rsid w:val="00E803C3"/>
    <w:rsid w:val="00E86F53"/>
    <w:rsid w:val="00E94489"/>
    <w:rsid w:val="00E95F20"/>
    <w:rsid w:val="00EA20F1"/>
    <w:rsid w:val="00EA23D4"/>
    <w:rsid w:val="00EB3062"/>
    <w:rsid w:val="00EB5360"/>
    <w:rsid w:val="00EB7C5B"/>
    <w:rsid w:val="00EC50B1"/>
    <w:rsid w:val="00EE4488"/>
    <w:rsid w:val="00EE4EC9"/>
    <w:rsid w:val="00EE7C5C"/>
    <w:rsid w:val="00EF0A2B"/>
    <w:rsid w:val="00EF2E66"/>
    <w:rsid w:val="00F00D7D"/>
    <w:rsid w:val="00F06CBA"/>
    <w:rsid w:val="00F106E7"/>
    <w:rsid w:val="00F1447E"/>
    <w:rsid w:val="00F177D0"/>
    <w:rsid w:val="00F223F6"/>
    <w:rsid w:val="00F23093"/>
    <w:rsid w:val="00F329A1"/>
    <w:rsid w:val="00F3789D"/>
    <w:rsid w:val="00F41EDE"/>
    <w:rsid w:val="00F43C69"/>
    <w:rsid w:val="00F4434F"/>
    <w:rsid w:val="00F47074"/>
    <w:rsid w:val="00F52555"/>
    <w:rsid w:val="00F560C0"/>
    <w:rsid w:val="00F612D6"/>
    <w:rsid w:val="00F64523"/>
    <w:rsid w:val="00F66711"/>
    <w:rsid w:val="00F6689E"/>
    <w:rsid w:val="00F6692B"/>
    <w:rsid w:val="00F670A3"/>
    <w:rsid w:val="00F775B3"/>
    <w:rsid w:val="00F857AC"/>
    <w:rsid w:val="00F8666C"/>
    <w:rsid w:val="00F9293B"/>
    <w:rsid w:val="00F93BA6"/>
    <w:rsid w:val="00F97DAF"/>
    <w:rsid w:val="00FA4F67"/>
    <w:rsid w:val="00FA5081"/>
    <w:rsid w:val="00FA6CA0"/>
    <w:rsid w:val="00FA7231"/>
    <w:rsid w:val="00FB67DD"/>
    <w:rsid w:val="00FB7890"/>
    <w:rsid w:val="00FB7F43"/>
    <w:rsid w:val="00FC1D15"/>
    <w:rsid w:val="00FC373C"/>
    <w:rsid w:val="00FD0E51"/>
    <w:rsid w:val="00FD1046"/>
    <w:rsid w:val="00FD104B"/>
    <w:rsid w:val="00FE6E8D"/>
    <w:rsid w:val="00FF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1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17D1"/>
    <w:rPr>
      <w:sz w:val="18"/>
      <w:szCs w:val="18"/>
    </w:rPr>
  </w:style>
  <w:style w:type="paragraph" w:customStyle="1" w:styleId="Char">
    <w:name w:val="Char"/>
    <w:basedOn w:val="a"/>
    <w:rsid w:val="00F52555"/>
    <w:pPr>
      <w:spacing w:line="360" w:lineRule="auto"/>
    </w:pPr>
  </w:style>
  <w:style w:type="paragraph" w:styleId="a4">
    <w:name w:val="Date"/>
    <w:basedOn w:val="a"/>
    <w:next w:val="a"/>
    <w:rsid w:val="00E66B43"/>
    <w:pPr>
      <w:ind w:leftChars="2500" w:left="100"/>
    </w:pPr>
  </w:style>
  <w:style w:type="table" w:styleId="a5">
    <w:name w:val="Table Grid"/>
    <w:basedOn w:val="a1"/>
    <w:unhideWhenUsed/>
    <w:rsid w:val="00E66B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rsid w:val="009C5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9C5FCA"/>
    <w:rPr>
      <w:kern w:val="2"/>
      <w:sz w:val="18"/>
      <w:szCs w:val="18"/>
    </w:rPr>
  </w:style>
  <w:style w:type="paragraph" w:styleId="a7">
    <w:name w:val="footer"/>
    <w:basedOn w:val="a"/>
    <w:link w:val="Char1"/>
    <w:rsid w:val="009C5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rsid w:val="009C5FCA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D149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rsid w:val="00D149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uiPriority w:val="99"/>
    <w:unhideWhenUsed/>
    <w:rsid w:val="00D149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28A102-CE7E-467B-A0D0-E87D8714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96</Words>
  <Characters>551</Characters>
  <Application>Microsoft Office Word</Application>
  <DocSecurity>0</DocSecurity>
  <Lines>4</Lines>
  <Paragraphs>1</Paragraphs>
  <ScaleCrop>false</ScaleCrop>
  <Company>微软公司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关于广西第451001007批二级建造师注册人员名单的公示</dc:title>
  <dc:creator>LENOVO</dc:creator>
  <cp:lastModifiedBy>常琳</cp:lastModifiedBy>
  <cp:revision>25</cp:revision>
  <cp:lastPrinted>2021-01-13T02:09:00Z</cp:lastPrinted>
  <dcterms:created xsi:type="dcterms:W3CDTF">2020-12-01T01:51:00Z</dcterms:created>
  <dcterms:modified xsi:type="dcterms:W3CDTF">2021-01-27T03:37:00Z</dcterms:modified>
</cp:coreProperties>
</file>