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8" w:rsidRDefault="008E2A03">
      <w:pPr>
        <w:rPr>
          <w:rFonts w:eastAsia="方正仿宋_GBK"/>
          <w:b/>
          <w:bCs/>
        </w:rPr>
      </w:pPr>
      <w:r>
        <w:rPr>
          <w:rFonts w:eastAsia="方正仿宋_GBK"/>
          <w:b/>
          <w:bCs/>
        </w:rPr>
        <w:t>附件</w:t>
      </w:r>
      <w:r>
        <w:rPr>
          <w:rFonts w:eastAsia="方正仿宋_GBK"/>
          <w:b/>
          <w:bCs/>
        </w:rPr>
        <w:t>2</w:t>
      </w:r>
    </w:p>
    <w:p w:rsidR="00BC03F8" w:rsidRDefault="008E2A03" w:rsidP="006C4017">
      <w:pPr>
        <w:spacing w:beforeLines="50" w:afterLines="50"/>
        <w:jc w:val="center"/>
        <w:rPr>
          <w:rFonts w:eastAsia="方正仿宋_GBK"/>
          <w:b/>
          <w:bCs/>
        </w:rPr>
      </w:pPr>
      <w:bookmarkStart w:id="0" w:name="_GoBack"/>
      <w:r>
        <w:rPr>
          <w:rFonts w:eastAsia="方正仿宋_GBK"/>
          <w:b/>
          <w:bCs/>
        </w:rPr>
        <w:t>存在建筑节能施工方面问题的项目</w:t>
      </w:r>
    </w:p>
    <w:tbl>
      <w:tblPr>
        <w:tblW w:w="936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570"/>
        <w:gridCol w:w="3465"/>
        <w:gridCol w:w="2310"/>
        <w:gridCol w:w="2010"/>
      </w:tblGrid>
      <w:tr w:rsidR="00BC03F8">
        <w:trPr>
          <w:cantSplit/>
          <w:trHeight w:val="414"/>
        </w:trPr>
        <w:tc>
          <w:tcPr>
            <w:tcW w:w="1005" w:type="dxa"/>
            <w:shd w:val="clear" w:color="auto" w:fill="auto"/>
            <w:vAlign w:val="center"/>
          </w:tcPr>
          <w:bookmarkEnd w:id="0"/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问题描述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施工单位名称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监理单位名称</w:t>
            </w:r>
          </w:p>
        </w:tc>
      </w:tr>
      <w:tr w:rsidR="00BC03F8">
        <w:trPr>
          <w:cantSplit/>
          <w:trHeight w:val="55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节能材料进场、送检报告未完善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（百色）路桥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锦绣国际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～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住宅楼）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广西建工集团第五建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广西建荣工程项目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</w:tr>
      <w:tr w:rsidR="00BC03F8">
        <w:trPr>
          <w:cantSplit/>
          <w:trHeight w:val="482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右江区竹洲村委小组综合楼项目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（竹洲集体经济长廊安置回建项目）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广西百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川建设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广西天柱建设管理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cantSplit/>
          <w:trHeight w:val="559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靖西市就业和社会保障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服务中心综合楼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贵州建工集团第二建筑建筑工程有限责任公司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广西桂标项目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</w:tr>
      <w:tr w:rsidR="00BC03F8">
        <w:trPr>
          <w:cantSplit/>
          <w:trHeight w:val="437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（来宾）大地景苑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温州东海建筑安装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恒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基建设工程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BC03F8">
        <w:trPr>
          <w:cantSplit/>
          <w:trHeight w:val="289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来宾市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第八中学综合楼建设项目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来宾市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第一建筑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磊鑫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cantSplit/>
          <w:trHeight w:val="9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（来宾）天福公馆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福建宏盛建设集团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广东广信建筑工程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监理有限公司</w:t>
            </w:r>
          </w:p>
        </w:tc>
      </w:tr>
      <w:tr w:rsidR="00BC03F8">
        <w:trPr>
          <w:cantSplit/>
          <w:trHeight w:val="28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合山市农村养老服务中心工程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江西兴物市政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园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林绿化有限公司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广西恒硕工程项目</w:t>
            </w:r>
            <w:proofErr w:type="gramEnd"/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管理咨询有限公司</w:t>
            </w:r>
          </w:p>
        </w:tc>
      </w:tr>
      <w:tr w:rsidR="00BC03F8">
        <w:trPr>
          <w:cantSplit/>
          <w:trHeight w:val="207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广西科技大学柳东校区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一期建设工程汽车学院项目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教学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实验楼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、图书阅览室及自习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室工程</w:t>
            </w:r>
            <w:proofErr w:type="gramEnd"/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泛北建设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股份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广西广安工程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监理有限公司</w:t>
            </w:r>
          </w:p>
        </w:tc>
      </w:tr>
      <w:tr w:rsidR="00BC03F8">
        <w:trPr>
          <w:cantSplit/>
          <w:trHeight w:val="362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（柳州）万润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濠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庭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楼及地下室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柳州市建筑工程集团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南宁品正建设咨询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</w:tr>
      <w:tr w:rsidR="00BC03F8">
        <w:trPr>
          <w:cantSplit/>
          <w:trHeight w:val="362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（柳州）十里江湾碧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桂园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六期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25#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43#-50#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楼及地下室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广东博意建筑设计院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广西高建施工图审查有限公司</w:t>
            </w:r>
          </w:p>
        </w:tc>
      </w:tr>
      <w:tr w:rsidR="00BC03F8">
        <w:trPr>
          <w:cantSplit/>
          <w:trHeight w:val="302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鹿寨县第一初级中学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教学综合楼工程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广西圣泰建设工程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柳州鹿寨建兴招标工程咨询有限公司</w:t>
            </w:r>
          </w:p>
        </w:tc>
      </w:tr>
      <w:tr w:rsidR="00BC03F8">
        <w:trPr>
          <w:cantSplit/>
          <w:trHeight w:val="383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玉林区人民法院审判法庭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及法警训练场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广西建工集团联合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广西桂春工程项目管理咨询有限公司</w:t>
            </w:r>
          </w:p>
        </w:tc>
      </w:tr>
      <w:tr w:rsidR="00BC03F8">
        <w:trPr>
          <w:cantSplit/>
          <w:trHeight w:val="384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叠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彩区廉租房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及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公共租赁房地下室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广西矿建集团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广西隆欣建设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监理公司</w:t>
            </w:r>
          </w:p>
        </w:tc>
      </w:tr>
      <w:tr w:rsidR="00BC03F8">
        <w:trPr>
          <w:cantSplit/>
          <w:trHeight w:val="452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（灵川县）创业兴城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灵建建筑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安装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桂林民泰建设项目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</w:tr>
      <w:tr w:rsidR="00BC03F8">
        <w:trPr>
          <w:cantSplit/>
          <w:trHeight w:val="9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桂林袭汇国际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文化世界古玩城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桂林市金辉建设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发展有限公司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监理公司</w:t>
            </w:r>
          </w:p>
        </w:tc>
      </w:tr>
      <w:tr w:rsidR="00BC03F8">
        <w:trPr>
          <w:cantSplit/>
          <w:trHeight w:val="464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贺州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市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市民服务中心项目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广西建工集团第二建筑工程有限责任公司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广西万安工程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</w:t>
            </w:r>
            <w:proofErr w:type="gramEnd"/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询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cantSplit/>
          <w:trHeight w:val="238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八步区江南片区棚户区改造项目（地块一）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1-18#~1-25#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广西壮族自治区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冶金建设公司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广西方宙工程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</w:t>
            </w:r>
            <w:proofErr w:type="gramEnd"/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询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cantSplit/>
          <w:trHeight w:val="308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钟山县妇幼保健院公共卫生服务业务用房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广东永和建设集团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广西桂宝工程监理</w:t>
            </w:r>
            <w:proofErr w:type="gramEnd"/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BC03F8">
        <w:trPr>
          <w:cantSplit/>
          <w:trHeight w:val="89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（防城港）阳光海岸四期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椰风树影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”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组团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龙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光工程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广西建荣工程项目管理有限公司</w:t>
            </w:r>
          </w:p>
        </w:tc>
      </w:tr>
      <w:tr w:rsidR="00BC03F8">
        <w:trPr>
          <w:cantSplit/>
          <w:trHeight w:val="92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防城港恒大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御景湾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广西建工集团第四建筑工程有限责任公司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广西至佳建设工程咨询有限公司</w:t>
            </w:r>
          </w:p>
        </w:tc>
      </w:tr>
      <w:tr w:rsidR="00BC03F8">
        <w:trPr>
          <w:cantSplit/>
          <w:trHeight w:val="95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宁明公路管理局危旧房改住房项目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广西恒泰建设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广西至佳建设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cantSplit/>
          <w:trHeight w:val="95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（河池）金和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佳苑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一期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广西建工集团第四建筑工程有限责任公司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广西大通建设监理咨询管理有限公司</w:t>
            </w:r>
          </w:p>
        </w:tc>
      </w:tr>
      <w:tr w:rsidR="00BC03F8">
        <w:trPr>
          <w:trHeight w:val="678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节能分项未按图施工，实际做法与图纸不符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（来宾）大地景苑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温州东海建筑安装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恒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基建设工程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BC03F8">
        <w:trPr>
          <w:trHeight w:val="678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来宾市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第八中学综合楼建设项目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来宾市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第一建筑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广西磊鑫建设有限公司</w:t>
            </w:r>
          </w:p>
        </w:tc>
      </w:tr>
      <w:tr w:rsidR="00BC03F8">
        <w:trPr>
          <w:trHeight w:val="678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（来宾）天福公馆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福建宏盛建设集团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广东广信建筑工程监理有限公司</w:t>
            </w:r>
          </w:p>
        </w:tc>
      </w:tr>
      <w:tr w:rsidR="00BC03F8">
        <w:trPr>
          <w:trHeight w:val="95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合山市农村养老服务中心工程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江西兴物市政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园林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绿化有限公司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广西恒硕工程项目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管理咨询有限公司</w:t>
            </w:r>
          </w:p>
        </w:tc>
      </w:tr>
      <w:tr w:rsidR="00BC03F8">
        <w:trPr>
          <w:trHeight w:val="94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鹿寨县初级实验中学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学生宿舍楼工程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河南隆基建设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鹿寨县科力建设工程监理有限责任公司</w:t>
            </w:r>
          </w:p>
        </w:tc>
      </w:tr>
      <w:tr w:rsidR="00BC03F8">
        <w:trPr>
          <w:trHeight w:val="95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（岑溪）宝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盛里商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住小区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广西正地建设发展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广西天柱建设管理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trHeight w:val="88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广西梧州商贸学校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学生食堂宿舍楼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广西建工集团第二安装建设有限公司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南宁市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鑫帅建设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监理有限责任公司</w:t>
            </w:r>
          </w:p>
        </w:tc>
      </w:tr>
      <w:tr w:rsidR="00BC03F8">
        <w:trPr>
          <w:trHeight w:val="88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贵港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市天悦华府</w:t>
            </w:r>
            <w:proofErr w:type="gramEnd"/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（一期）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广西莲城建设集团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广西益建工程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建设监理有限责任公司</w:t>
            </w:r>
          </w:p>
        </w:tc>
      </w:tr>
      <w:tr w:rsidR="00BC03F8">
        <w:trPr>
          <w:trHeight w:val="1113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桂林市胜利小学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综合楼工程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桂林基础设施建设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桂林市建安工程监理有限公司</w:t>
            </w:r>
          </w:p>
        </w:tc>
      </w:tr>
      <w:tr w:rsidR="00BC03F8">
        <w:trPr>
          <w:trHeight w:val="92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（灵川县）创业兴城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灵建建筑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安装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桂林民泰建设项目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</w:tr>
      <w:tr w:rsidR="00BC03F8">
        <w:trPr>
          <w:trHeight w:val="94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桂林袭汇国际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文化世界古玩城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桂林市金辉建设发展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桂林市建设监理公司</w:t>
            </w:r>
          </w:p>
        </w:tc>
      </w:tr>
      <w:tr w:rsidR="00BC03F8">
        <w:trPr>
          <w:trHeight w:val="964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（钟山县）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公园华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庭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（二期）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广西新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广西益建工程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建设监理有限责任公司</w:t>
            </w:r>
          </w:p>
        </w:tc>
      </w:tr>
      <w:tr w:rsidR="00BC03F8">
        <w:trPr>
          <w:trHeight w:val="90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防城港恒大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御景湾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广西建工集团第四建筑工程有限责任公司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广西至佳建设工程咨询有限公司</w:t>
            </w:r>
          </w:p>
        </w:tc>
      </w:tr>
      <w:tr w:rsidR="00BC03F8">
        <w:trPr>
          <w:trHeight w:val="95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（崇左）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翰墨名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苑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2-8#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广西建开工程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广西建通工程监理有限责任公司</w:t>
            </w:r>
          </w:p>
        </w:tc>
      </w:tr>
      <w:tr w:rsidR="00BC03F8">
        <w:trPr>
          <w:trHeight w:val="757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节能方案未编制或缺乏针对性、指导性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右江区竹洲村委小组综合楼项目（竹洲集体经济长廊安置回建项目）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广西百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川建设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广西天柱建设管理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trHeight w:val="719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靖西市国际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绣球城一期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壮乡合院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广西建工集团第三建筑工程有限责任公司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广西共创建设项目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管理有限责任公司</w:t>
            </w:r>
          </w:p>
        </w:tc>
      </w:tr>
      <w:tr w:rsidR="00BC03F8">
        <w:trPr>
          <w:trHeight w:val="719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靖西市就业和社会保障服务中心综合楼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贵州建工集团第二建筑建筑工程有限责任公司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广西桂标项目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</w:tr>
      <w:tr w:rsidR="00BC03F8">
        <w:trPr>
          <w:trHeight w:val="689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（来宾）大地景苑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温州东海建筑安装工程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恒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基建设工程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BC03F8">
        <w:trPr>
          <w:trHeight w:val="552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合山市农村养老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服务中心工程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江西兴物市政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园林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绿化有限公司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广西恒硕工程项目</w:t>
            </w:r>
            <w:proofErr w:type="gramEnd"/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管理咨询有限公司</w:t>
            </w:r>
          </w:p>
        </w:tc>
      </w:tr>
      <w:tr w:rsidR="00BC03F8">
        <w:trPr>
          <w:trHeight w:val="688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（柳州）万润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濠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庭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楼及地下室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柳州市建筑工程集团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南宁品正建设咨询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</w:tr>
      <w:tr w:rsidR="00BC03F8">
        <w:trPr>
          <w:trHeight w:val="53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东兴市人民医院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门诊综合楼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武汉建工集团股份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广西新厦工程咨询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trHeight w:val="77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未进行现场节能公示或节能公示不完整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来宾市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第八中学综合楼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建设项目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来宾市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第一建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磊鑫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建设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BC03F8">
        <w:trPr>
          <w:trHeight w:val="71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（来宾）天福公馆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福建宏盛建设集团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广东广信建筑工程监理有限公司</w:t>
            </w:r>
          </w:p>
        </w:tc>
      </w:tr>
      <w:tr w:rsidR="00BC03F8">
        <w:trPr>
          <w:trHeight w:val="730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合山市农村养老服务中心工程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江西兴物市政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园林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绿化有限公司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广西恒硕工程项目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管理咨询有限公司</w:t>
            </w:r>
          </w:p>
        </w:tc>
      </w:tr>
      <w:tr w:rsidR="00BC03F8">
        <w:trPr>
          <w:trHeight w:val="855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鹿寨县第一初级中学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教学综合楼工程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广西圣泰建设工程</w:t>
            </w:r>
          </w:p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柳州鹿寨建兴招标工程咨询有限公司</w:t>
            </w:r>
          </w:p>
        </w:tc>
      </w:tr>
      <w:tr w:rsidR="00BC03F8">
        <w:trPr>
          <w:trHeight w:val="879"/>
        </w:trPr>
        <w:tc>
          <w:tcPr>
            <w:tcW w:w="1005" w:type="dxa"/>
            <w:vMerge/>
            <w:shd w:val="clear" w:color="auto" w:fill="auto"/>
            <w:vAlign w:val="center"/>
          </w:tcPr>
          <w:p w:rsidR="00BC03F8" w:rsidRDefault="00BC03F8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（河池）金和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佳苑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一期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广西建工集团第四建筑工程有限责任公司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C03F8" w:rsidRDefault="008E2A0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广西大通建设监理咨询管理有限公司</w:t>
            </w:r>
          </w:p>
        </w:tc>
      </w:tr>
    </w:tbl>
    <w:p w:rsidR="00BC03F8" w:rsidRDefault="00BC03F8">
      <w:pPr>
        <w:rPr>
          <w:rFonts w:eastAsia="方正仿宋_GBK"/>
        </w:rPr>
      </w:pPr>
    </w:p>
    <w:p w:rsidR="00BC03F8" w:rsidRDefault="00BC03F8"/>
    <w:sectPr w:rsidR="00BC03F8" w:rsidSect="00BC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03" w:rsidRDefault="008E2A03" w:rsidP="006C4017">
      <w:r>
        <w:separator/>
      </w:r>
    </w:p>
  </w:endnote>
  <w:endnote w:type="continuationSeparator" w:id="0">
    <w:p w:rsidR="008E2A03" w:rsidRDefault="008E2A03" w:rsidP="006C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03" w:rsidRDefault="008E2A03" w:rsidP="006C4017">
      <w:r>
        <w:separator/>
      </w:r>
    </w:p>
  </w:footnote>
  <w:footnote w:type="continuationSeparator" w:id="0">
    <w:p w:rsidR="008E2A03" w:rsidRDefault="008E2A03" w:rsidP="006C4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6B46B3"/>
    <w:rsid w:val="006C4017"/>
    <w:rsid w:val="008E2A03"/>
    <w:rsid w:val="00BC03F8"/>
    <w:rsid w:val="6D535020"/>
    <w:rsid w:val="7A6B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3F8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4017"/>
    <w:rPr>
      <w:kern w:val="2"/>
      <w:sz w:val="18"/>
      <w:szCs w:val="18"/>
    </w:rPr>
  </w:style>
  <w:style w:type="paragraph" w:styleId="a4">
    <w:name w:val="footer"/>
    <w:basedOn w:val="a"/>
    <w:link w:val="Char0"/>
    <w:rsid w:val="006C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40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4</Pages>
  <Words>392</Words>
  <Characters>2235</Characters>
  <Application>Microsoft Office Word</Application>
  <DocSecurity>0</DocSecurity>
  <Lines>18</Lines>
  <Paragraphs>5</Paragraphs>
  <ScaleCrop>false</ScaleCrop>
  <Company>china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冰*风~雨...</dc:creator>
  <cp:lastModifiedBy>匿名用户</cp:lastModifiedBy>
  <cp:revision>2</cp:revision>
  <dcterms:created xsi:type="dcterms:W3CDTF">2018-10-18T01:37:00Z</dcterms:created>
  <dcterms:modified xsi:type="dcterms:W3CDTF">2018-10-18T01:37:00Z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