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5BC" w:rsidRDefault="00C902AD">
      <w:pPr>
        <w:adjustRightInd w:val="0"/>
        <w:snapToGrid w:val="0"/>
        <w:spacing w:line="440" w:lineRule="atLeast"/>
        <w:rPr>
          <w:b/>
          <w:bCs/>
          <w:sz w:val="32"/>
          <w:szCs w:val="32"/>
        </w:rPr>
      </w:pPr>
      <w:r>
        <w:rPr>
          <w:rFonts w:hint="eastAsia"/>
          <w:b/>
          <w:bCs/>
          <w:sz w:val="32"/>
          <w:szCs w:val="32"/>
        </w:rPr>
        <w:t>UDC</w:t>
      </w:r>
    </w:p>
    <w:p w:rsidR="00D925BC" w:rsidRDefault="00D925BC">
      <w:pPr>
        <w:adjustRightInd w:val="0"/>
        <w:snapToGrid w:val="0"/>
        <w:spacing w:line="440" w:lineRule="atLeast"/>
        <w:rPr>
          <w:b/>
          <w:bCs/>
          <w:sz w:val="72"/>
          <w:szCs w:val="32"/>
        </w:rPr>
      </w:pPr>
      <w:r>
        <w:rPr>
          <w:b/>
          <w:bCs/>
          <w:sz w:val="32"/>
          <w:szCs w:val="32"/>
        </w:rPr>
        <w:t xml:space="preserve">                               </w:t>
      </w:r>
      <w:r w:rsidR="00C902AD">
        <w:rPr>
          <w:b/>
          <w:bCs/>
          <w:sz w:val="72"/>
          <w:szCs w:val="32"/>
        </w:rPr>
        <w:t xml:space="preserve">      </w:t>
      </w:r>
      <w:r w:rsidR="00C902AD">
        <w:rPr>
          <w:rFonts w:hint="eastAsia"/>
          <w:b/>
          <w:bCs/>
          <w:sz w:val="72"/>
          <w:szCs w:val="32"/>
        </w:rPr>
        <w:t xml:space="preserve">  </w:t>
      </w:r>
      <w:r w:rsidR="00C902AD">
        <w:rPr>
          <w:b/>
          <w:bCs/>
          <w:sz w:val="72"/>
          <w:szCs w:val="32"/>
        </w:rPr>
        <w:t>DB</w:t>
      </w:r>
    </w:p>
    <w:p w:rsidR="00D925BC" w:rsidRDefault="00D925BC">
      <w:pPr>
        <w:adjustRightInd w:val="0"/>
        <w:snapToGrid w:val="0"/>
        <w:spacing w:line="440" w:lineRule="atLeast"/>
        <w:rPr>
          <w:b/>
          <w:bCs/>
          <w:sz w:val="32"/>
          <w:szCs w:val="32"/>
        </w:rPr>
      </w:pPr>
    </w:p>
    <w:p w:rsidR="00D925BC" w:rsidRPr="00C902AD" w:rsidRDefault="00D925BC">
      <w:pPr>
        <w:adjustRightInd w:val="0"/>
        <w:snapToGrid w:val="0"/>
        <w:spacing w:line="440" w:lineRule="atLeast"/>
        <w:jc w:val="center"/>
        <w:rPr>
          <w:b/>
          <w:bCs/>
          <w:sz w:val="40"/>
          <w:szCs w:val="32"/>
        </w:rPr>
      </w:pPr>
      <w:r w:rsidRPr="00C902AD">
        <w:rPr>
          <w:b/>
          <w:bCs/>
          <w:sz w:val="40"/>
          <w:szCs w:val="32"/>
        </w:rPr>
        <w:t>广西壮族自治区</w:t>
      </w:r>
      <w:r w:rsidR="00C902AD" w:rsidRPr="00C902AD">
        <w:rPr>
          <w:rFonts w:hint="eastAsia"/>
          <w:b/>
          <w:bCs/>
          <w:sz w:val="40"/>
          <w:szCs w:val="32"/>
        </w:rPr>
        <w:t>工程建设</w:t>
      </w:r>
      <w:r w:rsidRPr="00C902AD">
        <w:rPr>
          <w:b/>
          <w:bCs/>
          <w:sz w:val="40"/>
          <w:szCs w:val="32"/>
        </w:rPr>
        <w:t>地方标准</w:t>
      </w:r>
    </w:p>
    <w:p w:rsidR="00D925BC" w:rsidRDefault="00D925BC" w:rsidP="00447B6A">
      <w:pPr>
        <w:adjustRightInd w:val="0"/>
        <w:snapToGrid w:val="0"/>
        <w:spacing w:beforeLines="50" w:line="440" w:lineRule="atLeast"/>
        <w:rPr>
          <w:b/>
          <w:bCs/>
          <w:sz w:val="24"/>
          <w:szCs w:val="32"/>
        </w:rPr>
      </w:pPr>
      <w:r>
        <w:rPr>
          <w:b/>
          <w:bCs/>
          <w:sz w:val="32"/>
          <w:szCs w:val="32"/>
        </w:rPr>
        <w:t xml:space="preserve">                                         </w:t>
      </w:r>
      <w:r w:rsidR="00C902AD">
        <w:rPr>
          <w:rFonts w:hint="eastAsia"/>
          <w:b/>
          <w:bCs/>
          <w:sz w:val="32"/>
          <w:szCs w:val="32"/>
        </w:rPr>
        <w:t xml:space="preserve">   </w:t>
      </w:r>
      <w:r>
        <w:rPr>
          <w:b/>
          <w:bCs/>
          <w:sz w:val="32"/>
          <w:szCs w:val="32"/>
        </w:rPr>
        <w:t xml:space="preserve">  </w:t>
      </w:r>
      <w:r w:rsidR="00C902AD">
        <w:rPr>
          <w:b/>
          <w:bCs/>
          <w:sz w:val="24"/>
          <w:szCs w:val="32"/>
        </w:rPr>
        <w:t>DB</w:t>
      </w:r>
      <w:r w:rsidR="00C902AD">
        <w:rPr>
          <w:rFonts w:hint="eastAsia"/>
          <w:b/>
          <w:bCs/>
          <w:sz w:val="24"/>
          <w:szCs w:val="32"/>
        </w:rPr>
        <w:t>J</w:t>
      </w:r>
      <w:r w:rsidR="00C902AD">
        <w:rPr>
          <w:b/>
          <w:bCs/>
          <w:sz w:val="24"/>
          <w:szCs w:val="32"/>
        </w:rPr>
        <w:t>/T****-201</w:t>
      </w:r>
      <w:r w:rsidR="00C902AD">
        <w:rPr>
          <w:rFonts w:hint="eastAsia"/>
          <w:b/>
          <w:bCs/>
          <w:sz w:val="24"/>
          <w:szCs w:val="32"/>
        </w:rPr>
        <w:t>8</w:t>
      </w:r>
      <w:r>
        <w:rPr>
          <w:b/>
          <w:bCs/>
          <w:sz w:val="32"/>
          <w:szCs w:val="32"/>
        </w:rPr>
        <w:t xml:space="preserve">  </w:t>
      </w:r>
      <w:r w:rsidR="00626CC3">
        <w:rPr>
          <w:b/>
          <w:bCs/>
          <w:sz w:val="24"/>
          <w:szCs w:val="32"/>
        </w:rPr>
        <w:t xml:space="preserve"> </w:t>
      </w:r>
      <w:r w:rsidR="00C902AD">
        <w:rPr>
          <w:rFonts w:hint="eastAsia"/>
          <w:b/>
          <w:bCs/>
          <w:sz w:val="24"/>
          <w:szCs w:val="32"/>
        </w:rPr>
        <w:t xml:space="preserve">   </w:t>
      </w:r>
    </w:p>
    <w:p w:rsidR="00C902AD" w:rsidRDefault="00C902AD" w:rsidP="00447B6A">
      <w:pPr>
        <w:adjustRightInd w:val="0"/>
        <w:snapToGrid w:val="0"/>
        <w:spacing w:beforeLines="50" w:line="440" w:lineRule="atLeast"/>
        <w:rPr>
          <w:b/>
          <w:bCs/>
          <w:sz w:val="24"/>
          <w:szCs w:val="32"/>
        </w:rPr>
      </w:pPr>
      <w:r>
        <w:rPr>
          <w:rFonts w:hint="eastAsia"/>
          <w:b/>
          <w:bCs/>
          <w:sz w:val="24"/>
          <w:szCs w:val="32"/>
        </w:rPr>
        <w:t xml:space="preserve">P                                                          </w:t>
      </w:r>
      <w:r>
        <w:rPr>
          <w:rFonts w:hint="eastAsia"/>
          <w:b/>
          <w:bCs/>
          <w:sz w:val="24"/>
          <w:szCs w:val="32"/>
        </w:rPr>
        <w:t>备案号：</w:t>
      </w:r>
    </w:p>
    <w:p w:rsidR="00D925BC" w:rsidRDefault="00D925BC">
      <w:pPr>
        <w:pBdr>
          <w:bottom w:val="single" w:sz="6" w:space="1" w:color="auto"/>
        </w:pBdr>
        <w:adjustRightInd w:val="0"/>
        <w:snapToGrid w:val="0"/>
        <w:spacing w:line="40" w:lineRule="atLeast"/>
        <w:jc w:val="center"/>
        <w:rPr>
          <w:b/>
          <w:bCs/>
          <w:sz w:val="11"/>
          <w:szCs w:val="32"/>
        </w:rPr>
      </w:pPr>
    </w:p>
    <w:p w:rsidR="00D925BC" w:rsidRDefault="00D925BC">
      <w:pPr>
        <w:adjustRightInd w:val="0"/>
        <w:snapToGrid w:val="0"/>
        <w:spacing w:line="440" w:lineRule="atLeast"/>
        <w:jc w:val="center"/>
        <w:rPr>
          <w:b/>
          <w:bCs/>
          <w:sz w:val="32"/>
          <w:szCs w:val="32"/>
        </w:rPr>
      </w:pPr>
    </w:p>
    <w:p w:rsidR="00D925BC" w:rsidRDefault="00D925BC">
      <w:pPr>
        <w:adjustRightInd w:val="0"/>
        <w:snapToGrid w:val="0"/>
        <w:spacing w:line="440" w:lineRule="atLeast"/>
        <w:jc w:val="center"/>
        <w:rPr>
          <w:b/>
          <w:bCs/>
          <w:sz w:val="40"/>
          <w:szCs w:val="32"/>
        </w:rPr>
      </w:pPr>
    </w:p>
    <w:p w:rsidR="00D925BC" w:rsidRDefault="00D925BC">
      <w:pPr>
        <w:adjustRightInd w:val="0"/>
        <w:snapToGrid w:val="0"/>
        <w:spacing w:line="440" w:lineRule="atLeast"/>
        <w:jc w:val="center"/>
        <w:rPr>
          <w:b/>
          <w:bCs/>
          <w:sz w:val="40"/>
          <w:szCs w:val="32"/>
        </w:rPr>
      </w:pPr>
    </w:p>
    <w:p w:rsidR="00D925BC" w:rsidRDefault="00D925BC">
      <w:pPr>
        <w:adjustRightInd w:val="0"/>
        <w:snapToGrid w:val="0"/>
        <w:spacing w:line="440" w:lineRule="atLeast"/>
        <w:jc w:val="center"/>
        <w:rPr>
          <w:b/>
          <w:bCs/>
          <w:sz w:val="40"/>
          <w:szCs w:val="32"/>
        </w:rPr>
      </w:pPr>
    </w:p>
    <w:p w:rsidR="00D925BC" w:rsidRDefault="00626CC3">
      <w:pPr>
        <w:adjustRightInd w:val="0"/>
        <w:snapToGrid w:val="0"/>
        <w:spacing w:line="360" w:lineRule="auto"/>
        <w:jc w:val="center"/>
        <w:rPr>
          <w:rFonts w:eastAsia="黑体"/>
          <w:b/>
          <w:bCs/>
          <w:sz w:val="36"/>
          <w:szCs w:val="32"/>
        </w:rPr>
      </w:pPr>
      <w:r>
        <w:rPr>
          <w:rFonts w:eastAsia="黑体" w:hint="eastAsia"/>
          <w:b/>
          <w:bCs/>
          <w:sz w:val="44"/>
          <w:szCs w:val="32"/>
        </w:rPr>
        <w:t>建筑电气绝缘电阻、接地电阻检测</w:t>
      </w:r>
      <w:r w:rsidR="002B1B74">
        <w:rPr>
          <w:rFonts w:eastAsia="黑体" w:hint="eastAsia"/>
          <w:b/>
          <w:bCs/>
          <w:sz w:val="44"/>
          <w:szCs w:val="32"/>
        </w:rPr>
        <w:t>技术</w:t>
      </w:r>
      <w:r>
        <w:rPr>
          <w:rFonts w:eastAsia="黑体" w:hint="eastAsia"/>
          <w:b/>
          <w:bCs/>
          <w:sz w:val="44"/>
          <w:szCs w:val="32"/>
        </w:rPr>
        <w:t>规程</w:t>
      </w:r>
    </w:p>
    <w:p w:rsidR="00D925BC" w:rsidRPr="00626CC3" w:rsidRDefault="00D925BC" w:rsidP="00626CC3">
      <w:pPr>
        <w:adjustRightInd w:val="0"/>
        <w:snapToGrid w:val="0"/>
        <w:spacing w:line="440" w:lineRule="atLeast"/>
        <w:jc w:val="center"/>
        <w:rPr>
          <w:b/>
          <w:bCs/>
          <w:sz w:val="32"/>
          <w:szCs w:val="32"/>
        </w:rPr>
      </w:pPr>
      <w:r w:rsidRPr="00626CC3">
        <w:rPr>
          <w:rFonts w:hint="eastAsia"/>
          <w:b/>
          <w:bCs/>
          <w:sz w:val="32"/>
          <w:szCs w:val="32"/>
        </w:rPr>
        <w:t>Code of practice</w:t>
      </w:r>
      <w:r w:rsidRPr="00626CC3">
        <w:rPr>
          <w:b/>
          <w:bCs/>
          <w:sz w:val="32"/>
          <w:szCs w:val="32"/>
        </w:rPr>
        <w:t xml:space="preserve"> for inspection and Test Methods </w:t>
      </w:r>
      <w:proofErr w:type="gramStart"/>
      <w:r w:rsidRPr="00626CC3">
        <w:rPr>
          <w:b/>
          <w:bCs/>
          <w:sz w:val="32"/>
          <w:szCs w:val="32"/>
        </w:rPr>
        <w:t>For</w:t>
      </w:r>
      <w:r w:rsidR="00626CC3">
        <w:rPr>
          <w:rFonts w:hint="eastAsia"/>
          <w:b/>
          <w:bCs/>
          <w:sz w:val="32"/>
          <w:szCs w:val="32"/>
        </w:rPr>
        <w:br/>
      </w:r>
      <w:proofErr w:type="gramEnd"/>
      <w:r>
        <w:rPr>
          <w:b/>
          <w:bCs/>
          <w:sz w:val="32"/>
          <w:szCs w:val="32"/>
        </w:rPr>
        <w:t xml:space="preserve"> </w:t>
      </w:r>
      <w:r w:rsidRPr="00626CC3">
        <w:rPr>
          <w:b/>
          <w:bCs/>
          <w:sz w:val="32"/>
          <w:szCs w:val="32"/>
        </w:rPr>
        <w:t xml:space="preserve">Ground Resistance &amp; Insulation Resistance </w:t>
      </w:r>
      <w:r w:rsidRPr="00626CC3">
        <w:rPr>
          <w:rFonts w:hint="eastAsia"/>
          <w:b/>
          <w:bCs/>
          <w:sz w:val="32"/>
          <w:szCs w:val="32"/>
        </w:rPr>
        <w:t>of</w:t>
      </w:r>
      <w:r w:rsidRPr="00626CC3">
        <w:rPr>
          <w:b/>
          <w:bCs/>
          <w:sz w:val="32"/>
          <w:szCs w:val="32"/>
        </w:rPr>
        <w:t xml:space="preserve"> Buildings</w:t>
      </w:r>
    </w:p>
    <w:p w:rsidR="00D925BC" w:rsidRPr="00626CC3" w:rsidRDefault="00D925BC">
      <w:pPr>
        <w:adjustRightInd w:val="0"/>
        <w:snapToGrid w:val="0"/>
        <w:spacing w:line="440" w:lineRule="atLeast"/>
        <w:jc w:val="center"/>
        <w:rPr>
          <w:b/>
          <w:bCs/>
          <w:sz w:val="32"/>
          <w:szCs w:val="32"/>
        </w:rPr>
      </w:pPr>
    </w:p>
    <w:p w:rsidR="00D925BC" w:rsidRDefault="00D925BC">
      <w:pPr>
        <w:adjustRightInd w:val="0"/>
        <w:snapToGrid w:val="0"/>
        <w:spacing w:line="440" w:lineRule="atLeast"/>
        <w:jc w:val="center"/>
        <w:rPr>
          <w:b/>
          <w:bCs/>
          <w:sz w:val="32"/>
          <w:szCs w:val="32"/>
        </w:rPr>
      </w:pPr>
    </w:p>
    <w:p w:rsidR="00D925BC" w:rsidRDefault="00D925BC">
      <w:pPr>
        <w:adjustRightInd w:val="0"/>
        <w:snapToGrid w:val="0"/>
        <w:spacing w:line="440" w:lineRule="atLeast"/>
        <w:jc w:val="center"/>
        <w:rPr>
          <w:b/>
          <w:bCs/>
          <w:sz w:val="32"/>
          <w:szCs w:val="32"/>
        </w:rPr>
      </w:pPr>
    </w:p>
    <w:p w:rsidR="00D925BC" w:rsidRDefault="00D925BC">
      <w:pPr>
        <w:adjustRightInd w:val="0"/>
        <w:snapToGrid w:val="0"/>
        <w:spacing w:line="440" w:lineRule="atLeast"/>
        <w:jc w:val="center"/>
        <w:rPr>
          <w:b/>
          <w:bCs/>
          <w:sz w:val="32"/>
          <w:szCs w:val="32"/>
        </w:rPr>
      </w:pPr>
    </w:p>
    <w:p w:rsidR="00D925BC" w:rsidRDefault="00D925BC">
      <w:pPr>
        <w:adjustRightInd w:val="0"/>
        <w:snapToGrid w:val="0"/>
        <w:spacing w:line="440" w:lineRule="atLeast"/>
        <w:jc w:val="center"/>
        <w:rPr>
          <w:b/>
          <w:bCs/>
          <w:sz w:val="32"/>
          <w:szCs w:val="32"/>
        </w:rPr>
      </w:pPr>
      <w:r>
        <w:rPr>
          <w:b/>
          <w:bCs/>
          <w:sz w:val="32"/>
          <w:szCs w:val="32"/>
        </w:rPr>
        <w:t>（征求意见稿）</w:t>
      </w:r>
    </w:p>
    <w:p w:rsidR="00D925BC" w:rsidRDefault="00D925BC">
      <w:pPr>
        <w:adjustRightInd w:val="0"/>
        <w:snapToGrid w:val="0"/>
        <w:spacing w:line="440" w:lineRule="atLeast"/>
        <w:jc w:val="center"/>
        <w:rPr>
          <w:bCs/>
          <w:sz w:val="28"/>
          <w:szCs w:val="32"/>
        </w:rPr>
      </w:pPr>
      <w:r>
        <w:rPr>
          <w:bCs/>
          <w:sz w:val="28"/>
          <w:szCs w:val="32"/>
        </w:rPr>
        <w:t>（本稿完成日期：</w:t>
      </w:r>
      <w:r>
        <w:rPr>
          <w:bCs/>
          <w:sz w:val="28"/>
          <w:szCs w:val="32"/>
        </w:rPr>
        <w:t>201</w:t>
      </w:r>
      <w:r w:rsidR="00626CC3">
        <w:rPr>
          <w:rFonts w:hint="eastAsia"/>
          <w:bCs/>
          <w:sz w:val="28"/>
          <w:szCs w:val="32"/>
        </w:rPr>
        <w:t>8</w:t>
      </w:r>
      <w:r>
        <w:rPr>
          <w:bCs/>
          <w:sz w:val="28"/>
          <w:szCs w:val="32"/>
        </w:rPr>
        <w:t>-</w:t>
      </w:r>
      <w:r w:rsidR="00626CC3">
        <w:rPr>
          <w:rFonts w:hint="eastAsia"/>
          <w:bCs/>
          <w:sz w:val="28"/>
          <w:szCs w:val="32"/>
        </w:rPr>
        <w:t>x</w:t>
      </w:r>
      <w:r>
        <w:rPr>
          <w:bCs/>
          <w:sz w:val="28"/>
          <w:szCs w:val="32"/>
        </w:rPr>
        <w:t>-</w:t>
      </w:r>
      <w:r w:rsidR="00626CC3">
        <w:rPr>
          <w:rFonts w:hint="eastAsia"/>
          <w:bCs/>
          <w:sz w:val="28"/>
          <w:szCs w:val="32"/>
        </w:rPr>
        <w:t>xx</w:t>
      </w:r>
      <w:r>
        <w:rPr>
          <w:bCs/>
          <w:sz w:val="28"/>
          <w:szCs w:val="32"/>
        </w:rPr>
        <w:t>）</w:t>
      </w:r>
    </w:p>
    <w:p w:rsidR="00D925BC" w:rsidRDefault="00D925BC">
      <w:pPr>
        <w:adjustRightInd w:val="0"/>
        <w:snapToGrid w:val="0"/>
        <w:spacing w:line="440" w:lineRule="atLeast"/>
        <w:jc w:val="center"/>
        <w:rPr>
          <w:bCs/>
          <w:sz w:val="28"/>
          <w:szCs w:val="32"/>
        </w:rPr>
      </w:pPr>
    </w:p>
    <w:p w:rsidR="0089674E" w:rsidRDefault="0089674E">
      <w:pPr>
        <w:adjustRightInd w:val="0"/>
        <w:snapToGrid w:val="0"/>
        <w:spacing w:line="440" w:lineRule="atLeast"/>
        <w:jc w:val="center"/>
        <w:rPr>
          <w:bCs/>
          <w:sz w:val="28"/>
          <w:szCs w:val="32"/>
        </w:rPr>
      </w:pPr>
    </w:p>
    <w:p w:rsidR="00D925BC" w:rsidRDefault="00D925BC">
      <w:pPr>
        <w:adjustRightInd w:val="0"/>
        <w:snapToGrid w:val="0"/>
        <w:spacing w:line="440" w:lineRule="atLeast"/>
        <w:jc w:val="center"/>
        <w:rPr>
          <w:bCs/>
          <w:sz w:val="28"/>
          <w:szCs w:val="32"/>
        </w:rPr>
      </w:pPr>
    </w:p>
    <w:p w:rsidR="00D925BC" w:rsidRDefault="00C902AD" w:rsidP="00C902AD">
      <w:pPr>
        <w:pBdr>
          <w:bottom w:val="single" w:sz="6" w:space="1" w:color="auto"/>
        </w:pBdr>
        <w:adjustRightInd w:val="0"/>
        <w:snapToGrid w:val="0"/>
        <w:spacing w:line="440" w:lineRule="atLeast"/>
        <w:jc w:val="left"/>
        <w:rPr>
          <w:bCs/>
          <w:sz w:val="28"/>
          <w:szCs w:val="32"/>
        </w:rPr>
      </w:pPr>
      <w:r w:rsidRPr="00C902AD">
        <w:rPr>
          <w:b/>
          <w:bCs/>
          <w:sz w:val="28"/>
          <w:szCs w:val="32"/>
        </w:rPr>
        <w:t>201</w:t>
      </w:r>
      <w:r w:rsidRPr="00C902AD">
        <w:rPr>
          <w:rFonts w:hint="eastAsia"/>
          <w:b/>
          <w:bCs/>
          <w:sz w:val="28"/>
          <w:szCs w:val="32"/>
        </w:rPr>
        <w:t>8</w:t>
      </w:r>
      <w:r w:rsidRPr="00C902AD">
        <w:rPr>
          <w:b/>
          <w:bCs/>
          <w:sz w:val="28"/>
          <w:szCs w:val="32"/>
        </w:rPr>
        <w:t>-</w:t>
      </w:r>
      <w:r w:rsidRPr="00C902AD">
        <w:rPr>
          <w:rFonts w:hint="eastAsia"/>
          <w:b/>
          <w:bCs/>
          <w:sz w:val="28"/>
          <w:szCs w:val="32"/>
        </w:rPr>
        <w:t>x</w:t>
      </w:r>
      <w:r w:rsidRPr="00C902AD">
        <w:rPr>
          <w:b/>
          <w:bCs/>
          <w:sz w:val="28"/>
          <w:szCs w:val="32"/>
        </w:rPr>
        <w:t>-</w:t>
      </w:r>
      <w:r w:rsidRPr="00C902AD">
        <w:rPr>
          <w:rFonts w:hint="eastAsia"/>
          <w:b/>
          <w:bCs/>
          <w:sz w:val="28"/>
          <w:szCs w:val="32"/>
        </w:rPr>
        <w:t>xx</w:t>
      </w:r>
      <w:r>
        <w:rPr>
          <w:rFonts w:hint="eastAsia"/>
          <w:bCs/>
          <w:sz w:val="28"/>
          <w:szCs w:val="32"/>
        </w:rPr>
        <w:t xml:space="preserve"> </w:t>
      </w:r>
      <w:r w:rsidRPr="00C902AD">
        <w:rPr>
          <w:rFonts w:hint="eastAsia"/>
          <w:b/>
          <w:bCs/>
          <w:sz w:val="28"/>
          <w:szCs w:val="32"/>
        </w:rPr>
        <w:t xml:space="preserve"> </w:t>
      </w:r>
      <w:r w:rsidRPr="00C902AD">
        <w:rPr>
          <w:rFonts w:hint="eastAsia"/>
          <w:b/>
          <w:bCs/>
          <w:sz w:val="28"/>
          <w:szCs w:val="32"/>
        </w:rPr>
        <w:t>发布</w:t>
      </w:r>
      <w:r w:rsidRPr="00C902AD">
        <w:rPr>
          <w:rFonts w:hint="eastAsia"/>
          <w:b/>
          <w:bCs/>
          <w:sz w:val="28"/>
          <w:szCs w:val="32"/>
        </w:rPr>
        <w:t xml:space="preserve">  </w:t>
      </w:r>
      <w:r>
        <w:rPr>
          <w:rFonts w:hint="eastAsia"/>
          <w:bCs/>
          <w:sz w:val="28"/>
          <w:szCs w:val="32"/>
        </w:rPr>
        <w:t xml:space="preserve">                                  </w:t>
      </w:r>
      <w:r w:rsidRPr="00C902AD">
        <w:rPr>
          <w:b/>
          <w:bCs/>
          <w:sz w:val="28"/>
          <w:szCs w:val="32"/>
        </w:rPr>
        <w:t>201</w:t>
      </w:r>
      <w:r w:rsidRPr="00C902AD">
        <w:rPr>
          <w:rFonts w:hint="eastAsia"/>
          <w:b/>
          <w:bCs/>
          <w:sz w:val="28"/>
          <w:szCs w:val="32"/>
        </w:rPr>
        <w:t>8</w:t>
      </w:r>
      <w:r w:rsidRPr="00C902AD">
        <w:rPr>
          <w:b/>
          <w:bCs/>
          <w:sz w:val="28"/>
          <w:szCs w:val="32"/>
        </w:rPr>
        <w:t>-</w:t>
      </w:r>
      <w:r w:rsidRPr="00C902AD">
        <w:rPr>
          <w:rFonts w:hint="eastAsia"/>
          <w:b/>
          <w:bCs/>
          <w:sz w:val="28"/>
          <w:szCs w:val="32"/>
        </w:rPr>
        <w:t>x</w:t>
      </w:r>
      <w:r w:rsidRPr="00C902AD">
        <w:rPr>
          <w:b/>
          <w:bCs/>
          <w:sz w:val="28"/>
          <w:szCs w:val="32"/>
        </w:rPr>
        <w:t>-</w:t>
      </w:r>
      <w:r w:rsidRPr="00C902AD">
        <w:rPr>
          <w:rFonts w:hint="eastAsia"/>
          <w:b/>
          <w:bCs/>
          <w:sz w:val="28"/>
          <w:szCs w:val="32"/>
        </w:rPr>
        <w:t>xx</w:t>
      </w:r>
      <w:r>
        <w:rPr>
          <w:rFonts w:hint="eastAsia"/>
          <w:bCs/>
          <w:sz w:val="28"/>
          <w:szCs w:val="32"/>
        </w:rPr>
        <w:t xml:space="preserve"> </w:t>
      </w:r>
      <w:r w:rsidRPr="00C902AD">
        <w:rPr>
          <w:rFonts w:hint="eastAsia"/>
          <w:b/>
          <w:bCs/>
          <w:sz w:val="28"/>
          <w:szCs w:val="32"/>
        </w:rPr>
        <w:t xml:space="preserve"> </w:t>
      </w:r>
      <w:r>
        <w:rPr>
          <w:rFonts w:hint="eastAsia"/>
          <w:b/>
          <w:bCs/>
          <w:sz w:val="28"/>
          <w:szCs w:val="32"/>
        </w:rPr>
        <w:t>实施</w:t>
      </w:r>
    </w:p>
    <w:p w:rsidR="00C902AD" w:rsidRDefault="00C902AD">
      <w:pPr>
        <w:adjustRightInd w:val="0"/>
        <w:snapToGrid w:val="0"/>
        <w:spacing w:line="440" w:lineRule="atLeast"/>
        <w:jc w:val="center"/>
        <w:rPr>
          <w:b/>
          <w:bCs/>
          <w:sz w:val="32"/>
          <w:szCs w:val="32"/>
        </w:rPr>
      </w:pPr>
    </w:p>
    <w:p w:rsidR="00C902AD" w:rsidRDefault="00C902AD">
      <w:pPr>
        <w:adjustRightInd w:val="0"/>
        <w:snapToGrid w:val="0"/>
        <w:spacing w:line="440" w:lineRule="atLeast"/>
        <w:jc w:val="center"/>
        <w:rPr>
          <w:b/>
          <w:bCs/>
          <w:sz w:val="32"/>
          <w:szCs w:val="32"/>
        </w:rPr>
      </w:pPr>
    </w:p>
    <w:p w:rsidR="00C902AD" w:rsidRDefault="00C902AD">
      <w:pPr>
        <w:adjustRightInd w:val="0"/>
        <w:snapToGrid w:val="0"/>
        <w:spacing w:line="440" w:lineRule="atLeast"/>
        <w:jc w:val="center"/>
        <w:rPr>
          <w:b/>
          <w:bCs/>
          <w:sz w:val="32"/>
          <w:szCs w:val="32"/>
        </w:rPr>
      </w:pPr>
    </w:p>
    <w:p w:rsidR="00D925BC" w:rsidRPr="00C902AD" w:rsidRDefault="00D925BC">
      <w:pPr>
        <w:adjustRightInd w:val="0"/>
        <w:snapToGrid w:val="0"/>
        <w:spacing w:line="440" w:lineRule="atLeast"/>
        <w:jc w:val="center"/>
        <w:rPr>
          <w:b/>
          <w:bCs/>
          <w:sz w:val="36"/>
          <w:szCs w:val="32"/>
        </w:rPr>
      </w:pPr>
      <w:r w:rsidRPr="00C902AD">
        <w:rPr>
          <w:b/>
          <w:bCs/>
          <w:sz w:val="36"/>
          <w:szCs w:val="32"/>
        </w:rPr>
        <w:t>广西壮族自治区住房和城乡建设厅</w:t>
      </w:r>
      <w:r w:rsidRPr="00C902AD">
        <w:rPr>
          <w:b/>
          <w:bCs/>
          <w:sz w:val="36"/>
          <w:szCs w:val="32"/>
        </w:rPr>
        <w:t xml:space="preserve"> </w:t>
      </w:r>
      <w:r w:rsidRPr="00C902AD">
        <w:rPr>
          <w:b/>
          <w:bCs/>
          <w:sz w:val="36"/>
          <w:szCs w:val="32"/>
        </w:rPr>
        <w:t>发布</w:t>
      </w:r>
    </w:p>
    <w:p w:rsidR="00D925BC" w:rsidRDefault="00D925BC">
      <w:pPr>
        <w:adjustRightInd w:val="0"/>
        <w:snapToGrid w:val="0"/>
        <w:spacing w:line="440" w:lineRule="atLeast"/>
        <w:rPr>
          <w:b/>
          <w:bCs/>
          <w:sz w:val="32"/>
          <w:szCs w:val="32"/>
        </w:rPr>
      </w:pPr>
      <w:r>
        <w:rPr>
          <w:b/>
          <w:bCs/>
          <w:sz w:val="32"/>
          <w:szCs w:val="32"/>
        </w:rPr>
        <w:lastRenderedPageBreak/>
        <w:br w:type="page"/>
      </w:r>
    </w:p>
    <w:p w:rsidR="00D925BC" w:rsidRDefault="00D925BC">
      <w:pPr>
        <w:adjustRightInd w:val="0"/>
        <w:snapToGrid w:val="0"/>
        <w:spacing w:line="440" w:lineRule="atLeast"/>
        <w:jc w:val="center"/>
        <w:rPr>
          <w:b/>
          <w:bCs/>
          <w:sz w:val="32"/>
          <w:szCs w:val="32"/>
        </w:rPr>
      </w:pPr>
      <w:r>
        <w:rPr>
          <w:b/>
          <w:bCs/>
          <w:sz w:val="32"/>
          <w:szCs w:val="32"/>
        </w:rPr>
        <w:lastRenderedPageBreak/>
        <w:t>前</w:t>
      </w:r>
      <w:r>
        <w:rPr>
          <w:b/>
          <w:bCs/>
          <w:sz w:val="32"/>
          <w:szCs w:val="32"/>
        </w:rPr>
        <w:t xml:space="preserve">  </w:t>
      </w:r>
      <w:r>
        <w:rPr>
          <w:b/>
          <w:bCs/>
          <w:sz w:val="32"/>
          <w:szCs w:val="32"/>
        </w:rPr>
        <w:t>言</w:t>
      </w:r>
    </w:p>
    <w:p w:rsidR="00D925BC" w:rsidRDefault="00626CC3" w:rsidP="00626CC3">
      <w:pPr>
        <w:adjustRightInd w:val="0"/>
        <w:snapToGrid w:val="0"/>
        <w:spacing w:line="440" w:lineRule="atLeast"/>
        <w:ind w:firstLineChars="200" w:firstLine="480"/>
        <w:rPr>
          <w:bCs/>
          <w:sz w:val="24"/>
          <w:szCs w:val="24"/>
        </w:rPr>
      </w:pPr>
      <w:r w:rsidRPr="00626CC3">
        <w:rPr>
          <w:rFonts w:hint="eastAsia"/>
          <w:bCs/>
          <w:sz w:val="24"/>
          <w:szCs w:val="24"/>
        </w:rPr>
        <w:t>为统一我区</w:t>
      </w:r>
      <w:r w:rsidRPr="00626CC3">
        <w:rPr>
          <w:bCs/>
          <w:sz w:val="24"/>
          <w:szCs w:val="24"/>
        </w:rPr>
        <w:t>建筑电气绝缘电阻、接地电阻</w:t>
      </w:r>
      <w:r w:rsidRPr="00626CC3">
        <w:rPr>
          <w:rFonts w:hint="eastAsia"/>
          <w:bCs/>
          <w:sz w:val="24"/>
          <w:szCs w:val="24"/>
        </w:rPr>
        <w:t>的</w:t>
      </w:r>
      <w:r w:rsidRPr="00626CC3">
        <w:rPr>
          <w:bCs/>
          <w:sz w:val="24"/>
          <w:szCs w:val="24"/>
        </w:rPr>
        <w:t>检测</w:t>
      </w:r>
      <w:r w:rsidRPr="00626CC3">
        <w:rPr>
          <w:rFonts w:hint="eastAsia"/>
          <w:bCs/>
          <w:sz w:val="24"/>
          <w:szCs w:val="24"/>
        </w:rPr>
        <w:t>方法，保证建筑电气系统和防雷系统的安全可靠，规范检测技术，制定本规范</w:t>
      </w:r>
      <w:r w:rsidR="00D925BC">
        <w:rPr>
          <w:bCs/>
          <w:sz w:val="24"/>
          <w:szCs w:val="24"/>
        </w:rPr>
        <w:t>。</w:t>
      </w:r>
    </w:p>
    <w:p w:rsidR="00626CC3" w:rsidRDefault="00626CC3" w:rsidP="00626CC3">
      <w:pPr>
        <w:adjustRightInd w:val="0"/>
        <w:snapToGrid w:val="0"/>
        <w:spacing w:line="440" w:lineRule="atLeast"/>
        <w:ind w:firstLineChars="200" w:firstLine="480"/>
        <w:rPr>
          <w:bCs/>
          <w:sz w:val="24"/>
          <w:szCs w:val="24"/>
        </w:rPr>
      </w:pPr>
      <w:r w:rsidRPr="00626CC3">
        <w:rPr>
          <w:rFonts w:hint="eastAsia"/>
          <w:bCs/>
          <w:sz w:val="24"/>
          <w:szCs w:val="24"/>
        </w:rPr>
        <w:t>在编写过程中，开展了专题研究，进行了广泛的试验分析，认真总结实践经验，借鉴国内外相关的先进标准编制完成</w:t>
      </w:r>
      <w:r>
        <w:rPr>
          <w:rFonts w:hint="eastAsia"/>
          <w:bCs/>
          <w:sz w:val="24"/>
          <w:szCs w:val="24"/>
        </w:rPr>
        <w:t>。</w:t>
      </w:r>
    </w:p>
    <w:p w:rsidR="00D925BC" w:rsidRDefault="00D925BC">
      <w:pPr>
        <w:adjustRightInd w:val="0"/>
        <w:snapToGrid w:val="0"/>
        <w:spacing w:line="440" w:lineRule="atLeast"/>
        <w:ind w:firstLineChars="200" w:firstLine="480"/>
        <w:rPr>
          <w:bCs/>
          <w:sz w:val="24"/>
          <w:szCs w:val="24"/>
        </w:rPr>
      </w:pPr>
      <w:r>
        <w:rPr>
          <w:bCs/>
          <w:sz w:val="24"/>
          <w:szCs w:val="24"/>
        </w:rPr>
        <w:t>本规范的主要技术内容是：</w:t>
      </w:r>
      <w:r>
        <w:rPr>
          <w:bCs/>
          <w:sz w:val="24"/>
          <w:szCs w:val="24"/>
        </w:rPr>
        <w:t xml:space="preserve">1 </w:t>
      </w:r>
      <w:r>
        <w:rPr>
          <w:bCs/>
          <w:sz w:val="24"/>
          <w:szCs w:val="24"/>
        </w:rPr>
        <w:t>总则；</w:t>
      </w:r>
      <w:r>
        <w:rPr>
          <w:bCs/>
          <w:sz w:val="24"/>
          <w:szCs w:val="24"/>
        </w:rPr>
        <w:t xml:space="preserve">2 </w:t>
      </w:r>
      <w:r>
        <w:rPr>
          <w:bCs/>
          <w:sz w:val="24"/>
          <w:szCs w:val="24"/>
        </w:rPr>
        <w:t>术语；</w:t>
      </w:r>
      <w:r>
        <w:rPr>
          <w:bCs/>
          <w:sz w:val="24"/>
          <w:szCs w:val="24"/>
        </w:rPr>
        <w:t xml:space="preserve">3 </w:t>
      </w:r>
      <w:r w:rsidR="00626CC3">
        <w:rPr>
          <w:rFonts w:hint="eastAsia"/>
          <w:bCs/>
          <w:sz w:val="24"/>
          <w:szCs w:val="24"/>
        </w:rPr>
        <w:t>基本规定</w:t>
      </w:r>
      <w:r>
        <w:rPr>
          <w:bCs/>
          <w:sz w:val="24"/>
          <w:szCs w:val="24"/>
        </w:rPr>
        <w:t>；</w:t>
      </w:r>
      <w:r>
        <w:rPr>
          <w:bCs/>
          <w:sz w:val="24"/>
          <w:szCs w:val="24"/>
        </w:rPr>
        <w:t xml:space="preserve">4 </w:t>
      </w:r>
      <w:r w:rsidR="00626CC3">
        <w:rPr>
          <w:rFonts w:hint="eastAsia"/>
          <w:bCs/>
          <w:sz w:val="24"/>
          <w:szCs w:val="24"/>
        </w:rPr>
        <w:t>绝缘电阻检测</w:t>
      </w:r>
      <w:r>
        <w:rPr>
          <w:bCs/>
          <w:sz w:val="24"/>
          <w:szCs w:val="24"/>
        </w:rPr>
        <w:t>；</w:t>
      </w:r>
      <w:r>
        <w:rPr>
          <w:bCs/>
          <w:sz w:val="24"/>
          <w:szCs w:val="24"/>
        </w:rPr>
        <w:t xml:space="preserve">5 </w:t>
      </w:r>
      <w:r w:rsidR="00626CC3">
        <w:rPr>
          <w:rFonts w:hint="eastAsia"/>
          <w:bCs/>
          <w:sz w:val="24"/>
          <w:szCs w:val="24"/>
        </w:rPr>
        <w:t>接地电阻检测</w:t>
      </w:r>
      <w:r>
        <w:rPr>
          <w:bCs/>
          <w:sz w:val="24"/>
          <w:szCs w:val="24"/>
        </w:rPr>
        <w:t>。</w:t>
      </w:r>
    </w:p>
    <w:p w:rsidR="00D925BC" w:rsidRDefault="00765BC8" w:rsidP="00765BC8">
      <w:pPr>
        <w:adjustRightInd w:val="0"/>
        <w:snapToGrid w:val="0"/>
        <w:spacing w:line="440" w:lineRule="atLeast"/>
        <w:ind w:firstLineChars="200" w:firstLine="480"/>
        <w:rPr>
          <w:bCs/>
          <w:sz w:val="24"/>
          <w:szCs w:val="24"/>
        </w:rPr>
      </w:pPr>
      <w:r w:rsidRPr="00765BC8">
        <w:rPr>
          <w:rFonts w:hint="eastAsia"/>
          <w:bCs/>
          <w:sz w:val="24"/>
          <w:szCs w:val="24"/>
        </w:rPr>
        <w:t>请注意本文件的某些内容可能涉及专利。本文件的发布机构不承担识别这些专利的责任</w:t>
      </w:r>
      <w:r w:rsidR="00D925BC">
        <w:rPr>
          <w:bCs/>
          <w:sz w:val="24"/>
          <w:szCs w:val="24"/>
        </w:rPr>
        <w:t>。</w:t>
      </w:r>
    </w:p>
    <w:p w:rsidR="00D925BC" w:rsidRDefault="00D925BC" w:rsidP="00877323">
      <w:pPr>
        <w:adjustRightInd w:val="0"/>
        <w:snapToGrid w:val="0"/>
        <w:spacing w:line="440" w:lineRule="atLeast"/>
        <w:ind w:firstLineChars="200" w:firstLine="482"/>
        <w:rPr>
          <w:bCs/>
          <w:sz w:val="24"/>
          <w:szCs w:val="24"/>
        </w:rPr>
      </w:pPr>
      <w:r>
        <w:rPr>
          <w:b/>
          <w:bCs/>
          <w:sz w:val="24"/>
          <w:szCs w:val="24"/>
        </w:rPr>
        <w:t>本规范主编单位：</w:t>
      </w:r>
      <w:r w:rsidR="00A36737">
        <w:rPr>
          <w:rFonts w:hint="eastAsia"/>
          <w:b/>
          <w:bCs/>
          <w:sz w:val="24"/>
          <w:szCs w:val="24"/>
        </w:rPr>
        <w:t xml:space="preserve"> </w:t>
      </w:r>
      <w:r w:rsidR="007539B4" w:rsidRPr="007539B4">
        <w:rPr>
          <w:rFonts w:hint="eastAsia"/>
          <w:bCs/>
          <w:sz w:val="24"/>
          <w:szCs w:val="24"/>
        </w:rPr>
        <w:t>广西祥明工程检测咨询有限责任公司</w:t>
      </w:r>
    </w:p>
    <w:p w:rsidR="00D925BC" w:rsidRDefault="00D925BC" w:rsidP="00877323">
      <w:pPr>
        <w:adjustRightInd w:val="0"/>
        <w:snapToGrid w:val="0"/>
        <w:spacing w:line="440" w:lineRule="atLeast"/>
        <w:ind w:firstLineChars="200" w:firstLine="482"/>
        <w:rPr>
          <w:bCs/>
          <w:sz w:val="24"/>
          <w:szCs w:val="24"/>
        </w:rPr>
      </w:pPr>
      <w:r>
        <w:rPr>
          <w:b/>
          <w:bCs/>
          <w:sz w:val="24"/>
          <w:szCs w:val="24"/>
        </w:rPr>
        <w:t>本规范参编单位：</w:t>
      </w:r>
      <w:r w:rsidR="00A36737">
        <w:rPr>
          <w:rFonts w:hint="eastAsia"/>
          <w:b/>
          <w:bCs/>
          <w:sz w:val="24"/>
          <w:szCs w:val="24"/>
        </w:rPr>
        <w:t xml:space="preserve"> </w:t>
      </w:r>
      <w:r w:rsidR="00A36737" w:rsidRPr="00A36737">
        <w:rPr>
          <w:rFonts w:hint="eastAsia"/>
          <w:bCs/>
          <w:sz w:val="24"/>
          <w:szCs w:val="24"/>
        </w:rPr>
        <w:t>南宁市</w:t>
      </w:r>
      <w:r w:rsidR="00A36737" w:rsidRPr="00A36737">
        <w:rPr>
          <w:bCs/>
          <w:sz w:val="24"/>
          <w:szCs w:val="24"/>
        </w:rPr>
        <w:t>建筑设计院</w:t>
      </w:r>
    </w:p>
    <w:p w:rsidR="00A36737" w:rsidRDefault="00A36737" w:rsidP="00A36737">
      <w:pPr>
        <w:adjustRightInd w:val="0"/>
        <w:snapToGrid w:val="0"/>
        <w:spacing w:line="440" w:lineRule="atLeast"/>
        <w:ind w:firstLine="2520"/>
        <w:rPr>
          <w:bCs/>
          <w:sz w:val="24"/>
          <w:szCs w:val="24"/>
        </w:rPr>
      </w:pPr>
      <w:r w:rsidRPr="00A36737">
        <w:rPr>
          <w:rFonts w:hint="eastAsia"/>
          <w:bCs/>
          <w:sz w:val="24"/>
          <w:szCs w:val="24"/>
        </w:rPr>
        <w:t>广西万众</w:t>
      </w:r>
      <w:r w:rsidRPr="00A36737">
        <w:rPr>
          <w:bCs/>
          <w:sz w:val="24"/>
          <w:szCs w:val="24"/>
        </w:rPr>
        <w:t>工程检测有限公司</w:t>
      </w:r>
    </w:p>
    <w:p w:rsidR="00D925BC" w:rsidRDefault="00A36737" w:rsidP="00A36737">
      <w:pPr>
        <w:adjustRightInd w:val="0"/>
        <w:snapToGrid w:val="0"/>
        <w:spacing w:line="440" w:lineRule="atLeast"/>
        <w:ind w:firstLineChars="1050" w:firstLine="2520"/>
        <w:rPr>
          <w:bCs/>
          <w:sz w:val="24"/>
          <w:szCs w:val="24"/>
        </w:rPr>
      </w:pPr>
      <w:r w:rsidRPr="00A36737">
        <w:rPr>
          <w:rFonts w:hint="eastAsia"/>
          <w:bCs/>
          <w:sz w:val="24"/>
          <w:szCs w:val="24"/>
        </w:rPr>
        <w:t>中国</w:t>
      </w:r>
      <w:r w:rsidRPr="00A36737">
        <w:rPr>
          <w:bCs/>
          <w:sz w:val="24"/>
          <w:szCs w:val="24"/>
        </w:rPr>
        <w:t>建筑第二工程局有限公司</w:t>
      </w:r>
    </w:p>
    <w:p w:rsidR="00D925BC" w:rsidRDefault="00A36737" w:rsidP="00A36737">
      <w:pPr>
        <w:adjustRightInd w:val="0"/>
        <w:snapToGrid w:val="0"/>
        <w:spacing w:line="440" w:lineRule="atLeast"/>
        <w:ind w:firstLineChars="1050" w:firstLine="2520"/>
        <w:rPr>
          <w:bCs/>
          <w:sz w:val="24"/>
          <w:szCs w:val="24"/>
        </w:rPr>
      </w:pPr>
      <w:r w:rsidRPr="00A36737">
        <w:rPr>
          <w:rFonts w:hint="eastAsia"/>
          <w:bCs/>
          <w:sz w:val="24"/>
          <w:szCs w:val="24"/>
        </w:rPr>
        <w:t>广西土木勘察检测治理有限公司</w:t>
      </w:r>
    </w:p>
    <w:p w:rsidR="00D925BC" w:rsidRPr="00A36737" w:rsidRDefault="00D925BC">
      <w:pPr>
        <w:adjustRightInd w:val="0"/>
        <w:snapToGrid w:val="0"/>
        <w:spacing w:line="440" w:lineRule="atLeast"/>
        <w:ind w:firstLineChars="1000" w:firstLine="2400"/>
        <w:rPr>
          <w:bCs/>
          <w:sz w:val="24"/>
          <w:szCs w:val="24"/>
        </w:rPr>
      </w:pPr>
    </w:p>
    <w:p w:rsidR="00323F26" w:rsidRDefault="00D925BC" w:rsidP="003D3511">
      <w:pPr>
        <w:tabs>
          <w:tab w:val="left" w:pos="3119"/>
          <w:tab w:val="left" w:pos="3686"/>
        </w:tabs>
        <w:adjustRightInd w:val="0"/>
        <w:snapToGrid w:val="0"/>
        <w:spacing w:line="440" w:lineRule="atLeast"/>
        <w:ind w:firstLineChars="200" w:firstLine="482"/>
        <w:rPr>
          <w:bCs/>
          <w:sz w:val="24"/>
          <w:szCs w:val="24"/>
        </w:rPr>
      </w:pPr>
      <w:r>
        <w:rPr>
          <w:b/>
          <w:bCs/>
          <w:sz w:val="24"/>
          <w:szCs w:val="24"/>
        </w:rPr>
        <w:t>本规范主要起草人员：</w:t>
      </w:r>
      <w:proofErr w:type="gramStart"/>
      <w:r w:rsidR="003D3511" w:rsidRPr="00A36737">
        <w:rPr>
          <w:rFonts w:hint="eastAsia"/>
          <w:bCs/>
          <w:sz w:val="24"/>
          <w:szCs w:val="24"/>
        </w:rPr>
        <w:t>滕</w:t>
      </w:r>
      <w:proofErr w:type="gramEnd"/>
      <w:r w:rsidR="003D3511">
        <w:rPr>
          <w:rFonts w:hint="eastAsia"/>
          <w:bCs/>
          <w:sz w:val="24"/>
          <w:szCs w:val="24"/>
        </w:rPr>
        <w:t xml:space="preserve">  </w:t>
      </w:r>
      <w:r w:rsidR="003D3511" w:rsidRPr="00A36737">
        <w:rPr>
          <w:rFonts w:hint="eastAsia"/>
          <w:bCs/>
          <w:sz w:val="24"/>
          <w:szCs w:val="24"/>
        </w:rPr>
        <w:t>冰</w:t>
      </w:r>
      <w:r w:rsidR="003D3511">
        <w:rPr>
          <w:rFonts w:hint="eastAsia"/>
          <w:bCs/>
          <w:sz w:val="24"/>
          <w:szCs w:val="24"/>
        </w:rPr>
        <w:t xml:space="preserve"> </w:t>
      </w:r>
      <w:r w:rsidR="00323F26">
        <w:rPr>
          <w:rFonts w:hint="eastAsia"/>
          <w:bCs/>
          <w:sz w:val="24"/>
          <w:szCs w:val="24"/>
        </w:rPr>
        <w:t xml:space="preserve"> </w:t>
      </w:r>
      <w:proofErr w:type="gramStart"/>
      <w:r w:rsidR="00323F26">
        <w:rPr>
          <w:rFonts w:hint="eastAsia"/>
          <w:bCs/>
          <w:sz w:val="24"/>
          <w:szCs w:val="24"/>
        </w:rPr>
        <w:t>谢沛真</w:t>
      </w:r>
      <w:proofErr w:type="gramEnd"/>
      <w:r w:rsidR="00323F26">
        <w:rPr>
          <w:rFonts w:hint="eastAsia"/>
          <w:bCs/>
          <w:sz w:val="24"/>
          <w:szCs w:val="24"/>
        </w:rPr>
        <w:t xml:space="preserve">  </w:t>
      </w:r>
      <w:r w:rsidR="00323F26">
        <w:rPr>
          <w:rFonts w:hint="eastAsia"/>
          <w:bCs/>
          <w:sz w:val="24"/>
          <w:szCs w:val="24"/>
        </w:rPr>
        <w:t>腾云志</w:t>
      </w:r>
      <w:r w:rsidR="00323F26">
        <w:rPr>
          <w:rFonts w:hint="eastAsia"/>
          <w:bCs/>
          <w:sz w:val="24"/>
          <w:szCs w:val="24"/>
        </w:rPr>
        <w:t xml:space="preserve">  </w:t>
      </w:r>
      <w:r w:rsidR="00323F26">
        <w:rPr>
          <w:rFonts w:hint="eastAsia"/>
          <w:bCs/>
          <w:sz w:val="24"/>
          <w:szCs w:val="24"/>
        </w:rPr>
        <w:t>青大</w:t>
      </w:r>
      <w:proofErr w:type="gramStart"/>
      <w:r w:rsidR="00323F26">
        <w:rPr>
          <w:rFonts w:hint="eastAsia"/>
          <w:bCs/>
          <w:sz w:val="24"/>
          <w:szCs w:val="24"/>
        </w:rPr>
        <w:t>凯</w:t>
      </w:r>
      <w:proofErr w:type="gramEnd"/>
      <w:r w:rsidR="00323F26">
        <w:rPr>
          <w:rFonts w:hint="eastAsia"/>
          <w:bCs/>
          <w:sz w:val="24"/>
          <w:szCs w:val="24"/>
        </w:rPr>
        <w:t xml:space="preserve">  </w:t>
      </w:r>
      <w:proofErr w:type="gramStart"/>
      <w:r w:rsidR="00323F26" w:rsidRPr="00A36737">
        <w:rPr>
          <w:rFonts w:hint="eastAsia"/>
          <w:bCs/>
          <w:sz w:val="24"/>
          <w:szCs w:val="24"/>
        </w:rPr>
        <w:t>刘理洲</w:t>
      </w:r>
      <w:proofErr w:type="gramEnd"/>
      <w:r w:rsidR="00323F26">
        <w:rPr>
          <w:rFonts w:hint="eastAsia"/>
          <w:bCs/>
          <w:sz w:val="24"/>
          <w:szCs w:val="24"/>
        </w:rPr>
        <w:t xml:space="preserve">  </w:t>
      </w:r>
      <w:r w:rsidR="00323F26" w:rsidRPr="00A36737">
        <w:rPr>
          <w:rFonts w:hint="eastAsia"/>
          <w:bCs/>
          <w:sz w:val="24"/>
          <w:szCs w:val="24"/>
        </w:rPr>
        <w:t>蒋明学</w:t>
      </w:r>
    </w:p>
    <w:p w:rsidR="00D925BC" w:rsidRDefault="00A36737" w:rsidP="00323F26">
      <w:pPr>
        <w:tabs>
          <w:tab w:val="left" w:pos="3119"/>
          <w:tab w:val="left" w:pos="3686"/>
        </w:tabs>
        <w:adjustRightInd w:val="0"/>
        <w:snapToGrid w:val="0"/>
        <w:spacing w:line="440" w:lineRule="atLeast"/>
        <w:ind w:firstLineChars="1200" w:firstLine="2880"/>
        <w:rPr>
          <w:bCs/>
          <w:sz w:val="24"/>
          <w:szCs w:val="24"/>
        </w:rPr>
      </w:pPr>
      <w:proofErr w:type="gramStart"/>
      <w:r w:rsidRPr="00A36737">
        <w:rPr>
          <w:rFonts w:hint="eastAsia"/>
          <w:bCs/>
          <w:sz w:val="24"/>
          <w:szCs w:val="24"/>
        </w:rPr>
        <w:t>陈荣秋</w:t>
      </w:r>
      <w:proofErr w:type="gramEnd"/>
      <w:r>
        <w:rPr>
          <w:rFonts w:hint="eastAsia"/>
          <w:bCs/>
          <w:sz w:val="24"/>
          <w:szCs w:val="24"/>
        </w:rPr>
        <w:t xml:space="preserve">  </w:t>
      </w:r>
      <w:r w:rsidRPr="00A36737">
        <w:rPr>
          <w:rFonts w:hint="eastAsia"/>
          <w:bCs/>
          <w:sz w:val="24"/>
          <w:szCs w:val="24"/>
        </w:rPr>
        <w:t>何</w:t>
      </w:r>
      <w:r>
        <w:rPr>
          <w:rFonts w:hint="eastAsia"/>
          <w:bCs/>
          <w:sz w:val="24"/>
          <w:szCs w:val="24"/>
        </w:rPr>
        <w:t xml:space="preserve">  </w:t>
      </w:r>
      <w:r w:rsidRPr="00A36737">
        <w:rPr>
          <w:rFonts w:hint="eastAsia"/>
          <w:bCs/>
          <w:sz w:val="24"/>
          <w:szCs w:val="24"/>
        </w:rPr>
        <w:t>创</w:t>
      </w:r>
      <w:r w:rsidR="00D925BC">
        <w:rPr>
          <w:bCs/>
          <w:sz w:val="24"/>
          <w:szCs w:val="24"/>
        </w:rPr>
        <w:t xml:space="preserve"> </w:t>
      </w:r>
      <w:r w:rsidR="00D925BC">
        <w:rPr>
          <w:rFonts w:hint="eastAsia"/>
          <w:bCs/>
          <w:sz w:val="24"/>
          <w:szCs w:val="24"/>
        </w:rPr>
        <w:t xml:space="preserve"> </w:t>
      </w:r>
      <w:r w:rsidRPr="00A36737">
        <w:rPr>
          <w:rFonts w:hint="eastAsia"/>
          <w:bCs/>
          <w:sz w:val="24"/>
          <w:szCs w:val="24"/>
        </w:rPr>
        <w:t>冯江泉</w:t>
      </w:r>
      <w:r w:rsidR="00323F26">
        <w:rPr>
          <w:rFonts w:hint="eastAsia"/>
          <w:bCs/>
          <w:sz w:val="24"/>
          <w:szCs w:val="24"/>
        </w:rPr>
        <w:t xml:space="preserve">  </w:t>
      </w:r>
      <w:r w:rsidR="00323F26" w:rsidRPr="00A36737">
        <w:rPr>
          <w:rFonts w:hint="eastAsia"/>
          <w:bCs/>
          <w:sz w:val="24"/>
          <w:szCs w:val="24"/>
        </w:rPr>
        <w:t>陈学英</w:t>
      </w:r>
      <w:r w:rsidR="00323F26">
        <w:rPr>
          <w:rFonts w:hint="eastAsia"/>
          <w:bCs/>
          <w:sz w:val="24"/>
          <w:szCs w:val="24"/>
        </w:rPr>
        <w:t xml:space="preserve">  </w:t>
      </w:r>
      <w:r w:rsidR="00323F26" w:rsidRPr="00A36737">
        <w:rPr>
          <w:rFonts w:hint="eastAsia"/>
          <w:bCs/>
          <w:sz w:val="24"/>
          <w:szCs w:val="24"/>
        </w:rPr>
        <w:t>谢军初</w:t>
      </w:r>
      <w:r w:rsidR="00323F26">
        <w:rPr>
          <w:rFonts w:hint="eastAsia"/>
          <w:bCs/>
          <w:sz w:val="24"/>
          <w:szCs w:val="24"/>
        </w:rPr>
        <w:t xml:space="preserve">  </w:t>
      </w:r>
      <w:r w:rsidR="00323F26">
        <w:rPr>
          <w:rFonts w:hint="eastAsia"/>
          <w:bCs/>
          <w:sz w:val="24"/>
          <w:szCs w:val="24"/>
        </w:rPr>
        <w:t>刘德育</w:t>
      </w:r>
    </w:p>
    <w:p w:rsidR="00D925BC" w:rsidRDefault="00D925BC">
      <w:pPr>
        <w:adjustRightInd w:val="0"/>
        <w:snapToGrid w:val="0"/>
        <w:spacing w:line="440" w:lineRule="atLeast"/>
        <w:ind w:firstLineChars="200" w:firstLine="480"/>
        <w:rPr>
          <w:bCs/>
          <w:sz w:val="24"/>
          <w:szCs w:val="24"/>
        </w:rPr>
      </w:pPr>
      <w:r>
        <w:rPr>
          <w:rFonts w:hint="eastAsia"/>
          <w:bCs/>
          <w:sz w:val="24"/>
          <w:szCs w:val="24"/>
        </w:rPr>
        <w:t xml:space="preserve">                   </w:t>
      </w:r>
      <w:r w:rsidR="00A36737">
        <w:rPr>
          <w:rFonts w:hint="eastAsia"/>
          <w:bCs/>
          <w:sz w:val="24"/>
          <w:szCs w:val="24"/>
        </w:rPr>
        <w:t xml:space="preserve"> </w:t>
      </w:r>
      <w:r>
        <w:rPr>
          <w:rFonts w:hint="eastAsia"/>
          <w:bCs/>
          <w:sz w:val="24"/>
          <w:szCs w:val="24"/>
        </w:rPr>
        <w:t xml:space="preserve"> </w:t>
      </w:r>
      <w:r w:rsidR="00A36737">
        <w:rPr>
          <w:rFonts w:hint="eastAsia"/>
          <w:bCs/>
          <w:sz w:val="24"/>
          <w:szCs w:val="24"/>
        </w:rPr>
        <w:t xml:space="preserve">  </w:t>
      </w:r>
    </w:p>
    <w:p w:rsidR="00D925BC" w:rsidRDefault="00D925BC" w:rsidP="00A36737">
      <w:pPr>
        <w:adjustRightInd w:val="0"/>
        <w:snapToGrid w:val="0"/>
        <w:spacing w:line="440" w:lineRule="atLeast"/>
        <w:ind w:firstLineChars="200" w:firstLine="480"/>
        <w:rPr>
          <w:bCs/>
          <w:sz w:val="24"/>
          <w:szCs w:val="24"/>
        </w:rPr>
      </w:pPr>
      <w:r>
        <w:rPr>
          <w:rFonts w:hint="eastAsia"/>
          <w:bCs/>
          <w:sz w:val="24"/>
          <w:szCs w:val="24"/>
        </w:rPr>
        <w:t xml:space="preserve">                   </w:t>
      </w:r>
      <w:r w:rsidR="00A36737">
        <w:rPr>
          <w:rFonts w:hint="eastAsia"/>
          <w:bCs/>
          <w:sz w:val="24"/>
          <w:szCs w:val="24"/>
        </w:rPr>
        <w:t xml:space="preserve">  </w:t>
      </w:r>
      <w:r w:rsidR="003D3511">
        <w:rPr>
          <w:rFonts w:hint="eastAsia"/>
          <w:bCs/>
          <w:sz w:val="24"/>
          <w:szCs w:val="24"/>
        </w:rPr>
        <w:t xml:space="preserve">  </w:t>
      </w:r>
    </w:p>
    <w:p w:rsidR="00D925BC" w:rsidRDefault="00D925BC">
      <w:pPr>
        <w:adjustRightInd w:val="0"/>
        <w:snapToGrid w:val="0"/>
        <w:spacing w:line="440" w:lineRule="atLeast"/>
        <w:ind w:firstLineChars="200" w:firstLine="480"/>
        <w:rPr>
          <w:bCs/>
          <w:sz w:val="24"/>
          <w:szCs w:val="24"/>
        </w:rPr>
      </w:pPr>
    </w:p>
    <w:p w:rsidR="00D925BC" w:rsidRDefault="00D925BC">
      <w:pPr>
        <w:adjustRightInd w:val="0"/>
        <w:snapToGrid w:val="0"/>
        <w:spacing w:line="440" w:lineRule="atLeast"/>
        <w:ind w:firstLineChars="1200" w:firstLine="2880"/>
        <w:rPr>
          <w:bCs/>
          <w:sz w:val="24"/>
          <w:szCs w:val="24"/>
        </w:rPr>
      </w:pPr>
    </w:p>
    <w:p w:rsidR="00D925BC" w:rsidRDefault="00D925BC" w:rsidP="00877323">
      <w:pPr>
        <w:adjustRightInd w:val="0"/>
        <w:snapToGrid w:val="0"/>
        <w:spacing w:line="440" w:lineRule="atLeast"/>
        <w:ind w:firstLineChars="200" w:firstLine="482"/>
        <w:rPr>
          <w:bCs/>
          <w:sz w:val="24"/>
          <w:szCs w:val="24"/>
        </w:rPr>
      </w:pPr>
      <w:r>
        <w:rPr>
          <w:b/>
          <w:bCs/>
          <w:sz w:val="24"/>
          <w:szCs w:val="24"/>
        </w:rPr>
        <w:t>本规范主要审查人员</w:t>
      </w:r>
      <w:r>
        <w:rPr>
          <w:bCs/>
          <w:sz w:val="24"/>
          <w:szCs w:val="24"/>
        </w:rPr>
        <w:t>：</w:t>
      </w:r>
    </w:p>
    <w:p w:rsidR="00D925BC" w:rsidRDefault="00D925BC">
      <w:pPr>
        <w:adjustRightInd w:val="0"/>
        <w:snapToGrid w:val="0"/>
        <w:spacing w:line="440" w:lineRule="atLeast"/>
        <w:ind w:firstLineChars="200" w:firstLine="480"/>
        <w:jc w:val="center"/>
        <w:rPr>
          <w:bCs/>
          <w:sz w:val="28"/>
          <w:szCs w:val="28"/>
        </w:rPr>
      </w:pPr>
      <w:r>
        <w:rPr>
          <w:bCs/>
          <w:sz w:val="24"/>
          <w:szCs w:val="24"/>
        </w:rPr>
        <w:br w:type="page"/>
      </w:r>
      <w:r>
        <w:rPr>
          <w:bCs/>
          <w:sz w:val="28"/>
          <w:szCs w:val="28"/>
        </w:rPr>
        <w:lastRenderedPageBreak/>
        <w:t>目</w:t>
      </w:r>
      <w:r>
        <w:rPr>
          <w:bCs/>
          <w:sz w:val="28"/>
          <w:szCs w:val="28"/>
        </w:rPr>
        <w:t xml:space="preserve">  </w:t>
      </w:r>
      <w:r>
        <w:rPr>
          <w:bCs/>
          <w:sz w:val="28"/>
          <w:szCs w:val="28"/>
        </w:rPr>
        <w:t>次</w:t>
      </w:r>
    </w:p>
    <w:p w:rsidR="00D925BC" w:rsidRDefault="00D925BC">
      <w:pPr>
        <w:adjustRightInd w:val="0"/>
        <w:snapToGrid w:val="0"/>
        <w:spacing w:line="440" w:lineRule="atLeast"/>
        <w:ind w:firstLineChars="200" w:firstLine="480"/>
        <w:jc w:val="center"/>
        <w:rPr>
          <w:bCs/>
          <w:sz w:val="24"/>
          <w:szCs w:val="24"/>
        </w:rPr>
      </w:pPr>
    </w:p>
    <w:p w:rsidR="00BA2E9A" w:rsidRPr="00BA2E9A" w:rsidRDefault="001D521F" w:rsidP="00BA2E9A">
      <w:pPr>
        <w:pStyle w:val="11"/>
        <w:spacing w:line="360" w:lineRule="auto"/>
        <w:rPr>
          <w:rFonts w:asciiTheme="minorEastAsia" w:eastAsiaTheme="minorEastAsia" w:hAnsiTheme="minorEastAsia" w:cstheme="minorBidi"/>
          <w:noProof/>
          <w:sz w:val="24"/>
          <w:szCs w:val="24"/>
        </w:rPr>
      </w:pPr>
      <w:r w:rsidRPr="001D521F">
        <w:rPr>
          <w:rFonts w:asciiTheme="minorEastAsia" w:eastAsiaTheme="minorEastAsia" w:hAnsiTheme="minorEastAsia"/>
          <w:sz w:val="24"/>
          <w:szCs w:val="24"/>
        </w:rPr>
        <w:fldChar w:fldCharType="begin"/>
      </w:r>
      <w:r w:rsidR="00D925BC" w:rsidRPr="00BA2E9A">
        <w:rPr>
          <w:rFonts w:asciiTheme="minorEastAsia" w:eastAsiaTheme="minorEastAsia" w:hAnsiTheme="minorEastAsia"/>
          <w:sz w:val="24"/>
          <w:szCs w:val="24"/>
        </w:rPr>
        <w:instrText xml:space="preserve"> TOC \o "1-3" \h \z \u </w:instrText>
      </w:r>
      <w:r w:rsidRPr="001D521F">
        <w:rPr>
          <w:rFonts w:asciiTheme="minorEastAsia" w:eastAsiaTheme="minorEastAsia" w:hAnsiTheme="minorEastAsia"/>
          <w:sz w:val="24"/>
          <w:szCs w:val="24"/>
        </w:rPr>
        <w:fldChar w:fldCharType="separate"/>
      </w:r>
      <w:hyperlink w:anchor="_Toc525997097" w:history="1">
        <w:r w:rsidR="00BA2E9A" w:rsidRPr="00BA2E9A">
          <w:rPr>
            <w:rStyle w:val="ab"/>
            <w:rFonts w:asciiTheme="minorEastAsia" w:eastAsiaTheme="minorEastAsia" w:hAnsiTheme="minorEastAsia"/>
            <w:noProof/>
            <w:sz w:val="24"/>
            <w:szCs w:val="24"/>
          </w:rPr>
          <w:t xml:space="preserve">1  </w:t>
        </w:r>
        <w:r w:rsidR="00BA2E9A" w:rsidRPr="00BA2E9A">
          <w:rPr>
            <w:rStyle w:val="ab"/>
            <w:rFonts w:asciiTheme="minorEastAsia" w:eastAsiaTheme="minorEastAsia" w:hAnsiTheme="minorEastAsia" w:hint="eastAsia"/>
            <w:noProof/>
            <w:sz w:val="24"/>
            <w:szCs w:val="24"/>
          </w:rPr>
          <w:t>总</w:t>
        </w:r>
        <w:r w:rsidR="00BA2E9A" w:rsidRPr="00BA2E9A">
          <w:rPr>
            <w:rStyle w:val="ab"/>
            <w:rFonts w:asciiTheme="minorEastAsia" w:eastAsiaTheme="minorEastAsia" w:hAnsiTheme="minorEastAsia"/>
            <w:noProof/>
            <w:sz w:val="24"/>
            <w:szCs w:val="24"/>
          </w:rPr>
          <w:t xml:space="preserve">  </w:t>
        </w:r>
        <w:r w:rsidR="00BA2E9A" w:rsidRPr="00BA2E9A">
          <w:rPr>
            <w:rStyle w:val="ab"/>
            <w:rFonts w:asciiTheme="minorEastAsia" w:eastAsiaTheme="minorEastAsia" w:hAnsiTheme="minorEastAsia" w:hint="eastAsia"/>
            <w:noProof/>
            <w:sz w:val="24"/>
            <w:szCs w:val="24"/>
          </w:rPr>
          <w:t>则</w:t>
        </w:r>
        <w:r w:rsidR="00BA2E9A" w:rsidRPr="00BA2E9A">
          <w:rPr>
            <w:rFonts w:asciiTheme="minorEastAsia" w:eastAsiaTheme="minorEastAsia" w:hAnsiTheme="minorEastAsia"/>
            <w:noProof/>
            <w:webHidden/>
            <w:sz w:val="24"/>
            <w:szCs w:val="24"/>
          </w:rPr>
          <w:tab/>
        </w:r>
        <w:r w:rsidRPr="00BA2E9A">
          <w:rPr>
            <w:rFonts w:asciiTheme="minorEastAsia" w:eastAsiaTheme="minorEastAsia" w:hAnsiTheme="minorEastAsia"/>
            <w:noProof/>
            <w:webHidden/>
            <w:sz w:val="24"/>
            <w:szCs w:val="24"/>
          </w:rPr>
          <w:fldChar w:fldCharType="begin"/>
        </w:r>
        <w:r w:rsidR="00BA2E9A" w:rsidRPr="00BA2E9A">
          <w:rPr>
            <w:rFonts w:asciiTheme="minorEastAsia" w:eastAsiaTheme="minorEastAsia" w:hAnsiTheme="minorEastAsia"/>
            <w:noProof/>
            <w:webHidden/>
            <w:sz w:val="24"/>
            <w:szCs w:val="24"/>
          </w:rPr>
          <w:instrText xml:space="preserve"> PAGEREF _Toc525997097 \h </w:instrText>
        </w:r>
        <w:r w:rsidRPr="00BA2E9A">
          <w:rPr>
            <w:rFonts w:asciiTheme="minorEastAsia" w:eastAsiaTheme="minorEastAsia" w:hAnsiTheme="minorEastAsia"/>
            <w:noProof/>
            <w:webHidden/>
            <w:sz w:val="24"/>
            <w:szCs w:val="24"/>
          </w:rPr>
        </w:r>
        <w:r w:rsidRPr="00BA2E9A">
          <w:rPr>
            <w:rFonts w:asciiTheme="minorEastAsia" w:eastAsiaTheme="minorEastAsia" w:hAnsiTheme="minorEastAsia"/>
            <w:noProof/>
            <w:webHidden/>
            <w:sz w:val="24"/>
            <w:szCs w:val="24"/>
          </w:rPr>
          <w:fldChar w:fldCharType="separate"/>
        </w:r>
        <w:r w:rsidR="00BA2E9A" w:rsidRPr="00BA2E9A">
          <w:rPr>
            <w:rFonts w:asciiTheme="minorEastAsia" w:eastAsiaTheme="minorEastAsia" w:hAnsiTheme="minorEastAsia"/>
            <w:noProof/>
            <w:webHidden/>
            <w:sz w:val="24"/>
            <w:szCs w:val="24"/>
          </w:rPr>
          <w:t>1</w:t>
        </w:r>
        <w:r w:rsidRPr="00BA2E9A">
          <w:rPr>
            <w:rFonts w:asciiTheme="minorEastAsia" w:eastAsiaTheme="minorEastAsia" w:hAnsiTheme="minorEastAsia"/>
            <w:noProof/>
            <w:webHidden/>
            <w:sz w:val="24"/>
            <w:szCs w:val="24"/>
          </w:rPr>
          <w:fldChar w:fldCharType="end"/>
        </w:r>
      </w:hyperlink>
    </w:p>
    <w:p w:rsidR="00BA2E9A" w:rsidRPr="00BA2E9A" w:rsidRDefault="001D521F" w:rsidP="00BA2E9A">
      <w:pPr>
        <w:pStyle w:val="11"/>
        <w:spacing w:line="360" w:lineRule="auto"/>
        <w:rPr>
          <w:rFonts w:asciiTheme="minorEastAsia" w:eastAsiaTheme="minorEastAsia" w:hAnsiTheme="minorEastAsia" w:cstheme="minorBidi"/>
          <w:noProof/>
          <w:sz w:val="24"/>
          <w:szCs w:val="24"/>
        </w:rPr>
      </w:pPr>
      <w:hyperlink w:anchor="_Toc525997098" w:history="1">
        <w:r w:rsidR="00BA2E9A" w:rsidRPr="00BA2E9A">
          <w:rPr>
            <w:rStyle w:val="ab"/>
            <w:rFonts w:asciiTheme="minorEastAsia" w:eastAsiaTheme="minorEastAsia" w:hAnsiTheme="minorEastAsia"/>
            <w:noProof/>
            <w:sz w:val="24"/>
            <w:szCs w:val="24"/>
          </w:rPr>
          <w:t xml:space="preserve">2  </w:t>
        </w:r>
        <w:r w:rsidR="00BA2E9A" w:rsidRPr="00BA2E9A">
          <w:rPr>
            <w:rStyle w:val="ab"/>
            <w:rFonts w:asciiTheme="minorEastAsia" w:eastAsiaTheme="minorEastAsia" w:hAnsiTheme="minorEastAsia" w:hint="eastAsia"/>
            <w:noProof/>
            <w:sz w:val="24"/>
            <w:szCs w:val="24"/>
          </w:rPr>
          <w:t>术</w:t>
        </w:r>
        <w:r w:rsidR="00BA2E9A" w:rsidRPr="00BA2E9A">
          <w:rPr>
            <w:rStyle w:val="ab"/>
            <w:rFonts w:asciiTheme="minorEastAsia" w:eastAsiaTheme="minorEastAsia" w:hAnsiTheme="minorEastAsia"/>
            <w:noProof/>
            <w:sz w:val="24"/>
            <w:szCs w:val="24"/>
          </w:rPr>
          <w:t xml:space="preserve">  </w:t>
        </w:r>
        <w:r w:rsidR="00BA2E9A" w:rsidRPr="00BA2E9A">
          <w:rPr>
            <w:rStyle w:val="ab"/>
            <w:rFonts w:asciiTheme="minorEastAsia" w:eastAsiaTheme="minorEastAsia" w:hAnsiTheme="minorEastAsia" w:hint="eastAsia"/>
            <w:noProof/>
            <w:sz w:val="24"/>
            <w:szCs w:val="24"/>
          </w:rPr>
          <w:t>语</w:t>
        </w:r>
        <w:r w:rsidR="00BA2E9A" w:rsidRPr="00BA2E9A">
          <w:rPr>
            <w:rFonts w:asciiTheme="minorEastAsia" w:eastAsiaTheme="minorEastAsia" w:hAnsiTheme="minorEastAsia"/>
            <w:noProof/>
            <w:webHidden/>
            <w:sz w:val="24"/>
            <w:szCs w:val="24"/>
          </w:rPr>
          <w:tab/>
        </w:r>
        <w:r w:rsidRPr="00BA2E9A">
          <w:rPr>
            <w:rFonts w:asciiTheme="minorEastAsia" w:eastAsiaTheme="minorEastAsia" w:hAnsiTheme="minorEastAsia"/>
            <w:noProof/>
            <w:webHidden/>
            <w:sz w:val="24"/>
            <w:szCs w:val="24"/>
          </w:rPr>
          <w:fldChar w:fldCharType="begin"/>
        </w:r>
        <w:r w:rsidR="00BA2E9A" w:rsidRPr="00BA2E9A">
          <w:rPr>
            <w:rFonts w:asciiTheme="minorEastAsia" w:eastAsiaTheme="minorEastAsia" w:hAnsiTheme="minorEastAsia"/>
            <w:noProof/>
            <w:webHidden/>
            <w:sz w:val="24"/>
            <w:szCs w:val="24"/>
          </w:rPr>
          <w:instrText xml:space="preserve"> PAGEREF _Toc525997098 \h </w:instrText>
        </w:r>
        <w:r w:rsidRPr="00BA2E9A">
          <w:rPr>
            <w:rFonts w:asciiTheme="minorEastAsia" w:eastAsiaTheme="minorEastAsia" w:hAnsiTheme="minorEastAsia"/>
            <w:noProof/>
            <w:webHidden/>
            <w:sz w:val="24"/>
            <w:szCs w:val="24"/>
          </w:rPr>
        </w:r>
        <w:r w:rsidRPr="00BA2E9A">
          <w:rPr>
            <w:rFonts w:asciiTheme="minorEastAsia" w:eastAsiaTheme="minorEastAsia" w:hAnsiTheme="minorEastAsia"/>
            <w:noProof/>
            <w:webHidden/>
            <w:sz w:val="24"/>
            <w:szCs w:val="24"/>
          </w:rPr>
          <w:fldChar w:fldCharType="separate"/>
        </w:r>
        <w:r w:rsidR="00BA2E9A" w:rsidRPr="00BA2E9A">
          <w:rPr>
            <w:rFonts w:asciiTheme="minorEastAsia" w:eastAsiaTheme="minorEastAsia" w:hAnsiTheme="minorEastAsia"/>
            <w:noProof/>
            <w:webHidden/>
            <w:sz w:val="24"/>
            <w:szCs w:val="24"/>
          </w:rPr>
          <w:t>2</w:t>
        </w:r>
        <w:r w:rsidRPr="00BA2E9A">
          <w:rPr>
            <w:rFonts w:asciiTheme="minorEastAsia" w:eastAsiaTheme="minorEastAsia" w:hAnsiTheme="minorEastAsia"/>
            <w:noProof/>
            <w:webHidden/>
            <w:sz w:val="24"/>
            <w:szCs w:val="24"/>
          </w:rPr>
          <w:fldChar w:fldCharType="end"/>
        </w:r>
      </w:hyperlink>
    </w:p>
    <w:p w:rsidR="00BA2E9A" w:rsidRPr="00BA2E9A" w:rsidRDefault="001D521F" w:rsidP="00BA2E9A">
      <w:pPr>
        <w:pStyle w:val="11"/>
        <w:spacing w:line="360" w:lineRule="auto"/>
        <w:rPr>
          <w:rFonts w:asciiTheme="minorEastAsia" w:eastAsiaTheme="minorEastAsia" w:hAnsiTheme="minorEastAsia" w:cstheme="minorBidi"/>
          <w:noProof/>
          <w:sz w:val="24"/>
          <w:szCs w:val="24"/>
        </w:rPr>
      </w:pPr>
      <w:hyperlink w:anchor="_Toc525997099" w:history="1">
        <w:r w:rsidR="00BA2E9A" w:rsidRPr="00BA2E9A">
          <w:rPr>
            <w:rStyle w:val="ab"/>
            <w:rFonts w:asciiTheme="minorEastAsia" w:eastAsiaTheme="minorEastAsia" w:hAnsiTheme="minorEastAsia"/>
            <w:noProof/>
            <w:sz w:val="24"/>
            <w:szCs w:val="24"/>
          </w:rPr>
          <w:t xml:space="preserve">3  </w:t>
        </w:r>
        <w:r w:rsidR="00BA2E9A" w:rsidRPr="00BA2E9A">
          <w:rPr>
            <w:rStyle w:val="ab"/>
            <w:rFonts w:asciiTheme="minorEastAsia" w:eastAsiaTheme="minorEastAsia" w:hAnsiTheme="minorEastAsia" w:hint="eastAsia"/>
            <w:noProof/>
            <w:sz w:val="24"/>
            <w:szCs w:val="24"/>
          </w:rPr>
          <w:t>基本规定</w:t>
        </w:r>
        <w:r w:rsidR="00BA2E9A" w:rsidRPr="00BA2E9A">
          <w:rPr>
            <w:rFonts w:asciiTheme="minorEastAsia" w:eastAsiaTheme="minorEastAsia" w:hAnsiTheme="minorEastAsia"/>
            <w:noProof/>
            <w:webHidden/>
            <w:sz w:val="24"/>
            <w:szCs w:val="24"/>
          </w:rPr>
          <w:tab/>
        </w:r>
        <w:r w:rsidRPr="00BA2E9A">
          <w:rPr>
            <w:rFonts w:asciiTheme="minorEastAsia" w:eastAsiaTheme="minorEastAsia" w:hAnsiTheme="minorEastAsia"/>
            <w:noProof/>
            <w:webHidden/>
            <w:sz w:val="24"/>
            <w:szCs w:val="24"/>
          </w:rPr>
          <w:fldChar w:fldCharType="begin"/>
        </w:r>
        <w:r w:rsidR="00BA2E9A" w:rsidRPr="00BA2E9A">
          <w:rPr>
            <w:rFonts w:asciiTheme="minorEastAsia" w:eastAsiaTheme="minorEastAsia" w:hAnsiTheme="minorEastAsia"/>
            <w:noProof/>
            <w:webHidden/>
            <w:sz w:val="24"/>
            <w:szCs w:val="24"/>
          </w:rPr>
          <w:instrText xml:space="preserve"> PAGEREF _Toc525997099 \h </w:instrText>
        </w:r>
        <w:r w:rsidRPr="00BA2E9A">
          <w:rPr>
            <w:rFonts w:asciiTheme="minorEastAsia" w:eastAsiaTheme="minorEastAsia" w:hAnsiTheme="minorEastAsia"/>
            <w:noProof/>
            <w:webHidden/>
            <w:sz w:val="24"/>
            <w:szCs w:val="24"/>
          </w:rPr>
        </w:r>
        <w:r w:rsidRPr="00BA2E9A">
          <w:rPr>
            <w:rFonts w:asciiTheme="minorEastAsia" w:eastAsiaTheme="minorEastAsia" w:hAnsiTheme="minorEastAsia"/>
            <w:noProof/>
            <w:webHidden/>
            <w:sz w:val="24"/>
            <w:szCs w:val="24"/>
          </w:rPr>
          <w:fldChar w:fldCharType="separate"/>
        </w:r>
        <w:r w:rsidR="00BA2E9A" w:rsidRPr="00BA2E9A">
          <w:rPr>
            <w:rFonts w:asciiTheme="minorEastAsia" w:eastAsiaTheme="minorEastAsia" w:hAnsiTheme="minorEastAsia"/>
            <w:noProof/>
            <w:webHidden/>
            <w:sz w:val="24"/>
            <w:szCs w:val="24"/>
          </w:rPr>
          <w:t>4</w:t>
        </w:r>
        <w:r w:rsidRPr="00BA2E9A">
          <w:rPr>
            <w:rFonts w:asciiTheme="minorEastAsia" w:eastAsiaTheme="minorEastAsia" w:hAnsiTheme="minorEastAsia"/>
            <w:noProof/>
            <w:webHidden/>
            <w:sz w:val="24"/>
            <w:szCs w:val="24"/>
          </w:rPr>
          <w:fldChar w:fldCharType="end"/>
        </w:r>
      </w:hyperlink>
    </w:p>
    <w:p w:rsidR="00BA2E9A" w:rsidRPr="00BA2E9A" w:rsidRDefault="001D521F" w:rsidP="00BA2E9A">
      <w:pPr>
        <w:pStyle w:val="11"/>
        <w:spacing w:line="360" w:lineRule="auto"/>
        <w:rPr>
          <w:rFonts w:asciiTheme="minorEastAsia" w:eastAsiaTheme="minorEastAsia" w:hAnsiTheme="minorEastAsia" w:cstheme="minorBidi"/>
          <w:noProof/>
          <w:sz w:val="24"/>
          <w:szCs w:val="24"/>
        </w:rPr>
      </w:pPr>
      <w:hyperlink w:anchor="_Toc525997100" w:history="1">
        <w:r w:rsidR="00BA2E9A" w:rsidRPr="00BA2E9A">
          <w:rPr>
            <w:rStyle w:val="ab"/>
            <w:rFonts w:asciiTheme="minorEastAsia" w:eastAsiaTheme="minorEastAsia" w:hAnsiTheme="minorEastAsia"/>
            <w:noProof/>
            <w:sz w:val="24"/>
            <w:szCs w:val="24"/>
          </w:rPr>
          <w:t>4</w:t>
        </w:r>
        <w:r w:rsidR="00BA2E9A" w:rsidRPr="00BA2E9A">
          <w:rPr>
            <w:rStyle w:val="ab"/>
            <w:rFonts w:asciiTheme="minorEastAsia" w:eastAsiaTheme="minorEastAsia" w:hAnsiTheme="minorEastAsia" w:hint="eastAsia"/>
            <w:noProof/>
            <w:sz w:val="24"/>
            <w:szCs w:val="24"/>
          </w:rPr>
          <w:t>绝缘电阻检测</w:t>
        </w:r>
        <w:r w:rsidR="00BA2E9A" w:rsidRPr="00BA2E9A">
          <w:rPr>
            <w:rFonts w:asciiTheme="minorEastAsia" w:eastAsiaTheme="minorEastAsia" w:hAnsiTheme="minorEastAsia"/>
            <w:noProof/>
            <w:webHidden/>
            <w:sz w:val="24"/>
            <w:szCs w:val="24"/>
          </w:rPr>
          <w:tab/>
        </w:r>
        <w:r w:rsidRPr="00BA2E9A">
          <w:rPr>
            <w:rFonts w:asciiTheme="minorEastAsia" w:eastAsiaTheme="minorEastAsia" w:hAnsiTheme="minorEastAsia"/>
            <w:noProof/>
            <w:webHidden/>
            <w:sz w:val="24"/>
            <w:szCs w:val="24"/>
          </w:rPr>
          <w:fldChar w:fldCharType="begin"/>
        </w:r>
        <w:r w:rsidR="00BA2E9A" w:rsidRPr="00BA2E9A">
          <w:rPr>
            <w:rFonts w:asciiTheme="minorEastAsia" w:eastAsiaTheme="minorEastAsia" w:hAnsiTheme="minorEastAsia"/>
            <w:noProof/>
            <w:webHidden/>
            <w:sz w:val="24"/>
            <w:szCs w:val="24"/>
          </w:rPr>
          <w:instrText xml:space="preserve"> PAGEREF _Toc525997100 \h </w:instrText>
        </w:r>
        <w:r w:rsidRPr="00BA2E9A">
          <w:rPr>
            <w:rFonts w:asciiTheme="minorEastAsia" w:eastAsiaTheme="minorEastAsia" w:hAnsiTheme="minorEastAsia"/>
            <w:noProof/>
            <w:webHidden/>
            <w:sz w:val="24"/>
            <w:szCs w:val="24"/>
          </w:rPr>
        </w:r>
        <w:r w:rsidRPr="00BA2E9A">
          <w:rPr>
            <w:rFonts w:asciiTheme="minorEastAsia" w:eastAsiaTheme="minorEastAsia" w:hAnsiTheme="minorEastAsia"/>
            <w:noProof/>
            <w:webHidden/>
            <w:sz w:val="24"/>
            <w:szCs w:val="24"/>
          </w:rPr>
          <w:fldChar w:fldCharType="separate"/>
        </w:r>
        <w:r w:rsidR="00BA2E9A" w:rsidRPr="00BA2E9A">
          <w:rPr>
            <w:rFonts w:asciiTheme="minorEastAsia" w:eastAsiaTheme="minorEastAsia" w:hAnsiTheme="minorEastAsia"/>
            <w:noProof/>
            <w:webHidden/>
            <w:sz w:val="24"/>
            <w:szCs w:val="24"/>
          </w:rPr>
          <w:t>5</w:t>
        </w:r>
        <w:r w:rsidRPr="00BA2E9A">
          <w:rPr>
            <w:rFonts w:asciiTheme="minorEastAsia" w:eastAsiaTheme="minorEastAsia" w:hAnsiTheme="minorEastAsia"/>
            <w:noProof/>
            <w:webHidden/>
            <w:sz w:val="24"/>
            <w:szCs w:val="24"/>
          </w:rPr>
          <w:fldChar w:fldCharType="end"/>
        </w:r>
      </w:hyperlink>
    </w:p>
    <w:p w:rsidR="00BA2E9A" w:rsidRPr="00BA2E9A" w:rsidRDefault="001D521F" w:rsidP="00BA2E9A">
      <w:pPr>
        <w:pStyle w:val="30"/>
        <w:spacing w:line="360" w:lineRule="auto"/>
        <w:rPr>
          <w:rFonts w:asciiTheme="minorEastAsia" w:eastAsiaTheme="minorEastAsia" w:hAnsiTheme="minorEastAsia" w:cstheme="minorBidi"/>
          <w:noProof/>
          <w:sz w:val="24"/>
          <w:szCs w:val="24"/>
        </w:rPr>
      </w:pPr>
      <w:hyperlink w:anchor="_Toc525997101" w:history="1">
        <w:r w:rsidR="00BA2E9A" w:rsidRPr="00BA2E9A">
          <w:rPr>
            <w:rStyle w:val="ab"/>
            <w:rFonts w:asciiTheme="minorEastAsia" w:eastAsiaTheme="minorEastAsia" w:hAnsiTheme="minorEastAsia"/>
            <w:noProof/>
            <w:sz w:val="24"/>
            <w:szCs w:val="24"/>
          </w:rPr>
          <w:t>4.1</w:t>
        </w:r>
        <w:r w:rsidR="00BA2E9A" w:rsidRPr="00BA2E9A">
          <w:rPr>
            <w:rStyle w:val="ab"/>
            <w:rFonts w:asciiTheme="minorEastAsia" w:eastAsiaTheme="minorEastAsia" w:hAnsiTheme="minorEastAsia" w:hint="eastAsia"/>
            <w:noProof/>
            <w:sz w:val="24"/>
            <w:szCs w:val="24"/>
          </w:rPr>
          <w:t>检测仪器</w:t>
        </w:r>
        <w:r w:rsidR="00BA2E9A" w:rsidRPr="00BA2E9A">
          <w:rPr>
            <w:rFonts w:asciiTheme="minorEastAsia" w:eastAsiaTheme="minorEastAsia" w:hAnsiTheme="minorEastAsia"/>
            <w:noProof/>
            <w:webHidden/>
            <w:sz w:val="24"/>
            <w:szCs w:val="24"/>
          </w:rPr>
          <w:tab/>
        </w:r>
        <w:r w:rsidRPr="00BA2E9A">
          <w:rPr>
            <w:rFonts w:asciiTheme="minorEastAsia" w:eastAsiaTheme="minorEastAsia" w:hAnsiTheme="minorEastAsia"/>
            <w:noProof/>
            <w:webHidden/>
            <w:sz w:val="24"/>
            <w:szCs w:val="24"/>
          </w:rPr>
          <w:fldChar w:fldCharType="begin"/>
        </w:r>
        <w:r w:rsidR="00BA2E9A" w:rsidRPr="00BA2E9A">
          <w:rPr>
            <w:rFonts w:asciiTheme="minorEastAsia" w:eastAsiaTheme="minorEastAsia" w:hAnsiTheme="minorEastAsia"/>
            <w:noProof/>
            <w:webHidden/>
            <w:sz w:val="24"/>
            <w:szCs w:val="24"/>
          </w:rPr>
          <w:instrText xml:space="preserve"> PAGEREF _Toc525997101 \h </w:instrText>
        </w:r>
        <w:r w:rsidRPr="00BA2E9A">
          <w:rPr>
            <w:rFonts w:asciiTheme="minorEastAsia" w:eastAsiaTheme="minorEastAsia" w:hAnsiTheme="minorEastAsia"/>
            <w:noProof/>
            <w:webHidden/>
            <w:sz w:val="24"/>
            <w:szCs w:val="24"/>
          </w:rPr>
        </w:r>
        <w:r w:rsidRPr="00BA2E9A">
          <w:rPr>
            <w:rFonts w:asciiTheme="minorEastAsia" w:eastAsiaTheme="minorEastAsia" w:hAnsiTheme="minorEastAsia"/>
            <w:noProof/>
            <w:webHidden/>
            <w:sz w:val="24"/>
            <w:szCs w:val="24"/>
          </w:rPr>
          <w:fldChar w:fldCharType="separate"/>
        </w:r>
        <w:r w:rsidR="00BA2E9A" w:rsidRPr="00BA2E9A">
          <w:rPr>
            <w:rFonts w:asciiTheme="minorEastAsia" w:eastAsiaTheme="minorEastAsia" w:hAnsiTheme="minorEastAsia"/>
            <w:noProof/>
            <w:webHidden/>
            <w:sz w:val="24"/>
            <w:szCs w:val="24"/>
          </w:rPr>
          <w:t>5</w:t>
        </w:r>
        <w:r w:rsidRPr="00BA2E9A">
          <w:rPr>
            <w:rFonts w:asciiTheme="minorEastAsia" w:eastAsiaTheme="minorEastAsia" w:hAnsiTheme="minorEastAsia"/>
            <w:noProof/>
            <w:webHidden/>
            <w:sz w:val="24"/>
            <w:szCs w:val="24"/>
          </w:rPr>
          <w:fldChar w:fldCharType="end"/>
        </w:r>
      </w:hyperlink>
    </w:p>
    <w:p w:rsidR="00BA2E9A" w:rsidRPr="00BA2E9A" w:rsidRDefault="001D521F" w:rsidP="00BA2E9A">
      <w:pPr>
        <w:pStyle w:val="30"/>
        <w:spacing w:line="360" w:lineRule="auto"/>
        <w:rPr>
          <w:rFonts w:asciiTheme="minorEastAsia" w:eastAsiaTheme="minorEastAsia" w:hAnsiTheme="minorEastAsia" w:cstheme="minorBidi"/>
          <w:noProof/>
          <w:sz w:val="24"/>
          <w:szCs w:val="24"/>
        </w:rPr>
      </w:pPr>
      <w:hyperlink w:anchor="_Toc525997102" w:history="1">
        <w:r w:rsidR="00BA2E9A" w:rsidRPr="00BA2E9A">
          <w:rPr>
            <w:rStyle w:val="ab"/>
            <w:rFonts w:asciiTheme="minorEastAsia" w:eastAsiaTheme="minorEastAsia" w:hAnsiTheme="minorEastAsia"/>
            <w:noProof/>
            <w:sz w:val="24"/>
            <w:szCs w:val="24"/>
          </w:rPr>
          <w:t>4.2</w:t>
        </w:r>
        <w:r w:rsidR="00BA2E9A" w:rsidRPr="00BA2E9A">
          <w:rPr>
            <w:rStyle w:val="ab"/>
            <w:rFonts w:asciiTheme="minorEastAsia" w:eastAsiaTheme="minorEastAsia" w:hAnsiTheme="minorEastAsia" w:hint="eastAsia"/>
            <w:noProof/>
            <w:sz w:val="24"/>
            <w:szCs w:val="24"/>
          </w:rPr>
          <w:t>检测数量</w:t>
        </w:r>
        <w:r w:rsidR="00BA2E9A" w:rsidRPr="00BA2E9A">
          <w:rPr>
            <w:rFonts w:asciiTheme="minorEastAsia" w:eastAsiaTheme="minorEastAsia" w:hAnsiTheme="minorEastAsia"/>
            <w:noProof/>
            <w:webHidden/>
            <w:sz w:val="24"/>
            <w:szCs w:val="24"/>
          </w:rPr>
          <w:tab/>
        </w:r>
        <w:r w:rsidRPr="00BA2E9A">
          <w:rPr>
            <w:rFonts w:asciiTheme="minorEastAsia" w:eastAsiaTheme="minorEastAsia" w:hAnsiTheme="minorEastAsia"/>
            <w:noProof/>
            <w:webHidden/>
            <w:sz w:val="24"/>
            <w:szCs w:val="24"/>
          </w:rPr>
          <w:fldChar w:fldCharType="begin"/>
        </w:r>
        <w:r w:rsidR="00BA2E9A" w:rsidRPr="00BA2E9A">
          <w:rPr>
            <w:rFonts w:asciiTheme="minorEastAsia" w:eastAsiaTheme="minorEastAsia" w:hAnsiTheme="minorEastAsia"/>
            <w:noProof/>
            <w:webHidden/>
            <w:sz w:val="24"/>
            <w:szCs w:val="24"/>
          </w:rPr>
          <w:instrText xml:space="preserve"> PAGEREF _Toc525997102 \h </w:instrText>
        </w:r>
        <w:r w:rsidRPr="00BA2E9A">
          <w:rPr>
            <w:rFonts w:asciiTheme="minorEastAsia" w:eastAsiaTheme="minorEastAsia" w:hAnsiTheme="minorEastAsia"/>
            <w:noProof/>
            <w:webHidden/>
            <w:sz w:val="24"/>
            <w:szCs w:val="24"/>
          </w:rPr>
        </w:r>
        <w:r w:rsidRPr="00BA2E9A">
          <w:rPr>
            <w:rFonts w:asciiTheme="minorEastAsia" w:eastAsiaTheme="minorEastAsia" w:hAnsiTheme="minorEastAsia"/>
            <w:noProof/>
            <w:webHidden/>
            <w:sz w:val="24"/>
            <w:szCs w:val="24"/>
          </w:rPr>
          <w:fldChar w:fldCharType="separate"/>
        </w:r>
        <w:r w:rsidR="00BA2E9A" w:rsidRPr="00BA2E9A">
          <w:rPr>
            <w:rFonts w:asciiTheme="minorEastAsia" w:eastAsiaTheme="minorEastAsia" w:hAnsiTheme="minorEastAsia"/>
            <w:noProof/>
            <w:webHidden/>
            <w:sz w:val="24"/>
            <w:szCs w:val="24"/>
          </w:rPr>
          <w:t>5</w:t>
        </w:r>
        <w:r w:rsidRPr="00BA2E9A">
          <w:rPr>
            <w:rFonts w:asciiTheme="minorEastAsia" w:eastAsiaTheme="minorEastAsia" w:hAnsiTheme="minorEastAsia"/>
            <w:noProof/>
            <w:webHidden/>
            <w:sz w:val="24"/>
            <w:szCs w:val="24"/>
          </w:rPr>
          <w:fldChar w:fldCharType="end"/>
        </w:r>
      </w:hyperlink>
    </w:p>
    <w:p w:rsidR="00BA2E9A" w:rsidRPr="00BA2E9A" w:rsidRDefault="001D521F" w:rsidP="00BA2E9A">
      <w:pPr>
        <w:pStyle w:val="30"/>
        <w:spacing w:line="360" w:lineRule="auto"/>
        <w:rPr>
          <w:rFonts w:asciiTheme="minorEastAsia" w:eastAsiaTheme="minorEastAsia" w:hAnsiTheme="minorEastAsia" w:cstheme="minorBidi"/>
          <w:noProof/>
          <w:sz w:val="24"/>
          <w:szCs w:val="24"/>
        </w:rPr>
      </w:pPr>
      <w:hyperlink w:anchor="_Toc525997103" w:history="1">
        <w:r w:rsidR="00BA2E9A" w:rsidRPr="00BA2E9A">
          <w:rPr>
            <w:rStyle w:val="ab"/>
            <w:rFonts w:asciiTheme="minorEastAsia" w:eastAsiaTheme="minorEastAsia" w:hAnsiTheme="minorEastAsia"/>
            <w:noProof/>
            <w:sz w:val="24"/>
            <w:szCs w:val="24"/>
          </w:rPr>
          <w:t>4.3</w:t>
        </w:r>
        <w:r w:rsidR="00BA2E9A" w:rsidRPr="00BA2E9A">
          <w:rPr>
            <w:rStyle w:val="ab"/>
            <w:rFonts w:asciiTheme="minorEastAsia" w:eastAsiaTheme="minorEastAsia" w:hAnsiTheme="minorEastAsia" w:hint="eastAsia"/>
            <w:noProof/>
            <w:sz w:val="24"/>
            <w:szCs w:val="24"/>
          </w:rPr>
          <w:t>检测方法</w:t>
        </w:r>
        <w:r w:rsidR="00BA2E9A" w:rsidRPr="00BA2E9A">
          <w:rPr>
            <w:rFonts w:asciiTheme="minorEastAsia" w:eastAsiaTheme="minorEastAsia" w:hAnsiTheme="minorEastAsia"/>
            <w:noProof/>
            <w:webHidden/>
            <w:sz w:val="24"/>
            <w:szCs w:val="24"/>
          </w:rPr>
          <w:tab/>
        </w:r>
        <w:r w:rsidRPr="00BA2E9A">
          <w:rPr>
            <w:rFonts w:asciiTheme="minorEastAsia" w:eastAsiaTheme="minorEastAsia" w:hAnsiTheme="minorEastAsia"/>
            <w:noProof/>
            <w:webHidden/>
            <w:sz w:val="24"/>
            <w:szCs w:val="24"/>
          </w:rPr>
          <w:fldChar w:fldCharType="begin"/>
        </w:r>
        <w:r w:rsidR="00BA2E9A" w:rsidRPr="00BA2E9A">
          <w:rPr>
            <w:rFonts w:asciiTheme="minorEastAsia" w:eastAsiaTheme="minorEastAsia" w:hAnsiTheme="minorEastAsia"/>
            <w:noProof/>
            <w:webHidden/>
            <w:sz w:val="24"/>
            <w:szCs w:val="24"/>
          </w:rPr>
          <w:instrText xml:space="preserve"> PAGEREF _Toc525997103 \h </w:instrText>
        </w:r>
        <w:r w:rsidRPr="00BA2E9A">
          <w:rPr>
            <w:rFonts w:asciiTheme="minorEastAsia" w:eastAsiaTheme="minorEastAsia" w:hAnsiTheme="minorEastAsia"/>
            <w:noProof/>
            <w:webHidden/>
            <w:sz w:val="24"/>
            <w:szCs w:val="24"/>
          </w:rPr>
        </w:r>
        <w:r w:rsidRPr="00BA2E9A">
          <w:rPr>
            <w:rFonts w:asciiTheme="minorEastAsia" w:eastAsiaTheme="minorEastAsia" w:hAnsiTheme="minorEastAsia"/>
            <w:noProof/>
            <w:webHidden/>
            <w:sz w:val="24"/>
            <w:szCs w:val="24"/>
          </w:rPr>
          <w:fldChar w:fldCharType="separate"/>
        </w:r>
        <w:r w:rsidR="00BA2E9A" w:rsidRPr="00BA2E9A">
          <w:rPr>
            <w:rFonts w:asciiTheme="minorEastAsia" w:eastAsiaTheme="minorEastAsia" w:hAnsiTheme="minorEastAsia"/>
            <w:noProof/>
            <w:webHidden/>
            <w:sz w:val="24"/>
            <w:szCs w:val="24"/>
          </w:rPr>
          <w:t>5</w:t>
        </w:r>
        <w:r w:rsidRPr="00BA2E9A">
          <w:rPr>
            <w:rFonts w:asciiTheme="minorEastAsia" w:eastAsiaTheme="minorEastAsia" w:hAnsiTheme="minorEastAsia"/>
            <w:noProof/>
            <w:webHidden/>
            <w:sz w:val="24"/>
            <w:szCs w:val="24"/>
          </w:rPr>
          <w:fldChar w:fldCharType="end"/>
        </w:r>
      </w:hyperlink>
    </w:p>
    <w:p w:rsidR="00BA2E9A" w:rsidRPr="00BA2E9A" w:rsidRDefault="001D521F" w:rsidP="00BA2E9A">
      <w:pPr>
        <w:pStyle w:val="30"/>
        <w:spacing w:line="360" w:lineRule="auto"/>
        <w:rPr>
          <w:rFonts w:asciiTheme="minorEastAsia" w:eastAsiaTheme="minorEastAsia" w:hAnsiTheme="minorEastAsia" w:cstheme="minorBidi"/>
          <w:noProof/>
          <w:sz w:val="24"/>
          <w:szCs w:val="24"/>
        </w:rPr>
      </w:pPr>
      <w:hyperlink w:anchor="_Toc525997104" w:history="1">
        <w:r w:rsidR="00BA2E9A" w:rsidRPr="00BA2E9A">
          <w:rPr>
            <w:rStyle w:val="ab"/>
            <w:rFonts w:asciiTheme="minorEastAsia" w:eastAsiaTheme="minorEastAsia" w:hAnsiTheme="minorEastAsia"/>
            <w:noProof/>
            <w:sz w:val="24"/>
            <w:szCs w:val="24"/>
          </w:rPr>
          <w:t>4.4</w:t>
        </w:r>
        <w:r w:rsidR="00BA2E9A" w:rsidRPr="00BA2E9A">
          <w:rPr>
            <w:rStyle w:val="ab"/>
            <w:rFonts w:asciiTheme="minorEastAsia" w:eastAsiaTheme="minorEastAsia" w:hAnsiTheme="minorEastAsia" w:hint="eastAsia"/>
            <w:noProof/>
            <w:sz w:val="24"/>
            <w:szCs w:val="24"/>
          </w:rPr>
          <w:t>结果判定</w:t>
        </w:r>
        <w:r w:rsidR="00BA2E9A" w:rsidRPr="00BA2E9A">
          <w:rPr>
            <w:rFonts w:asciiTheme="minorEastAsia" w:eastAsiaTheme="minorEastAsia" w:hAnsiTheme="minorEastAsia"/>
            <w:noProof/>
            <w:webHidden/>
            <w:sz w:val="24"/>
            <w:szCs w:val="24"/>
          </w:rPr>
          <w:tab/>
        </w:r>
        <w:r w:rsidRPr="00BA2E9A">
          <w:rPr>
            <w:rFonts w:asciiTheme="minorEastAsia" w:eastAsiaTheme="minorEastAsia" w:hAnsiTheme="minorEastAsia"/>
            <w:noProof/>
            <w:webHidden/>
            <w:sz w:val="24"/>
            <w:szCs w:val="24"/>
          </w:rPr>
          <w:fldChar w:fldCharType="begin"/>
        </w:r>
        <w:r w:rsidR="00BA2E9A" w:rsidRPr="00BA2E9A">
          <w:rPr>
            <w:rFonts w:asciiTheme="minorEastAsia" w:eastAsiaTheme="minorEastAsia" w:hAnsiTheme="minorEastAsia"/>
            <w:noProof/>
            <w:webHidden/>
            <w:sz w:val="24"/>
            <w:szCs w:val="24"/>
          </w:rPr>
          <w:instrText xml:space="preserve"> PAGEREF _Toc525997104 \h </w:instrText>
        </w:r>
        <w:r w:rsidRPr="00BA2E9A">
          <w:rPr>
            <w:rFonts w:asciiTheme="minorEastAsia" w:eastAsiaTheme="minorEastAsia" w:hAnsiTheme="minorEastAsia"/>
            <w:noProof/>
            <w:webHidden/>
            <w:sz w:val="24"/>
            <w:szCs w:val="24"/>
          </w:rPr>
        </w:r>
        <w:r w:rsidRPr="00BA2E9A">
          <w:rPr>
            <w:rFonts w:asciiTheme="minorEastAsia" w:eastAsiaTheme="minorEastAsia" w:hAnsiTheme="minorEastAsia"/>
            <w:noProof/>
            <w:webHidden/>
            <w:sz w:val="24"/>
            <w:szCs w:val="24"/>
          </w:rPr>
          <w:fldChar w:fldCharType="separate"/>
        </w:r>
        <w:r w:rsidR="00BA2E9A" w:rsidRPr="00BA2E9A">
          <w:rPr>
            <w:rFonts w:asciiTheme="minorEastAsia" w:eastAsiaTheme="minorEastAsia" w:hAnsiTheme="minorEastAsia"/>
            <w:noProof/>
            <w:webHidden/>
            <w:sz w:val="24"/>
            <w:szCs w:val="24"/>
          </w:rPr>
          <w:t>6</w:t>
        </w:r>
        <w:r w:rsidRPr="00BA2E9A">
          <w:rPr>
            <w:rFonts w:asciiTheme="minorEastAsia" w:eastAsiaTheme="minorEastAsia" w:hAnsiTheme="minorEastAsia"/>
            <w:noProof/>
            <w:webHidden/>
            <w:sz w:val="24"/>
            <w:szCs w:val="24"/>
          </w:rPr>
          <w:fldChar w:fldCharType="end"/>
        </w:r>
      </w:hyperlink>
    </w:p>
    <w:p w:rsidR="00BA2E9A" w:rsidRPr="00BA2E9A" w:rsidRDefault="001D521F" w:rsidP="00BA2E9A">
      <w:pPr>
        <w:pStyle w:val="11"/>
        <w:spacing w:line="360" w:lineRule="auto"/>
        <w:rPr>
          <w:rFonts w:asciiTheme="minorEastAsia" w:eastAsiaTheme="minorEastAsia" w:hAnsiTheme="minorEastAsia" w:cstheme="minorBidi"/>
          <w:noProof/>
          <w:sz w:val="24"/>
          <w:szCs w:val="24"/>
        </w:rPr>
      </w:pPr>
      <w:hyperlink w:anchor="_Toc525997105" w:history="1">
        <w:r w:rsidR="00BA2E9A" w:rsidRPr="00BA2E9A">
          <w:rPr>
            <w:rStyle w:val="ab"/>
            <w:rFonts w:asciiTheme="minorEastAsia" w:eastAsiaTheme="minorEastAsia" w:hAnsiTheme="minorEastAsia"/>
            <w:noProof/>
            <w:sz w:val="24"/>
            <w:szCs w:val="24"/>
          </w:rPr>
          <w:t>5</w:t>
        </w:r>
        <w:r w:rsidR="00BA2E9A" w:rsidRPr="00BA2E9A">
          <w:rPr>
            <w:rStyle w:val="ab"/>
            <w:rFonts w:asciiTheme="minorEastAsia" w:eastAsiaTheme="minorEastAsia" w:hAnsiTheme="minorEastAsia" w:hint="eastAsia"/>
            <w:noProof/>
            <w:sz w:val="24"/>
            <w:szCs w:val="24"/>
          </w:rPr>
          <w:t>接地电阻检测</w:t>
        </w:r>
        <w:r w:rsidR="00BA2E9A" w:rsidRPr="00BA2E9A">
          <w:rPr>
            <w:rFonts w:asciiTheme="minorEastAsia" w:eastAsiaTheme="minorEastAsia" w:hAnsiTheme="minorEastAsia"/>
            <w:noProof/>
            <w:webHidden/>
            <w:sz w:val="24"/>
            <w:szCs w:val="24"/>
          </w:rPr>
          <w:tab/>
        </w:r>
        <w:r w:rsidRPr="00BA2E9A">
          <w:rPr>
            <w:rFonts w:asciiTheme="minorEastAsia" w:eastAsiaTheme="minorEastAsia" w:hAnsiTheme="minorEastAsia"/>
            <w:noProof/>
            <w:webHidden/>
            <w:sz w:val="24"/>
            <w:szCs w:val="24"/>
          </w:rPr>
          <w:fldChar w:fldCharType="begin"/>
        </w:r>
        <w:r w:rsidR="00BA2E9A" w:rsidRPr="00BA2E9A">
          <w:rPr>
            <w:rFonts w:asciiTheme="minorEastAsia" w:eastAsiaTheme="minorEastAsia" w:hAnsiTheme="minorEastAsia"/>
            <w:noProof/>
            <w:webHidden/>
            <w:sz w:val="24"/>
            <w:szCs w:val="24"/>
          </w:rPr>
          <w:instrText xml:space="preserve"> PAGEREF _Toc525997105 \h </w:instrText>
        </w:r>
        <w:r w:rsidRPr="00BA2E9A">
          <w:rPr>
            <w:rFonts w:asciiTheme="minorEastAsia" w:eastAsiaTheme="minorEastAsia" w:hAnsiTheme="minorEastAsia"/>
            <w:noProof/>
            <w:webHidden/>
            <w:sz w:val="24"/>
            <w:szCs w:val="24"/>
          </w:rPr>
        </w:r>
        <w:r w:rsidRPr="00BA2E9A">
          <w:rPr>
            <w:rFonts w:asciiTheme="minorEastAsia" w:eastAsiaTheme="minorEastAsia" w:hAnsiTheme="minorEastAsia"/>
            <w:noProof/>
            <w:webHidden/>
            <w:sz w:val="24"/>
            <w:szCs w:val="24"/>
          </w:rPr>
          <w:fldChar w:fldCharType="separate"/>
        </w:r>
        <w:r w:rsidR="00BA2E9A" w:rsidRPr="00BA2E9A">
          <w:rPr>
            <w:rFonts w:asciiTheme="minorEastAsia" w:eastAsiaTheme="minorEastAsia" w:hAnsiTheme="minorEastAsia"/>
            <w:noProof/>
            <w:webHidden/>
            <w:sz w:val="24"/>
            <w:szCs w:val="24"/>
          </w:rPr>
          <w:t>7</w:t>
        </w:r>
        <w:r w:rsidRPr="00BA2E9A">
          <w:rPr>
            <w:rFonts w:asciiTheme="minorEastAsia" w:eastAsiaTheme="minorEastAsia" w:hAnsiTheme="minorEastAsia"/>
            <w:noProof/>
            <w:webHidden/>
            <w:sz w:val="24"/>
            <w:szCs w:val="24"/>
          </w:rPr>
          <w:fldChar w:fldCharType="end"/>
        </w:r>
      </w:hyperlink>
    </w:p>
    <w:p w:rsidR="00BA2E9A" w:rsidRPr="00BA2E9A" w:rsidRDefault="001D521F" w:rsidP="00BA2E9A">
      <w:pPr>
        <w:pStyle w:val="30"/>
        <w:spacing w:line="360" w:lineRule="auto"/>
        <w:rPr>
          <w:rFonts w:asciiTheme="minorEastAsia" w:eastAsiaTheme="minorEastAsia" w:hAnsiTheme="minorEastAsia" w:cstheme="minorBidi"/>
          <w:noProof/>
          <w:sz w:val="24"/>
          <w:szCs w:val="24"/>
        </w:rPr>
      </w:pPr>
      <w:hyperlink w:anchor="_Toc525997106" w:history="1">
        <w:r w:rsidR="00BA2E9A" w:rsidRPr="00BA2E9A">
          <w:rPr>
            <w:rStyle w:val="ab"/>
            <w:rFonts w:asciiTheme="minorEastAsia" w:eastAsiaTheme="minorEastAsia" w:hAnsiTheme="minorEastAsia"/>
            <w:noProof/>
            <w:sz w:val="24"/>
            <w:szCs w:val="24"/>
          </w:rPr>
          <w:t xml:space="preserve">5.1  </w:t>
        </w:r>
        <w:r w:rsidR="00BA2E9A" w:rsidRPr="00BA2E9A">
          <w:rPr>
            <w:rStyle w:val="ab"/>
            <w:rFonts w:asciiTheme="minorEastAsia" w:eastAsiaTheme="minorEastAsia" w:hAnsiTheme="minorEastAsia" w:hint="eastAsia"/>
            <w:noProof/>
            <w:sz w:val="24"/>
            <w:szCs w:val="24"/>
          </w:rPr>
          <w:t>检测仪器</w:t>
        </w:r>
        <w:r w:rsidR="00BA2E9A" w:rsidRPr="00BA2E9A">
          <w:rPr>
            <w:rFonts w:asciiTheme="minorEastAsia" w:eastAsiaTheme="minorEastAsia" w:hAnsiTheme="minorEastAsia"/>
            <w:noProof/>
            <w:webHidden/>
            <w:sz w:val="24"/>
            <w:szCs w:val="24"/>
          </w:rPr>
          <w:tab/>
        </w:r>
        <w:r w:rsidRPr="00BA2E9A">
          <w:rPr>
            <w:rFonts w:asciiTheme="minorEastAsia" w:eastAsiaTheme="minorEastAsia" w:hAnsiTheme="minorEastAsia"/>
            <w:noProof/>
            <w:webHidden/>
            <w:sz w:val="24"/>
            <w:szCs w:val="24"/>
          </w:rPr>
          <w:fldChar w:fldCharType="begin"/>
        </w:r>
        <w:r w:rsidR="00BA2E9A" w:rsidRPr="00BA2E9A">
          <w:rPr>
            <w:rFonts w:asciiTheme="minorEastAsia" w:eastAsiaTheme="minorEastAsia" w:hAnsiTheme="minorEastAsia"/>
            <w:noProof/>
            <w:webHidden/>
            <w:sz w:val="24"/>
            <w:szCs w:val="24"/>
          </w:rPr>
          <w:instrText xml:space="preserve"> PAGEREF _Toc525997106 \h </w:instrText>
        </w:r>
        <w:r w:rsidRPr="00BA2E9A">
          <w:rPr>
            <w:rFonts w:asciiTheme="minorEastAsia" w:eastAsiaTheme="minorEastAsia" w:hAnsiTheme="minorEastAsia"/>
            <w:noProof/>
            <w:webHidden/>
            <w:sz w:val="24"/>
            <w:szCs w:val="24"/>
          </w:rPr>
        </w:r>
        <w:r w:rsidRPr="00BA2E9A">
          <w:rPr>
            <w:rFonts w:asciiTheme="minorEastAsia" w:eastAsiaTheme="minorEastAsia" w:hAnsiTheme="minorEastAsia"/>
            <w:noProof/>
            <w:webHidden/>
            <w:sz w:val="24"/>
            <w:szCs w:val="24"/>
          </w:rPr>
          <w:fldChar w:fldCharType="separate"/>
        </w:r>
        <w:r w:rsidR="00BA2E9A" w:rsidRPr="00BA2E9A">
          <w:rPr>
            <w:rFonts w:asciiTheme="minorEastAsia" w:eastAsiaTheme="minorEastAsia" w:hAnsiTheme="minorEastAsia"/>
            <w:noProof/>
            <w:webHidden/>
            <w:sz w:val="24"/>
            <w:szCs w:val="24"/>
          </w:rPr>
          <w:t>7</w:t>
        </w:r>
        <w:r w:rsidRPr="00BA2E9A">
          <w:rPr>
            <w:rFonts w:asciiTheme="minorEastAsia" w:eastAsiaTheme="minorEastAsia" w:hAnsiTheme="minorEastAsia"/>
            <w:noProof/>
            <w:webHidden/>
            <w:sz w:val="24"/>
            <w:szCs w:val="24"/>
          </w:rPr>
          <w:fldChar w:fldCharType="end"/>
        </w:r>
      </w:hyperlink>
    </w:p>
    <w:p w:rsidR="00BA2E9A" w:rsidRPr="00BA2E9A" w:rsidRDefault="001D521F" w:rsidP="00BA2E9A">
      <w:pPr>
        <w:pStyle w:val="30"/>
        <w:spacing w:line="360" w:lineRule="auto"/>
        <w:rPr>
          <w:rFonts w:asciiTheme="minorEastAsia" w:eastAsiaTheme="minorEastAsia" w:hAnsiTheme="minorEastAsia" w:cstheme="minorBidi"/>
          <w:noProof/>
          <w:sz w:val="24"/>
          <w:szCs w:val="24"/>
        </w:rPr>
      </w:pPr>
      <w:hyperlink w:anchor="_Toc525997107" w:history="1">
        <w:r w:rsidR="00BA2E9A" w:rsidRPr="00BA2E9A">
          <w:rPr>
            <w:rStyle w:val="ab"/>
            <w:rFonts w:asciiTheme="minorEastAsia" w:eastAsiaTheme="minorEastAsia" w:hAnsiTheme="minorEastAsia"/>
            <w:noProof/>
            <w:sz w:val="24"/>
            <w:szCs w:val="24"/>
          </w:rPr>
          <w:t xml:space="preserve">5.2  </w:t>
        </w:r>
        <w:r w:rsidR="00BA2E9A" w:rsidRPr="00BA2E9A">
          <w:rPr>
            <w:rStyle w:val="ab"/>
            <w:rFonts w:asciiTheme="minorEastAsia" w:eastAsiaTheme="minorEastAsia" w:hAnsiTheme="minorEastAsia" w:hint="eastAsia"/>
            <w:noProof/>
            <w:sz w:val="24"/>
            <w:szCs w:val="24"/>
          </w:rPr>
          <w:t>抽检数量</w:t>
        </w:r>
        <w:r w:rsidR="00BA2E9A" w:rsidRPr="00BA2E9A">
          <w:rPr>
            <w:rFonts w:asciiTheme="minorEastAsia" w:eastAsiaTheme="minorEastAsia" w:hAnsiTheme="minorEastAsia"/>
            <w:noProof/>
            <w:webHidden/>
            <w:sz w:val="24"/>
            <w:szCs w:val="24"/>
          </w:rPr>
          <w:tab/>
        </w:r>
        <w:r w:rsidRPr="00BA2E9A">
          <w:rPr>
            <w:rFonts w:asciiTheme="minorEastAsia" w:eastAsiaTheme="minorEastAsia" w:hAnsiTheme="minorEastAsia"/>
            <w:noProof/>
            <w:webHidden/>
            <w:sz w:val="24"/>
            <w:szCs w:val="24"/>
          </w:rPr>
          <w:fldChar w:fldCharType="begin"/>
        </w:r>
        <w:r w:rsidR="00BA2E9A" w:rsidRPr="00BA2E9A">
          <w:rPr>
            <w:rFonts w:asciiTheme="minorEastAsia" w:eastAsiaTheme="minorEastAsia" w:hAnsiTheme="minorEastAsia"/>
            <w:noProof/>
            <w:webHidden/>
            <w:sz w:val="24"/>
            <w:szCs w:val="24"/>
          </w:rPr>
          <w:instrText xml:space="preserve"> PAGEREF _Toc525997107 \h </w:instrText>
        </w:r>
        <w:r w:rsidRPr="00BA2E9A">
          <w:rPr>
            <w:rFonts w:asciiTheme="minorEastAsia" w:eastAsiaTheme="minorEastAsia" w:hAnsiTheme="minorEastAsia"/>
            <w:noProof/>
            <w:webHidden/>
            <w:sz w:val="24"/>
            <w:szCs w:val="24"/>
          </w:rPr>
        </w:r>
        <w:r w:rsidRPr="00BA2E9A">
          <w:rPr>
            <w:rFonts w:asciiTheme="minorEastAsia" w:eastAsiaTheme="minorEastAsia" w:hAnsiTheme="minorEastAsia"/>
            <w:noProof/>
            <w:webHidden/>
            <w:sz w:val="24"/>
            <w:szCs w:val="24"/>
          </w:rPr>
          <w:fldChar w:fldCharType="separate"/>
        </w:r>
        <w:r w:rsidR="00BA2E9A" w:rsidRPr="00BA2E9A">
          <w:rPr>
            <w:rFonts w:asciiTheme="minorEastAsia" w:eastAsiaTheme="minorEastAsia" w:hAnsiTheme="minorEastAsia"/>
            <w:noProof/>
            <w:webHidden/>
            <w:sz w:val="24"/>
            <w:szCs w:val="24"/>
          </w:rPr>
          <w:t>7</w:t>
        </w:r>
        <w:r w:rsidRPr="00BA2E9A">
          <w:rPr>
            <w:rFonts w:asciiTheme="minorEastAsia" w:eastAsiaTheme="minorEastAsia" w:hAnsiTheme="minorEastAsia"/>
            <w:noProof/>
            <w:webHidden/>
            <w:sz w:val="24"/>
            <w:szCs w:val="24"/>
          </w:rPr>
          <w:fldChar w:fldCharType="end"/>
        </w:r>
      </w:hyperlink>
    </w:p>
    <w:p w:rsidR="00BA2E9A" w:rsidRPr="00BA2E9A" w:rsidRDefault="001D521F" w:rsidP="00BA2E9A">
      <w:pPr>
        <w:pStyle w:val="30"/>
        <w:spacing w:line="360" w:lineRule="auto"/>
        <w:rPr>
          <w:rFonts w:asciiTheme="minorEastAsia" w:eastAsiaTheme="minorEastAsia" w:hAnsiTheme="minorEastAsia" w:cstheme="minorBidi"/>
          <w:noProof/>
          <w:sz w:val="24"/>
          <w:szCs w:val="24"/>
        </w:rPr>
      </w:pPr>
      <w:hyperlink w:anchor="_Toc525997108" w:history="1">
        <w:r w:rsidR="00BA2E9A" w:rsidRPr="00BA2E9A">
          <w:rPr>
            <w:rStyle w:val="ab"/>
            <w:rFonts w:asciiTheme="minorEastAsia" w:eastAsiaTheme="minorEastAsia" w:hAnsiTheme="minorEastAsia"/>
            <w:noProof/>
            <w:sz w:val="24"/>
            <w:szCs w:val="24"/>
          </w:rPr>
          <w:t xml:space="preserve">5.3  </w:t>
        </w:r>
        <w:r w:rsidR="00BA2E9A" w:rsidRPr="00BA2E9A">
          <w:rPr>
            <w:rStyle w:val="ab"/>
            <w:rFonts w:asciiTheme="minorEastAsia" w:eastAsiaTheme="minorEastAsia" w:hAnsiTheme="minorEastAsia" w:hint="eastAsia"/>
            <w:noProof/>
            <w:sz w:val="24"/>
            <w:szCs w:val="24"/>
          </w:rPr>
          <w:t>检测方法</w:t>
        </w:r>
        <w:r w:rsidR="00BA2E9A" w:rsidRPr="00BA2E9A">
          <w:rPr>
            <w:rFonts w:asciiTheme="minorEastAsia" w:eastAsiaTheme="minorEastAsia" w:hAnsiTheme="minorEastAsia"/>
            <w:noProof/>
            <w:webHidden/>
            <w:sz w:val="24"/>
            <w:szCs w:val="24"/>
          </w:rPr>
          <w:tab/>
        </w:r>
        <w:r w:rsidRPr="00BA2E9A">
          <w:rPr>
            <w:rFonts w:asciiTheme="minorEastAsia" w:eastAsiaTheme="minorEastAsia" w:hAnsiTheme="minorEastAsia"/>
            <w:noProof/>
            <w:webHidden/>
            <w:sz w:val="24"/>
            <w:szCs w:val="24"/>
          </w:rPr>
          <w:fldChar w:fldCharType="begin"/>
        </w:r>
        <w:r w:rsidR="00BA2E9A" w:rsidRPr="00BA2E9A">
          <w:rPr>
            <w:rFonts w:asciiTheme="minorEastAsia" w:eastAsiaTheme="minorEastAsia" w:hAnsiTheme="minorEastAsia"/>
            <w:noProof/>
            <w:webHidden/>
            <w:sz w:val="24"/>
            <w:szCs w:val="24"/>
          </w:rPr>
          <w:instrText xml:space="preserve"> PAGEREF _Toc525997108 \h </w:instrText>
        </w:r>
        <w:r w:rsidRPr="00BA2E9A">
          <w:rPr>
            <w:rFonts w:asciiTheme="minorEastAsia" w:eastAsiaTheme="minorEastAsia" w:hAnsiTheme="minorEastAsia"/>
            <w:noProof/>
            <w:webHidden/>
            <w:sz w:val="24"/>
            <w:szCs w:val="24"/>
          </w:rPr>
        </w:r>
        <w:r w:rsidRPr="00BA2E9A">
          <w:rPr>
            <w:rFonts w:asciiTheme="minorEastAsia" w:eastAsiaTheme="minorEastAsia" w:hAnsiTheme="minorEastAsia"/>
            <w:noProof/>
            <w:webHidden/>
            <w:sz w:val="24"/>
            <w:szCs w:val="24"/>
          </w:rPr>
          <w:fldChar w:fldCharType="separate"/>
        </w:r>
        <w:r w:rsidR="00BA2E9A" w:rsidRPr="00BA2E9A">
          <w:rPr>
            <w:rFonts w:asciiTheme="minorEastAsia" w:eastAsiaTheme="minorEastAsia" w:hAnsiTheme="minorEastAsia"/>
            <w:noProof/>
            <w:webHidden/>
            <w:sz w:val="24"/>
            <w:szCs w:val="24"/>
          </w:rPr>
          <w:t>7</w:t>
        </w:r>
        <w:r w:rsidRPr="00BA2E9A">
          <w:rPr>
            <w:rFonts w:asciiTheme="minorEastAsia" w:eastAsiaTheme="minorEastAsia" w:hAnsiTheme="minorEastAsia"/>
            <w:noProof/>
            <w:webHidden/>
            <w:sz w:val="24"/>
            <w:szCs w:val="24"/>
          </w:rPr>
          <w:fldChar w:fldCharType="end"/>
        </w:r>
      </w:hyperlink>
    </w:p>
    <w:p w:rsidR="00BA2E9A" w:rsidRPr="00BA2E9A" w:rsidRDefault="001D521F" w:rsidP="00BA2E9A">
      <w:pPr>
        <w:pStyle w:val="30"/>
        <w:spacing w:line="360" w:lineRule="auto"/>
        <w:rPr>
          <w:rFonts w:asciiTheme="minorEastAsia" w:eastAsiaTheme="minorEastAsia" w:hAnsiTheme="minorEastAsia" w:cstheme="minorBidi"/>
          <w:noProof/>
          <w:sz w:val="24"/>
          <w:szCs w:val="24"/>
        </w:rPr>
      </w:pPr>
      <w:hyperlink w:anchor="_Toc525997109" w:history="1">
        <w:r w:rsidR="00BA2E9A" w:rsidRPr="00BA2E9A">
          <w:rPr>
            <w:rStyle w:val="ab"/>
            <w:rFonts w:asciiTheme="minorEastAsia" w:eastAsiaTheme="minorEastAsia" w:hAnsiTheme="minorEastAsia"/>
            <w:noProof/>
            <w:sz w:val="24"/>
            <w:szCs w:val="24"/>
          </w:rPr>
          <w:t xml:space="preserve">5.4  </w:t>
        </w:r>
        <w:r w:rsidR="00BA2E9A" w:rsidRPr="00BA2E9A">
          <w:rPr>
            <w:rStyle w:val="ab"/>
            <w:rFonts w:asciiTheme="minorEastAsia" w:eastAsiaTheme="minorEastAsia" w:hAnsiTheme="minorEastAsia" w:hint="eastAsia"/>
            <w:noProof/>
            <w:sz w:val="24"/>
            <w:szCs w:val="24"/>
          </w:rPr>
          <w:t>结果判定</w:t>
        </w:r>
        <w:r w:rsidR="00BA2E9A" w:rsidRPr="00BA2E9A">
          <w:rPr>
            <w:rFonts w:asciiTheme="minorEastAsia" w:eastAsiaTheme="minorEastAsia" w:hAnsiTheme="minorEastAsia"/>
            <w:noProof/>
            <w:webHidden/>
            <w:sz w:val="24"/>
            <w:szCs w:val="24"/>
          </w:rPr>
          <w:tab/>
        </w:r>
        <w:r w:rsidRPr="00BA2E9A">
          <w:rPr>
            <w:rFonts w:asciiTheme="minorEastAsia" w:eastAsiaTheme="minorEastAsia" w:hAnsiTheme="minorEastAsia"/>
            <w:noProof/>
            <w:webHidden/>
            <w:sz w:val="24"/>
            <w:szCs w:val="24"/>
          </w:rPr>
          <w:fldChar w:fldCharType="begin"/>
        </w:r>
        <w:r w:rsidR="00BA2E9A" w:rsidRPr="00BA2E9A">
          <w:rPr>
            <w:rFonts w:asciiTheme="minorEastAsia" w:eastAsiaTheme="minorEastAsia" w:hAnsiTheme="minorEastAsia"/>
            <w:noProof/>
            <w:webHidden/>
            <w:sz w:val="24"/>
            <w:szCs w:val="24"/>
          </w:rPr>
          <w:instrText xml:space="preserve"> PAGEREF _Toc525997109 \h </w:instrText>
        </w:r>
        <w:r w:rsidRPr="00BA2E9A">
          <w:rPr>
            <w:rFonts w:asciiTheme="minorEastAsia" w:eastAsiaTheme="minorEastAsia" w:hAnsiTheme="minorEastAsia"/>
            <w:noProof/>
            <w:webHidden/>
            <w:sz w:val="24"/>
            <w:szCs w:val="24"/>
          </w:rPr>
        </w:r>
        <w:r w:rsidRPr="00BA2E9A">
          <w:rPr>
            <w:rFonts w:asciiTheme="minorEastAsia" w:eastAsiaTheme="minorEastAsia" w:hAnsiTheme="minorEastAsia"/>
            <w:noProof/>
            <w:webHidden/>
            <w:sz w:val="24"/>
            <w:szCs w:val="24"/>
          </w:rPr>
          <w:fldChar w:fldCharType="separate"/>
        </w:r>
        <w:r w:rsidR="00BA2E9A" w:rsidRPr="00BA2E9A">
          <w:rPr>
            <w:rFonts w:asciiTheme="minorEastAsia" w:eastAsiaTheme="minorEastAsia" w:hAnsiTheme="minorEastAsia"/>
            <w:noProof/>
            <w:webHidden/>
            <w:sz w:val="24"/>
            <w:szCs w:val="24"/>
          </w:rPr>
          <w:t>10</w:t>
        </w:r>
        <w:r w:rsidRPr="00BA2E9A">
          <w:rPr>
            <w:rFonts w:asciiTheme="minorEastAsia" w:eastAsiaTheme="minorEastAsia" w:hAnsiTheme="minorEastAsia"/>
            <w:noProof/>
            <w:webHidden/>
            <w:sz w:val="24"/>
            <w:szCs w:val="24"/>
          </w:rPr>
          <w:fldChar w:fldCharType="end"/>
        </w:r>
      </w:hyperlink>
    </w:p>
    <w:p w:rsidR="00BA2E9A" w:rsidRPr="00BA2E9A" w:rsidRDefault="001D521F" w:rsidP="00BA2E9A">
      <w:pPr>
        <w:pStyle w:val="11"/>
        <w:spacing w:line="360" w:lineRule="auto"/>
        <w:rPr>
          <w:rFonts w:asciiTheme="minorEastAsia" w:eastAsiaTheme="minorEastAsia" w:hAnsiTheme="minorEastAsia" w:cstheme="minorBidi"/>
          <w:noProof/>
          <w:sz w:val="24"/>
          <w:szCs w:val="24"/>
        </w:rPr>
      </w:pPr>
      <w:hyperlink w:anchor="_Toc525997110" w:history="1">
        <w:r w:rsidR="00BA2E9A" w:rsidRPr="00BA2E9A">
          <w:rPr>
            <w:rStyle w:val="ab"/>
            <w:rFonts w:asciiTheme="minorEastAsia" w:eastAsiaTheme="minorEastAsia" w:hAnsiTheme="minorEastAsia" w:hint="eastAsia"/>
            <w:b/>
            <w:noProof/>
            <w:sz w:val="24"/>
            <w:szCs w:val="24"/>
          </w:rPr>
          <w:t>本规范用词说明</w:t>
        </w:r>
        <w:r w:rsidR="00BA2E9A" w:rsidRPr="00BA2E9A">
          <w:rPr>
            <w:rFonts w:asciiTheme="minorEastAsia" w:eastAsiaTheme="minorEastAsia" w:hAnsiTheme="minorEastAsia"/>
            <w:noProof/>
            <w:webHidden/>
            <w:sz w:val="24"/>
            <w:szCs w:val="24"/>
          </w:rPr>
          <w:tab/>
        </w:r>
        <w:r w:rsidRPr="00BA2E9A">
          <w:rPr>
            <w:rFonts w:asciiTheme="minorEastAsia" w:eastAsiaTheme="minorEastAsia" w:hAnsiTheme="minorEastAsia"/>
            <w:noProof/>
            <w:webHidden/>
            <w:sz w:val="24"/>
            <w:szCs w:val="24"/>
          </w:rPr>
          <w:fldChar w:fldCharType="begin"/>
        </w:r>
        <w:r w:rsidR="00BA2E9A" w:rsidRPr="00BA2E9A">
          <w:rPr>
            <w:rFonts w:asciiTheme="minorEastAsia" w:eastAsiaTheme="minorEastAsia" w:hAnsiTheme="minorEastAsia"/>
            <w:noProof/>
            <w:webHidden/>
            <w:sz w:val="24"/>
            <w:szCs w:val="24"/>
          </w:rPr>
          <w:instrText xml:space="preserve"> PAGEREF _Toc525997110 \h </w:instrText>
        </w:r>
        <w:r w:rsidRPr="00BA2E9A">
          <w:rPr>
            <w:rFonts w:asciiTheme="minorEastAsia" w:eastAsiaTheme="minorEastAsia" w:hAnsiTheme="minorEastAsia"/>
            <w:noProof/>
            <w:webHidden/>
            <w:sz w:val="24"/>
            <w:szCs w:val="24"/>
          </w:rPr>
        </w:r>
        <w:r w:rsidRPr="00BA2E9A">
          <w:rPr>
            <w:rFonts w:asciiTheme="minorEastAsia" w:eastAsiaTheme="minorEastAsia" w:hAnsiTheme="minorEastAsia"/>
            <w:noProof/>
            <w:webHidden/>
            <w:sz w:val="24"/>
            <w:szCs w:val="24"/>
          </w:rPr>
          <w:fldChar w:fldCharType="separate"/>
        </w:r>
        <w:r w:rsidR="00BA2E9A" w:rsidRPr="00BA2E9A">
          <w:rPr>
            <w:rFonts w:asciiTheme="minorEastAsia" w:eastAsiaTheme="minorEastAsia" w:hAnsiTheme="minorEastAsia"/>
            <w:noProof/>
            <w:webHidden/>
            <w:sz w:val="24"/>
            <w:szCs w:val="24"/>
          </w:rPr>
          <w:t>12</w:t>
        </w:r>
        <w:r w:rsidRPr="00BA2E9A">
          <w:rPr>
            <w:rFonts w:asciiTheme="minorEastAsia" w:eastAsiaTheme="minorEastAsia" w:hAnsiTheme="minorEastAsia"/>
            <w:noProof/>
            <w:webHidden/>
            <w:sz w:val="24"/>
            <w:szCs w:val="24"/>
          </w:rPr>
          <w:fldChar w:fldCharType="end"/>
        </w:r>
      </w:hyperlink>
    </w:p>
    <w:p w:rsidR="00BA2E9A" w:rsidRPr="00BA2E9A" w:rsidRDefault="001D521F" w:rsidP="00BA2E9A">
      <w:pPr>
        <w:pStyle w:val="11"/>
        <w:spacing w:line="360" w:lineRule="auto"/>
        <w:rPr>
          <w:rFonts w:asciiTheme="minorEastAsia" w:eastAsiaTheme="minorEastAsia" w:hAnsiTheme="minorEastAsia" w:cstheme="minorBidi"/>
          <w:noProof/>
          <w:sz w:val="24"/>
          <w:szCs w:val="24"/>
        </w:rPr>
      </w:pPr>
      <w:hyperlink w:anchor="_Toc525997111" w:history="1">
        <w:r w:rsidR="00BA2E9A" w:rsidRPr="00BA2E9A">
          <w:rPr>
            <w:rStyle w:val="ab"/>
            <w:rFonts w:asciiTheme="minorEastAsia" w:eastAsiaTheme="minorEastAsia" w:hAnsiTheme="minorEastAsia" w:hint="eastAsia"/>
            <w:b/>
            <w:bCs/>
            <w:noProof/>
            <w:sz w:val="24"/>
            <w:szCs w:val="24"/>
          </w:rPr>
          <w:t>条</w:t>
        </w:r>
        <w:r w:rsidR="00BA2E9A" w:rsidRPr="00BA2E9A">
          <w:rPr>
            <w:rStyle w:val="ab"/>
            <w:rFonts w:asciiTheme="minorEastAsia" w:eastAsiaTheme="minorEastAsia" w:hAnsiTheme="minorEastAsia"/>
            <w:b/>
            <w:bCs/>
            <w:noProof/>
            <w:sz w:val="24"/>
            <w:szCs w:val="24"/>
          </w:rPr>
          <w:t xml:space="preserve"> </w:t>
        </w:r>
        <w:r w:rsidR="00BA2E9A" w:rsidRPr="00BA2E9A">
          <w:rPr>
            <w:rStyle w:val="ab"/>
            <w:rFonts w:asciiTheme="minorEastAsia" w:eastAsiaTheme="minorEastAsia" w:hAnsiTheme="minorEastAsia" w:hint="eastAsia"/>
            <w:b/>
            <w:bCs/>
            <w:noProof/>
            <w:sz w:val="24"/>
            <w:szCs w:val="24"/>
          </w:rPr>
          <w:t>文</w:t>
        </w:r>
        <w:r w:rsidR="00BA2E9A" w:rsidRPr="00BA2E9A">
          <w:rPr>
            <w:rStyle w:val="ab"/>
            <w:rFonts w:asciiTheme="minorEastAsia" w:eastAsiaTheme="minorEastAsia" w:hAnsiTheme="minorEastAsia"/>
            <w:b/>
            <w:bCs/>
            <w:noProof/>
            <w:sz w:val="24"/>
            <w:szCs w:val="24"/>
          </w:rPr>
          <w:t xml:space="preserve"> </w:t>
        </w:r>
        <w:r w:rsidR="00BA2E9A" w:rsidRPr="00BA2E9A">
          <w:rPr>
            <w:rStyle w:val="ab"/>
            <w:rFonts w:asciiTheme="minorEastAsia" w:eastAsiaTheme="minorEastAsia" w:hAnsiTheme="minorEastAsia" w:hint="eastAsia"/>
            <w:b/>
            <w:bCs/>
            <w:noProof/>
            <w:sz w:val="24"/>
            <w:szCs w:val="24"/>
          </w:rPr>
          <w:t>说</w:t>
        </w:r>
        <w:r w:rsidR="00BA2E9A" w:rsidRPr="00BA2E9A">
          <w:rPr>
            <w:rStyle w:val="ab"/>
            <w:rFonts w:asciiTheme="minorEastAsia" w:eastAsiaTheme="minorEastAsia" w:hAnsiTheme="minorEastAsia"/>
            <w:b/>
            <w:bCs/>
            <w:noProof/>
            <w:sz w:val="24"/>
            <w:szCs w:val="24"/>
          </w:rPr>
          <w:t xml:space="preserve"> </w:t>
        </w:r>
        <w:r w:rsidR="00BA2E9A" w:rsidRPr="00BA2E9A">
          <w:rPr>
            <w:rStyle w:val="ab"/>
            <w:rFonts w:asciiTheme="minorEastAsia" w:eastAsiaTheme="minorEastAsia" w:hAnsiTheme="minorEastAsia" w:hint="eastAsia"/>
            <w:b/>
            <w:bCs/>
            <w:noProof/>
            <w:sz w:val="24"/>
            <w:szCs w:val="24"/>
          </w:rPr>
          <w:t>明</w:t>
        </w:r>
        <w:r w:rsidR="00BA2E9A" w:rsidRPr="00BA2E9A">
          <w:rPr>
            <w:rFonts w:asciiTheme="minorEastAsia" w:eastAsiaTheme="minorEastAsia" w:hAnsiTheme="minorEastAsia"/>
            <w:noProof/>
            <w:webHidden/>
            <w:sz w:val="24"/>
            <w:szCs w:val="24"/>
          </w:rPr>
          <w:tab/>
        </w:r>
        <w:r w:rsidRPr="00BA2E9A">
          <w:rPr>
            <w:rFonts w:asciiTheme="minorEastAsia" w:eastAsiaTheme="minorEastAsia" w:hAnsiTheme="minorEastAsia"/>
            <w:noProof/>
            <w:webHidden/>
            <w:sz w:val="24"/>
            <w:szCs w:val="24"/>
          </w:rPr>
          <w:fldChar w:fldCharType="begin"/>
        </w:r>
        <w:r w:rsidR="00BA2E9A" w:rsidRPr="00BA2E9A">
          <w:rPr>
            <w:rFonts w:asciiTheme="minorEastAsia" w:eastAsiaTheme="minorEastAsia" w:hAnsiTheme="minorEastAsia"/>
            <w:noProof/>
            <w:webHidden/>
            <w:sz w:val="24"/>
            <w:szCs w:val="24"/>
          </w:rPr>
          <w:instrText xml:space="preserve"> PAGEREF _Toc525997111 \h </w:instrText>
        </w:r>
        <w:r w:rsidRPr="00BA2E9A">
          <w:rPr>
            <w:rFonts w:asciiTheme="minorEastAsia" w:eastAsiaTheme="minorEastAsia" w:hAnsiTheme="minorEastAsia"/>
            <w:noProof/>
            <w:webHidden/>
            <w:sz w:val="24"/>
            <w:szCs w:val="24"/>
          </w:rPr>
        </w:r>
        <w:r w:rsidRPr="00BA2E9A">
          <w:rPr>
            <w:rFonts w:asciiTheme="minorEastAsia" w:eastAsiaTheme="minorEastAsia" w:hAnsiTheme="minorEastAsia"/>
            <w:noProof/>
            <w:webHidden/>
            <w:sz w:val="24"/>
            <w:szCs w:val="24"/>
          </w:rPr>
          <w:fldChar w:fldCharType="separate"/>
        </w:r>
        <w:r w:rsidR="00BA2E9A" w:rsidRPr="00BA2E9A">
          <w:rPr>
            <w:rFonts w:asciiTheme="minorEastAsia" w:eastAsiaTheme="minorEastAsia" w:hAnsiTheme="minorEastAsia"/>
            <w:noProof/>
            <w:webHidden/>
            <w:sz w:val="24"/>
            <w:szCs w:val="24"/>
          </w:rPr>
          <w:t>14</w:t>
        </w:r>
        <w:r w:rsidRPr="00BA2E9A">
          <w:rPr>
            <w:rFonts w:asciiTheme="minorEastAsia" w:eastAsiaTheme="minorEastAsia" w:hAnsiTheme="minorEastAsia"/>
            <w:noProof/>
            <w:webHidden/>
            <w:sz w:val="24"/>
            <w:szCs w:val="24"/>
          </w:rPr>
          <w:fldChar w:fldCharType="end"/>
        </w:r>
      </w:hyperlink>
    </w:p>
    <w:p w:rsidR="00BA2E9A" w:rsidRPr="00BA2E9A" w:rsidRDefault="001D521F" w:rsidP="00BA2E9A">
      <w:pPr>
        <w:pStyle w:val="30"/>
        <w:spacing w:line="360" w:lineRule="auto"/>
        <w:rPr>
          <w:rFonts w:asciiTheme="minorEastAsia" w:eastAsiaTheme="minorEastAsia" w:hAnsiTheme="minorEastAsia" w:cstheme="minorBidi"/>
          <w:noProof/>
          <w:sz w:val="24"/>
          <w:szCs w:val="24"/>
        </w:rPr>
      </w:pPr>
      <w:hyperlink w:anchor="_Toc525997112" w:history="1">
        <w:r w:rsidR="00BA2E9A" w:rsidRPr="00BA2E9A">
          <w:rPr>
            <w:rStyle w:val="ab"/>
            <w:rFonts w:asciiTheme="minorEastAsia" w:eastAsiaTheme="minorEastAsia" w:hAnsiTheme="minorEastAsia"/>
            <w:noProof/>
            <w:sz w:val="24"/>
            <w:szCs w:val="24"/>
          </w:rPr>
          <w:t xml:space="preserve">1  </w:t>
        </w:r>
        <w:r w:rsidR="00BA2E9A" w:rsidRPr="00BA2E9A">
          <w:rPr>
            <w:rStyle w:val="ab"/>
            <w:rFonts w:asciiTheme="minorEastAsia" w:eastAsiaTheme="minorEastAsia" w:hAnsiTheme="minorEastAsia" w:hint="eastAsia"/>
            <w:noProof/>
            <w:sz w:val="24"/>
            <w:szCs w:val="24"/>
          </w:rPr>
          <w:t>总</w:t>
        </w:r>
        <w:r w:rsidR="00BA2E9A" w:rsidRPr="00BA2E9A">
          <w:rPr>
            <w:rStyle w:val="ab"/>
            <w:rFonts w:asciiTheme="minorEastAsia" w:eastAsiaTheme="minorEastAsia" w:hAnsiTheme="minorEastAsia"/>
            <w:noProof/>
            <w:sz w:val="24"/>
            <w:szCs w:val="24"/>
          </w:rPr>
          <w:t xml:space="preserve">  </w:t>
        </w:r>
        <w:r w:rsidR="00BA2E9A" w:rsidRPr="00BA2E9A">
          <w:rPr>
            <w:rStyle w:val="ab"/>
            <w:rFonts w:asciiTheme="minorEastAsia" w:eastAsiaTheme="minorEastAsia" w:hAnsiTheme="minorEastAsia" w:hint="eastAsia"/>
            <w:noProof/>
            <w:sz w:val="24"/>
            <w:szCs w:val="24"/>
          </w:rPr>
          <w:t>则</w:t>
        </w:r>
        <w:r w:rsidR="00BA2E9A" w:rsidRPr="00BA2E9A">
          <w:rPr>
            <w:rFonts w:asciiTheme="minorEastAsia" w:eastAsiaTheme="minorEastAsia" w:hAnsiTheme="minorEastAsia"/>
            <w:noProof/>
            <w:webHidden/>
            <w:sz w:val="24"/>
            <w:szCs w:val="24"/>
          </w:rPr>
          <w:tab/>
        </w:r>
        <w:r w:rsidRPr="00BA2E9A">
          <w:rPr>
            <w:rFonts w:asciiTheme="minorEastAsia" w:eastAsiaTheme="minorEastAsia" w:hAnsiTheme="minorEastAsia"/>
            <w:noProof/>
            <w:webHidden/>
            <w:sz w:val="24"/>
            <w:szCs w:val="24"/>
          </w:rPr>
          <w:fldChar w:fldCharType="begin"/>
        </w:r>
        <w:r w:rsidR="00BA2E9A" w:rsidRPr="00BA2E9A">
          <w:rPr>
            <w:rFonts w:asciiTheme="minorEastAsia" w:eastAsiaTheme="minorEastAsia" w:hAnsiTheme="minorEastAsia"/>
            <w:noProof/>
            <w:webHidden/>
            <w:sz w:val="24"/>
            <w:szCs w:val="24"/>
          </w:rPr>
          <w:instrText xml:space="preserve"> PAGEREF _Toc525997112 \h </w:instrText>
        </w:r>
        <w:r w:rsidRPr="00BA2E9A">
          <w:rPr>
            <w:rFonts w:asciiTheme="minorEastAsia" w:eastAsiaTheme="minorEastAsia" w:hAnsiTheme="minorEastAsia"/>
            <w:noProof/>
            <w:webHidden/>
            <w:sz w:val="24"/>
            <w:szCs w:val="24"/>
          </w:rPr>
        </w:r>
        <w:r w:rsidRPr="00BA2E9A">
          <w:rPr>
            <w:rFonts w:asciiTheme="minorEastAsia" w:eastAsiaTheme="minorEastAsia" w:hAnsiTheme="minorEastAsia"/>
            <w:noProof/>
            <w:webHidden/>
            <w:sz w:val="24"/>
            <w:szCs w:val="24"/>
          </w:rPr>
          <w:fldChar w:fldCharType="separate"/>
        </w:r>
        <w:r w:rsidR="00BA2E9A" w:rsidRPr="00BA2E9A">
          <w:rPr>
            <w:rFonts w:asciiTheme="minorEastAsia" w:eastAsiaTheme="minorEastAsia" w:hAnsiTheme="minorEastAsia"/>
            <w:noProof/>
            <w:webHidden/>
            <w:sz w:val="24"/>
            <w:szCs w:val="24"/>
          </w:rPr>
          <w:t>15</w:t>
        </w:r>
        <w:r w:rsidRPr="00BA2E9A">
          <w:rPr>
            <w:rFonts w:asciiTheme="minorEastAsia" w:eastAsiaTheme="minorEastAsia" w:hAnsiTheme="minorEastAsia"/>
            <w:noProof/>
            <w:webHidden/>
            <w:sz w:val="24"/>
            <w:szCs w:val="24"/>
          </w:rPr>
          <w:fldChar w:fldCharType="end"/>
        </w:r>
      </w:hyperlink>
    </w:p>
    <w:p w:rsidR="00BA2E9A" w:rsidRPr="00BA2E9A" w:rsidRDefault="001D521F" w:rsidP="00BA2E9A">
      <w:pPr>
        <w:pStyle w:val="30"/>
        <w:spacing w:line="360" w:lineRule="auto"/>
        <w:rPr>
          <w:rFonts w:asciiTheme="minorEastAsia" w:eastAsiaTheme="minorEastAsia" w:hAnsiTheme="minorEastAsia" w:cstheme="minorBidi"/>
          <w:noProof/>
          <w:sz w:val="24"/>
          <w:szCs w:val="24"/>
        </w:rPr>
      </w:pPr>
      <w:hyperlink w:anchor="_Toc525997113" w:history="1">
        <w:r w:rsidR="00BA2E9A" w:rsidRPr="00BA2E9A">
          <w:rPr>
            <w:rStyle w:val="ab"/>
            <w:rFonts w:asciiTheme="minorEastAsia" w:eastAsiaTheme="minorEastAsia" w:hAnsiTheme="minorEastAsia"/>
            <w:noProof/>
            <w:sz w:val="24"/>
            <w:szCs w:val="24"/>
          </w:rPr>
          <w:t xml:space="preserve">3  </w:t>
        </w:r>
        <w:r w:rsidR="00BA2E9A" w:rsidRPr="00BA2E9A">
          <w:rPr>
            <w:rStyle w:val="ab"/>
            <w:rFonts w:asciiTheme="minorEastAsia" w:eastAsiaTheme="minorEastAsia" w:hAnsiTheme="minorEastAsia" w:hint="eastAsia"/>
            <w:noProof/>
            <w:sz w:val="24"/>
            <w:szCs w:val="24"/>
          </w:rPr>
          <w:t>基本规定</w:t>
        </w:r>
        <w:r w:rsidR="00BA2E9A" w:rsidRPr="00BA2E9A">
          <w:rPr>
            <w:rFonts w:asciiTheme="minorEastAsia" w:eastAsiaTheme="minorEastAsia" w:hAnsiTheme="minorEastAsia"/>
            <w:noProof/>
            <w:webHidden/>
            <w:sz w:val="24"/>
            <w:szCs w:val="24"/>
          </w:rPr>
          <w:tab/>
        </w:r>
        <w:r w:rsidRPr="00BA2E9A">
          <w:rPr>
            <w:rFonts w:asciiTheme="minorEastAsia" w:eastAsiaTheme="minorEastAsia" w:hAnsiTheme="minorEastAsia"/>
            <w:noProof/>
            <w:webHidden/>
            <w:sz w:val="24"/>
            <w:szCs w:val="24"/>
          </w:rPr>
          <w:fldChar w:fldCharType="begin"/>
        </w:r>
        <w:r w:rsidR="00BA2E9A" w:rsidRPr="00BA2E9A">
          <w:rPr>
            <w:rFonts w:asciiTheme="minorEastAsia" w:eastAsiaTheme="minorEastAsia" w:hAnsiTheme="minorEastAsia"/>
            <w:noProof/>
            <w:webHidden/>
            <w:sz w:val="24"/>
            <w:szCs w:val="24"/>
          </w:rPr>
          <w:instrText xml:space="preserve"> PAGEREF _Toc525997113 \h </w:instrText>
        </w:r>
        <w:r w:rsidRPr="00BA2E9A">
          <w:rPr>
            <w:rFonts w:asciiTheme="minorEastAsia" w:eastAsiaTheme="minorEastAsia" w:hAnsiTheme="minorEastAsia"/>
            <w:noProof/>
            <w:webHidden/>
            <w:sz w:val="24"/>
            <w:szCs w:val="24"/>
          </w:rPr>
        </w:r>
        <w:r w:rsidRPr="00BA2E9A">
          <w:rPr>
            <w:rFonts w:asciiTheme="minorEastAsia" w:eastAsiaTheme="minorEastAsia" w:hAnsiTheme="minorEastAsia"/>
            <w:noProof/>
            <w:webHidden/>
            <w:sz w:val="24"/>
            <w:szCs w:val="24"/>
          </w:rPr>
          <w:fldChar w:fldCharType="separate"/>
        </w:r>
        <w:r w:rsidR="00BA2E9A" w:rsidRPr="00BA2E9A">
          <w:rPr>
            <w:rFonts w:asciiTheme="minorEastAsia" w:eastAsiaTheme="minorEastAsia" w:hAnsiTheme="minorEastAsia"/>
            <w:noProof/>
            <w:webHidden/>
            <w:sz w:val="24"/>
            <w:szCs w:val="24"/>
          </w:rPr>
          <w:t>15</w:t>
        </w:r>
        <w:r w:rsidRPr="00BA2E9A">
          <w:rPr>
            <w:rFonts w:asciiTheme="minorEastAsia" w:eastAsiaTheme="minorEastAsia" w:hAnsiTheme="minorEastAsia"/>
            <w:noProof/>
            <w:webHidden/>
            <w:sz w:val="24"/>
            <w:szCs w:val="24"/>
          </w:rPr>
          <w:fldChar w:fldCharType="end"/>
        </w:r>
      </w:hyperlink>
    </w:p>
    <w:p w:rsidR="00BA2E9A" w:rsidRPr="00BA2E9A" w:rsidRDefault="001D521F" w:rsidP="00BA2E9A">
      <w:pPr>
        <w:pStyle w:val="30"/>
        <w:spacing w:line="360" w:lineRule="auto"/>
        <w:rPr>
          <w:rFonts w:asciiTheme="minorEastAsia" w:eastAsiaTheme="minorEastAsia" w:hAnsiTheme="minorEastAsia" w:cstheme="minorBidi"/>
          <w:noProof/>
          <w:sz w:val="24"/>
          <w:szCs w:val="24"/>
        </w:rPr>
      </w:pPr>
      <w:hyperlink w:anchor="_Toc525997114" w:history="1">
        <w:r w:rsidR="00BA2E9A" w:rsidRPr="00BA2E9A">
          <w:rPr>
            <w:rStyle w:val="ab"/>
            <w:rFonts w:asciiTheme="minorEastAsia" w:eastAsiaTheme="minorEastAsia" w:hAnsiTheme="minorEastAsia"/>
            <w:noProof/>
            <w:sz w:val="24"/>
            <w:szCs w:val="24"/>
          </w:rPr>
          <w:t xml:space="preserve">4  </w:t>
        </w:r>
        <w:r w:rsidR="00BA2E9A" w:rsidRPr="00BA2E9A">
          <w:rPr>
            <w:rStyle w:val="ab"/>
            <w:rFonts w:asciiTheme="minorEastAsia" w:eastAsiaTheme="minorEastAsia" w:hAnsiTheme="minorEastAsia" w:hint="eastAsia"/>
            <w:noProof/>
            <w:sz w:val="24"/>
            <w:szCs w:val="24"/>
          </w:rPr>
          <w:t>绝缘电阻检测</w:t>
        </w:r>
        <w:r w:rsidR="00BA2E9A" w:rsidRPr="00BA2E9A">
          <w:rPr>
            <w:rFonts w:asciiTheme="minorEastAsia" w:eastAsiaTheme="minorEastAsia" w:hAnsiTheme="minorEastAsia"/>
            <w:noProof/>
            <w:webHidden/>
            <w:sz w:val="24"/>
            <w:szCs w:val="24"/>
          </w:rPr>
          <w:tab/>
        </w:r>
        <w:r w:rsidRPr="00BA2E9A">
          <w:rPr>
            <w:rFonts w:asciiTheme="minorEastAsia" w:eastAsiaTheme="minorEastAsia" w:hAnsiTheme="minorEastAsia"/>
            <w:noProof/>
            <w:webHidden/>
            <w:sz w:val="24"/>
            <w:szCs w:val="24"/>
          </w:rPr>
          <w:fldChar w:fldCharType="begin"/>
        </w:r>
        <w:r w:rsidR="00BA2E9A" w:rsidRPr="00BA2E9A">
          <w:rPr>
            <w:rFonts w:asciiTheme="minorEastAsia" w:eastAsiaTheme="minorEastAsia" w:hAnsiTheme="minorEastAsia"/>
            <w:noProof/>
            <w:webHidden/>
            <w:sz w:val="24"/>
            <w:szCs w:val="24"/>
          </w:rPr>
          <w:instrText xml:space="preserve"> PAGEREF _Toc525997114 \h </w:instrText>
        </w:r>
        <w:r w:rsidRPr="00BA2E9A">
          <w:rPr>
            <w:rFonts w:asciiTheme="minorEastAsia" w:eastAsiaTheme="minorEastAsia" w:hAnsiTheme="minorEastAsia"/>
            <w:noProof/>
            <w:webHidden/>
            <w:sz w:val="24"/>
            <w:szCs w:val="24"/>
          </w:rPr>
        </w:r>
        <w:r w:rsidRPr="00BA2E9A">
          <w:rPr>
            <w:rFonts w:asciiTheme="minorEastAsia" w:eastAsiaTheme="minorEastAsia" w:hAnsiTheme="minorEastAsia"/>
            <w:noProof/>
            <w:webHidden/>
            <w:sz w:val="24"/>
            <w:szCs w:val="24"/>
          </w:rPr>
          <w:fldChar w:fldCharType="separate"/>
        </w:r>
        <w:r w:rsidR="00BA2E9A" w:rsidRPr="00BA2E9A">
          <w:rPr>
            <w:rFonts w:asciiTheme="minorEastAsia" w:eastAsiaTheme="minorEastAsia" w:hAnsiTheme="minorEastAsia"/>
            <w:noProof/>
            <w:webHidden/>
            <w:sz w:val="24"/>
            <w:szCs w:val="24"/>
          </w:rPr>
          <w:t>16</w:t>
        </w:r>
        <w:r w:rsidRPr="00BA2E9A">
          <w:rPr>
            <w:rFonts w:asciiTheme="minorEastAsia" w:eastAsiaTheme="minorEastAsia" w:hAnsiTheme="minorEastAsia"/>
            <w:noProof/>
            <w:webHidden/>
            <w:sz w:val="24"/>
            <w:szCs w:val="24"/>
          </w:rPr>
          <w:fldChar w:fldCharType="end"/>
        </w:r>
      </w:hyperlink>
    </w:p>
    <w:p w:rsidR="00BA2E9A" w:rsidRPr="00BA2E9A" w:rsidRDefault="001D521F" w:rsidP="00BA2E9A">
      <w:pPr>
        <w:pStyle w:val="30"/>
        <w:spacing w:line="360" w:lineRule="auto"/>
        <w:rPr>
          <w:rFonts w:asciiTheme="minorEastAsia" w:eastAsiaTheme="minorEastAsia" w:hAnsiTheme="minorEastAsia" w:cstheme="minorBidi"/>
          <w:noProof/>
          <w:sz w:val="24"/>
          <w:szCs w:val="24"/>
        </w:rPr>
      </w:pPr>
      <w:hyperlink w:anchor="_Toc525997115" w:history="1">
        <w:r w:rsidR="00BA2E9A" w:rsidRPr="00BA2E9A">
          <w:rPr>
            <w:rStyle w:val="ab"/>
            <w:rFonts w:asciiTheme="minorEastAsia" w:eastAsiaTheme="minorEastAsia" w:hAnsiTheme="minorEastAsia"/>
            <w:noProof/>
            <w:sz w:val="24"/>
            <w:szCs w:val="24"/>
          </w:rPr>
          <w:t xml:space="preserve">5  </w:t>
        </w:r>
        <w:r w:rsidR="00BA2E9A" w:rsidRPr="00BA2E9A">
          <w:rPr>
            <w:rStyle w:val="ab"/>
            <w:rFonts w:asciiTheme="minorEastAsia" w:eastAsiaTheme="minorEastAsia" w:hAnsiTheme="minorEastAsia" w:hint="eastAsia"/>
            <w:noProof/>
            <w:sz w:val="24"/>
            <w:szCs w:val="24"/>
          </w:rPr>
          <w:t>接地电阻检测</w:t>
        </w:r>
        <w:r w:rsidR="00BA2E9A" w:rsidRPr="00BA2E9A">
          <w:rPr>
            <w:rFonts w:asciiTheme="minorEastAsia" w:eastAsiaTheme="minorEastAsia" w:hAnsiTheme="minorEastAsia"/>
            <w:noProof/>
            <w:webHidden/>
            <w:sz w:val="24"/>
            <w:szCs w:val="24"/>
          </w:rPr>
          <w:tab/>
        </w:r>
        <w:r w:rsidRPr="00BA2E9A">
          <w:rPr>
            <w:rFonts w:asciiTheme="minorEastAsia" w:eastAsiaTheme="minorEastAsia" w:hAnsiTheme="minorEastAsia"/>
            <w:noProof/>
            <w:webHidden/>
            <w:sz w:val="24"/>
            <w:szCs w:val="24"/>
          </w:rPr>
          <w:fldChar w:fldCharType="begin"/>
        </w:r>
        <w:r w:rsidR="00BA2E9A" w:rsidRPr="00BA2E9A">
          <w:rPr>
            <w:rFonts w:asciiTheme="minorEastAsia" w:eastAsiaTheme="minorEastAsia" w:hAnsiTheme="minorEastAsia"/>
            <w:noProof/>
            <w:webHidden/>
            <w:sz w:val="24"/>
            <w:szCs w:val="24"/>
          </w:rPr>
          <w:instrText xml:space="preserve"> PAGEREF _Toc525997115 \h </w:instrText>
        </w:r>
        <w:r w:rsidRPr="00BA2E9A">
          <w:rPr>
            <w:rFonts w:asciiTheme="minorEastAsia" w:eastAsiaTheme="minorEastAsia" w:hAnsiTheme="minorEastAsia"/>
            <w:noProof/>
            <w:webHidden/>
            <w:sz w:val="24"/>
            <w:szCs w:val="24"/>
          </w:rPr>
        </w:r>
        <w:r w:rsidRPr="00BA2E9A">
          <w:rPr>
            <w:rFonts w:asciiTheme="minorEastAsia" w:eastAsiaTheme="minorEastAsia" w:hAnsiTheme="minorEastAsia"/>
            <w:noProof/>
            <w:webHidden/>
            <w:sz w:val="24"/>
            <w:szCs w:val="24"/>
          </w:rPr>
          <w:fldChar w:fldCharType="separate"/>
        </w:r>
        <w:r w:rsidR="00BA2E9A" w:rsidRPr="00BA2E9A">
          <w:rPr>
            <w:rFonts w:asciiTheme="minorEastAsia" w:eastAsiaTheme="minorEastAsia" w:hAnsiTheme="minorEastAsia"/>
            <w:noProof/>
            <w:webHidden/>
            <w:sz w:val="24"/>
            <w:szCs w:val="24"/>
          </w:rPr>
          <w:t>16</w:t>
        </w:r>
        <w:r w:rsidRPr="00BA2E9A">
          <w:rPr>
            <w:rFonts w:asciiTheme="minorEastAsia" w:eastAsiaTheme="minorEastAsia" w:hAnsiTheme="minorEastAsia"/>
            <w:noProof/>
            <w:webHidden/>
            <w:sz w:val="24"/>
            <w:szCs w:val="24"/>
          </w:rPr>
          <w:fldChar w:fldCharType="end"/>
        </w:r>
      </w:hyperlink>
    </w:p>
    <w:p w:rsidR="00D925BC" w:rsidRDefault="001D521F" w:rsidP="00BA2E9A">
      <w:pPr>
        <w:spacing w:line="360" w:lineRule="auto"/>
        <w:jc w:val="left"/>
        <w:rPr>
          <w:sz w:val="24"/>
        </w:rPr>
      </w:pPr>
      <w:r w:rsidRPr="00BA2E9A">
        <w:rPr>
          <w:rFonts w:asciiTheme="minorEastAsia" w:eastAsiaTheme="minorEastAsia" w:hAnsiTheme="minorEastAsia"/>
          <w:b/>
          <w:bCs/>
          <w:sz w:val="24"/>
          <w:szCs w:val="24"/>
          <w:lang w:val="zh-CN"/>
        </w:rPr>
        <w:fldChar w:fldCharType="end"/>
      </w:r>
    </w:p>
    <w:p w:rsidR="00D925BC" w:rsidRDefault="00D925BC">
      <w:pPr>
        <w:adjustRightInd w:val="0"/>
        <w:snapToGrid w:val="0"/>
        <w:spacing w:line="440" w:lineRule="atLeast"/>
        <w:ind w:firstLineChars="200" w:firstLine="480"/>
        <w:rPr>
          <w:bCs/>
          <w:sz w:val="24"/>
          <w:szCs w:val="24"/>
        </w:rPr>
        <w:sectPr w:rsidR="00D925BC">
          <w:footerReference w:type="default" r:id="rId7"/>
          <w:pgSz w:w="11907" w:h="16839"/>
          <w:pgMar w:top="1701" w:right="1361" w:bottom="1701" w:left="1361" w:header="851" w:footer="992" w:gutter="0"/>
          <w:pgNumType w:start="0"/>
          <w:cols w:space="720"/>
          <w:titlePg/>
          <w:docGrid w:linePitch="460"/>
        </w:sectPr>
      </w:pPr>
    </w:p>
    <w:p w:rsidR="00D925BC" w:rsidRDefault="00D925BC" w:rsidP="00447B6A">
      <w:pPr>
        <w:pStyle w:val="1"/>
        <w:spacing w:beforeLines="100" w:afterLines="100" w:line="480" w:lineRule="auto"/>
        <w:jc w:val="center"/>
        <w:textAlignment w:val="center"/>
      </w:pPr>
      <w:bookmarkStart w:id="0" w:name="_Toc448651809"/>
      <w:bookmarkStart w:id="1" w:name="_Toc525997097"/>
      <w:r>
        <w:t xml:space="preserve">1  </w:t>
      </w:r>
      <w:r>
        <w:t>总</w:t>
      </w:r>
      <w:r>
        <w:t xml:space="preserve">  </w:t>
      </w:r>
      <w:r>
        <w:t>则</w:t>
      </w:r>
      <w:bookmarkEnd w:id="0"/>
      <w:bookmarkEnd w:id="1"/>
    </w:p>
    <w:p w:rsidR="00D925BC" w:rsidRDefault="00D925BC">
      <w:pPr>
        <w:adjustRightInd w:val="0"/>
        <w:snapToGrid w:val="0"/>
        <w:spacing w:line="360" w:lineRule="auto"/>
        <w:rPr>
          <w:sz w:val="24"/>
        </w:rPr>
      </w:pPr>
      <w:r>
        <w:rPr>
          <w:b/>
          <w:sz w:val="24"/>
        </w:rPr>
        <w:t>1.0.1</w:t>
      </w:r>
      <w:r>
        <w:rPr>
          <w:bCs/>
          <w:sz w:val="24"/>
        </w:rPr>
        <w:t xml:space="preserve"> </w:t>
      </w:r>
      <w:r>
        <w:rPr>
          <w:sz w:val="24"/>
        </w:rPr>
        <w:t xml:space="preserve"> </w:t>
      </w:r>
      <w:r w:rsidR="00B039A5" w:rsidRPr="00B039A5">
        <w:rPr>
          <w:sz w:val="24"/>
        </w:rPr>
        <w:t>为</w:t>
      </w:r>
      <w:r w:rsidR="00B039A5" w:rsidRPr="00B039A5">
        <w:rPr>
          <w:rFonts w:hint="eastAsia"/>
          <w:sz w:val="24"/>
        </w:rPr>
        <w:t>加强建筑工程质量管理，</w:t>
      </w:r>
      <w:r w:rsidR="007539B4">
        <w:rPr>
          <w:rFonts w:hint="eastAsia"/>
          <w:sz w:val="24"/>
        </w:rPr>
        <w:t>规范</w:t>
      </w:r>
      <w:r w:rsidR="00B039A5" w:rsidRPr="00B039A5">
        <w:rPr>
          <w:sz w:val="24"/>
        </w:rPr>
        <w:t>建筑电气工程绝缘电阻、接地电阻的检测方法，保证建筑电气施工质量，制定本规程</w:t>
      </w:r>
      <w:r>
        <w:rPr>
          <w:sz w:val="24"/>
        </w:rPr>
        <w:t>。</w:t>
      </w:r>
    </w:p>
    <w:p w:rsidR="00D925BC" w:rsidRDefault="00D925BC">
      <w:pPr>
        <w:adjustRightInd w:val="0"/>
        <w:snapToGrid w:val="0"/>
        <w:spacing w:line="360" w:lineRule="auto"/>
        <w:rPr>
          <w:sz w:val="24"/>
        </w:rPr>
      </w:pPr>
      <w:r>
        <w:rPr>
          <w:b/>
          <w:sz w:val="24"/>
        </w:rPr>
        <w:t xml:space="preserve">1.0.2 </w:t>
      </w:r>
      <w:r>
        <w:rPr>
          <w:sz w:val="24"/>
        </w:rPr>
        <w:t xml:space="preserve"> </w:t>
      </w:r>
      <w:r w:rsidR="00B039A5" w:rsidRPr="00B039A5">
        <w:rPr>
          <w:rFonts w:hint="eastAsia"/>
          <w:sz w:val="24"/>
        </w:rPr>
        <w:t>本规程适用于交流标称电压</w:t>
      </w:r>
      <w:r w:rsidR="00B039A5" w:rsidRPr="00B039A5">
        <w:rPr>
          <w:rFonts w:hint="eastAsia"/>
          <w:sz w:val="24"/>
        </w:rPr>
        <w:t xml:space="preserve">1000V </w:t>
      </w:r>
      <w:r w:rsidR="00B039A5" w:rsidRPr="00B039A5">
        <w:rPr>
          <w:rFonts w:hint="eastAsia"/>
          <w:sz w:val="24"/>
        </w:rPr>
        <w:t>及以下，直流标称电压</w:t>
      </w:r>
      <w:r w:rsidR="00B039A5" w:rsidRPr="00B039A5">
        <w:rPr>
          <w:rFonts w:hint="eastAsia"/>
          <w:sz w:val="24"/>
        </w:rPr>
        <w:t xml:space="preserve">1500V </w:t>
      </w:r>
      <w:r w:rsidR="00B039A5" w:rsidRPr="00B039A5">
        <w:rPr>
          <w:rFonts w:hint="eastAsia"/>
          <w:sz w:val="24"/>
        </w:rPr>
        <w:t>及以下的低压电气装置和供电系统的绝缘电阻检测及接地电阻检测</w:t>
      </w:r>
      <w:r>
        <w:rPr>
          <w:sz w:val="24"/>
        </w:rPr>
        <w:t>。</w:t>
      </w:r>
    </w:p>
    <w:p w:rsidR="00D925BC" w:rsidRDefault="00D925BC">
      <w:pPr>
        <w:adjustRightInd w:val="0"/>
        <w:snapToGrid w:val="0"/>
        <w:spacing w:line="360" w:lineRule="auto"/>
        <w:rPr>
          <w:sz w:val="24"/>
        </w:rPr>
      </w:pPr>
      <w:r>
        <w:rPr>
          <w:b/>
          <w:bCs/>
          <w:sz w:val="24"/>
        </w:rPr>
        <w:t xml:space="preserve">1.0.3 </w:t>
      </w:r>
      <w:r>
        <w:rPr>
          <w:sz w:val="24"/>
        </w:rPr>
        <w:t xml:space="preserve"> </w:t>
      </w:r>
      <w:r w:rsidR="00B039A5" w:rsidRPr="00B039A5">
        <w:rPr>
          <w:sz w:val="24"/>
        </w:rPr>
        <w:t>本规程不适用于化学危险品场所、矿井井下、爆炸危险性场所、防静电的电气施工质量检测</w:t>
      </w:r>
      <w:r>
        <w:rPr>
          <w:sz w:val="24"/>
        </w:rPr>
        <w:t>。</w:t>
      </w:r>
    </w:p>
    <w:p w:rsidR="00B039A5" w:rsidRPr="00B039A5" w:rsidRDefault="00B039A5">
      <w:pPr>
        <w:adjustRightInd w:val="0"/>
        <w:snapToGrid w:val="0"/>
        <w:spacing w:line="360" w:lineRule="auto"/>
        <w:rPr>
          <w:sz w:val="24"/>
        </w:rPr>
      </w:pPr>
      <w:r>
        <w:rPr>
          <w:b/>
          <w:bCs/>
          <w:sz w:val="24"/>
        </w:rPr>
        <w:t>1.0.</w:t>
      </w:r>
      <w:r>
        <w:rPr>
          <w:rFonts w:hint="eastAsia"/>
          <w:b/>
          <w:bCs/>
          <w:sz w:val="24"/>
        </w:rPr>
        <w:t>4</w:t>
      </w:r>
      <w:r>
        <w:rPr>
          <w:b/>
          <w:bCs/>
          <w:sz w:val="24"/>
        </w:rPr>
        <w:t xml:space="preserve"> </w:t>
      </w:r>
      <w:r>
        <w:rPr>
          <w:sz w:val="24"/>
        </w:rPr>
        <w:t xml:space="preserve"> </w:t>
      </w:r>
      <w:r w:rsidRPr="00B039A5">
        <w:rPr>
          <w:sz w:val="24"/>
        </w:rPr>
        <w:t>绝缘电阻、接地电阻检测除应</w:t>
      </w:r>
      <w:r w:rsidRPr="00B039A5">
        <w:rPr>
          <w:rFonts w:hint="eastAsia"/>
          <w:sz w:val="24"/>
        </w:rPr>
        <w:t>符合</w:t>
      </w:r>
      <w:r w:rsidRPr="00B039A5">
        <w:rPr>
          <w:sz w:val="24"/>
        </w:rPr>
        <w:t>本规范</w:t>
      </w:r>
      <w:r w:rsidRPr="00B039A5">
        <w:rPr>
          <w:rFonts w:hint="eastAsia"/>
          <w:sz w:val="24"/>
        </w:rPr>
        <w:t>要求外</w:t>
      </w:r>
      <w:r w:rsidRPr="00B039A5">
        <w:rPr>
          <w:sz w:val="24"/>
        </w:rPr>
        <w:t>，同时应符合国家现行有关标准</w:t>
      </w:r>
      <w:r w:rsidRPr="00B039A5">
        <w:rPr>
          <w:rFonts w:hint="eastAsia"/>
          <w:sz w:val="24"/>
        </w:rPr>
        <w:t>的规定</w:t>
      </w:r>
      <w:r w:rsidRPr="00B039A5">
        <w:rPr>
          <w:sz w:val="24"/>
        </w:rPr>
        <w:t>。</w:t>
      </w:r>
    </w:p>
    <w:p w:rsidR="00D925BC" w:rsidRDefault="00D925BC" w:rsidP="00877323">
      <w:pPr>
        <w:adjustRightInd w:val="0"/>
        <w:snapToGrid w:val="0"/>
        <w:spacing w:line="440" w:lineRule="atLeast"/>
        <w:ind w:firstLineChars="200" w:firstLine="422"/>
        <w:rPr>
          <w:b/>
          <w:szCs w:val="21"/>
        </w:rPr>
      </w:pPr>
    </w:p>
    <w:p w:rsidR="00D925BC" w:rsidRDefault="00D925BC">
      <w:pPr>
        <w:adjustRightInd w:val="0"/>
        <w:snapToGrid w:val="0"/>
        <w:spacing w:line="440" w:lineRule="atLeast"/>
        <w:rPr>
          <w:b/>
          <w:szCs w:val="21"/>
        </w:rPr>
      </w:pPr>
      <w:r>
        <w:rPr>
          <w:b/>
          <w:szCs w:val="21"/>
        </w:rPr>
        <w:t xml:space="preserve">    </w:t>
      </w:r>
    </w:p>
    <w:p w:rsidR="00D925BC" w:rsidRDefault="00D925BC">
      <w:pPr>
        <w:adjustRightInd w:val="0"/>
        <w:snapToGrid w:val="0"/>
        <w:spacing w:line="440" w:lineRule="atLeast"/>
        <w:rPr>
          <w:b/>
          <w:szCs w:val="21"/>
        </w:rPr>
      </w:pPr>
    </w:p>
    <w:p w:rsidR="00D925BC" w:rsidRDefault="00D925BC">
      <w:pPr>
        <w:adjustRightInd w:val="0"/>
        <w:snapToGrid w:val="0"/>
        <w:spacing w:line="440" w:lineRule="atLeast"/>
        <w:rPr>
          <w:b/>
          <w:szCs w:val="21"/>
        </w:rPr>
      </w:pPr>
    </w:p>
    <w:p w:rsidR="00D925BC" w:rsidRDefault="00D925BC">
      <w:pPr>
        <w:adjustRightInd w:val="0"/>
        <w:snapToGrid w:val="0"/>
        <w:spacing w:line="440" w:lineRule="atLeast"/>
        <w:rPr>
          <w:b/>
          <w:szCs w:val="21"/>
        </w:rPr>
      </w:pPr>
    </w:p>
    <w:p w:rsidR="00D925BC" w:rsidRDefault="00D925BC">
      <w:pPr>
        <w:adjustRightInd w:val="0"/>
        <w:snapToGrid w:val="0"/>
        <w:spacing w:line="440" w:lineRule="atLeast"/>
        <w:rPr>
          <w:b/>
          <w:szCs w:val="21"/>
        </w:rPr>
      </w:pPr>
    </w:p>
    <w:p w:rsidR="00D925BC" w:rsidRDefault="00D925BC">
      <w:pPr>
        <w:adjustRightInd w:val="0"/>
        <w:snapToGrid w:val="0"/>
        <w:spacing w:line="440" w:lineRule="atLeast"/>
        <w:rPr>
          <w:b/>
          <w:szCs w:val="21"/>
        </w:rPr>
      </w:pPr>
    </w:p>
    <w:p w:rsidR="00D925BC" w:rsidRDefault="00D925BC">
      <w:pPr>
        <w:adjustRightInd w:val="0"/>
        <w:snapToGrid w:val="0"/>
        <w:spacing w:line="440" w:lineRule="atLeast"/>
        <w:rPr>
          <w:b/>
          <w:szCs w:val="21"/>
        </w:rPr>
      </w:pPr>
    </w:p>
    <w:p w:rsidR="00D925BC" w:rsidRDefault="00D925BC">
      <w:pPr>
        <w:adjustRightInd w:val="0"/>
        <w:snapToGrid w:val="0"/>
        <w:spacing w:line="440" w:lineRule="atLeast"/>
        <w:rPr>
          <w:b/>
          <w:szCs w:val="21"/>
        </w:rPr>
      </w:pPr>
    </w:p>
    <w:p w:rsidR="00D925BC" w:rsidRDefault="00D925BC">
      <w:pPr>
        <w:adjustRightInd w:val="0"/>
        <w:snapToGrid w:val="0"/>
        <w:spacing w:line="440" w:lineRule="atLeast"/>
        <w:rPr>
          <w:b/>
          <w:szCs w:val="21"/>
        </w:rPr>
      </w:pPr>
    </w:p>
    <w:p w:rsidR="00D925BC" w:rsidRDefault="00D925BC">
      <w:pPr>
        <w:adjustRightInd w:val="0"/>
        <w:snapToGrid w:val="0"/>
        <w:spacing w:line="440" w:lineRule="atLeast"/>
        <w:rPr>
          <w:b/>
          <w:szCs w:val="21"/>
        </w:rPr>
      </w:pPr>
    </w:p>
    <w:p w:rsidR="00D925BC" w:rsidRDefault="00D925BC">
      <w:pPr>
        <w:adjustRightInd w:val="0"/>
        <w:snapToGrid w:val="0"/>
        <w:spacing w:line="440" w:lineRule="atLeast"/>
        <w:rPr>
          <w:b/>
          <w:szCs w:val="21"/>
        </w:rPr>
      </w:pPr>
    </w:p>
    <w:p w:rsidR="00D925BC" w:rsidRDefault="00D925BC">
      <w:pPr>
        <w:adjustRightInd w:val="0"/>
        <w:snapToGrid w:val="0"/>
        <w:spacing w:line="440" w:lineRule="atLeast"/>
        <w:rPr>
          <w:b/>
          <w:sz w:val="24"/>
          <w:szCs w:val="24"/>
        </w:rPr>
      </w:pPr>
    </w:p>
    <w:p w:rsidR="00D925BC" w:rsidRDefault="00D925BC">
      <w:pPr>
        <w:adjustRightInd w:val="0"/>
        <w:snapToGrid w:val="0"/>
        <w:spacing w:line="300" w:lineRule="auto"/>
        <w:jc w:val="center"/>
        <w:rPr>
          <w:b/>
          <w:sz w:val="32"/>
          <w:szCs w:val="32"/>
        </w:rPr>
      </w:pPr>
    </w:p>
    <w:p w:rsidR="00D925BC" w:rsidRDefault="00D925BC">
      <w:pPr>
        <w:adjustRightInd w:val="0"/>
        <w:snapToGrid w:val="0"/>
        <w:spacing w:line="300" w:lineRule="auto"/>
        <w:jc w:val="center"/>
        <w:rPr>
          <w:b/>
          <w:sz w:val="32"/>
          <w:szCs w:val="32"/>
        </w:rPr>
      </w:pPr>
    </w:p>
    <w:p w:rsidR="00D925BC" w:rsidRDefault="00D925BC">
      <w:pPr>
        <w:adjustRightInd w:val="0"/>
        <w:snapToGrid w:val="0"/>
        <w:spacing w:line="300" w:lineRule="auto"/>
        <w:rPr>
          <w:b/>
          <w:sz w:val="32"/>
          <w:szCs w:val="32"/>
        </w:rPr>
      </w:pPr>
    </w:p>
    <w:p w:rsidR="00D925BC" w:rsidRDefault="00D925BC" w:rsidP="00447B6A">
      <w:pPr>
        <w:pStyle w:val="1"/>
        <w:spacing w:beforeLines="100" w:afterLines="100" w:line="480" w:lineRule="auto"/>
        <w:jc w:val="center"/>
        <w:textAlignment w:val="center"/>
      </w:pPr>
      <w:bookmarkStart w:id="2" w:name="_Toc448651810"/>
      <w:bookmarkStart w:id="3" w:name="_Toc525997098"/>
      <w:r>
        <w:t xml:space="preserve">2  </w:t>
      </w:r>
      <w:r>
        <w:t>术</w:t>
      </w:r>
      <w:r>
        <w:t xml:space="preserve">  </w:t>
      </w:r>
      <w:r>
        <w:t>语</w:t>
      </w:r>
      <w:bookmarkEnd w:id="2"/>
      <w:bookmarkEnd w:id="3"/>
    </w:p>
    <w:p w:rsidR="00B039A5" w:rsidRPr="00B039A5" w:rsidRDefault="00D925BC" w:rsidP="00B039A5">
      <w:pPr>
        <w:adjustRightInd w:val="0"/>
        <w:snapToGrid w:val="0"/>
        <w:spacing w:line="360" w:lineRule="auto"/>
        <w:rPr>
          <w:b/>
          <w:sz w:val="24"/>
          <w:szCs w:val="24"/>
        </w:rPr>
      </w:pPr>
      <w:r>
        <w:rPr>
          <w:b/>
          <w:sz w:val="24"/>
          <w:szCs w:val="24"/>
        </w:rPr>
        <w:t>2.0.1</w:t>
      </w:r>
      <w:r>
        <w:rPr>
          <w:sz w:val="24"/>
          <w:szCs w:val="24"/>
        </w:rPr>
        <w:t xml:space="preserve">  </w:t>
      </w:r>
      <w:r w:rsidR="00B039A5" w:rsidRPr="00B039A5">
        <w:rPr>
          <w:rFonts w:hint="eastAsia"/>
          <w:sz w:val="24"/>
          <w:szCs w:val="24"/>
        </w:rPr>
        <w:t>用电设备</w:t>
      </w:r>
      <w:r w:rsidR="00B039A5" w:rsidRPr="00B039A5">
        <w:rPr>
          <w:rFonts w:hint="eastAsia"/>
          <w:sz w:val="24"/>
          <w:szCs w:val="24"/>
        </w:rPr>
        <w:t xml:space="preserve"> current-using equipment</w:t>
      </w:r>
    </w:p>
    <w:p w:rsidR="00D925BC" w:rsidRPr="00B039A5" w:rsidRDefault="00B039A5" w:rsidP="00B039A5">
      <w:pPr>
        <w:adjustRightInd w:val="0"/>
        <w:snapToGrid w:val="0"/>
        <w:spacing w:line="360" w:lineRule="auto"/>
        <w:ind w:firstLine="480"/>
        <w:rPr>
          <w:sz w:val="24"/>
          <w:szCs w:val="24"/>
        </w:rPr>
      </w:pPr>
      <w:r w:rsidRPr="00B039A5">
        <w:rPr>
          <w:rFonts w:hint="eastAsia"/>
          <w:sz w:val="24"/>
          <w:szCs w:val="24"/>
        </w:rPr>
        <w:t>用于将电能转换成其他形式能量的电气设备。</w:t>
      </w:r>
    </w:p>
    <w:p w:rsidR="00D925BC" w:rsidRDefault="00D925BC">
      <w:pPr>
        <w:tabs>
          <w:tab w:val="left" w:pos="540"/>
        </w:tabs>
        <w:adjustRightInd w:val="0"/>
        <w:snapToGrid w:val="0"/>
        <w:spacing w:line="360" w:lineRule="auto"/>
        <w:jc w:val="left"/>
        <w:rPr>
          <w:sz w:val="24"/>
          <w:szCs w:val="24"/>
        </w:rPr>
      </w:pPr>
      <w:r>
        <w:rPr>
          <w:b/>
          <w:sz w:val="24"/>
          <w:szCs w:val="24"/>
        </w:rPr>
        <w:t>2.0.2</w:t>
      </w:r>
      <w:r>
        <w:rPr>
          <w:sz w:val="24"/>
          <w:szCs w:val="24"/>
        </w:rPr>
        <w:t xml:space="preserve">  </w:t>
      </w:r>
      <w:r w:rsidR="00B039A5" w:rsidRPr="00B039A5">
        <w:rPr>
          <w:rFonts w:hint="eastAsia"/>
          <w:sz w:val="24"/>
          <w:szCs w:val="24"/>
        </w:rPr>
        <w:t>电气装置</w:t>
      </w:r>
      <w:r w:rsidR="00B039A5" w:rsidRPr="00B039A5">
        <w:rPr>
          <w:rFonts w:hint="eastAsia"/>
          <w:sz w:val="24"/>
          <w:szCs w:val="24"/>
        </w:rPr>
        <w:t xml:space="preserve"> electrical installation</w:t>
      </w:r>
    </w:p>
    <w:p w:rsidR="00D925BC" w:rsidRDefault="00D925BC">
      <w:pPr>
        <w:adjustRightInd w:val="0"/>
        <w:snapToGrid w:val="0"/>
        <w:spacing w:line="360" w:lineRule="auto"/>
        <w:rPr>
          <w:sz w:val="24"/>
          <w:szCs w:val="24"/>
        </w:rPr>
      </w:pPr>
      <w:r>
        <w:rPr>
          <w:sz w:val="24"/>
          <w:szCs w:val="24"/>
        </w:rPr>
        <w:t xml:space="preserve">    </w:t>
      </w:r>
      <w:r w:rsidR="00B039A5" w:rsidRPr="00B039A5">
        <w:rPr>
          <w:rFonts w:hint="eastAsia"/>
          <w:sz w:val="24"/>
          <w:szCs w:val="24"/>
        </w:rPr>
        <w:t>由相关电气设备组成的，具有为实现特定目的所需的相互协调的特性的组合</w:t>
      </w:r>
      <w:r>
        <w:rPr>
          <w:rFonts w:hint="eastAsia"/>
          <w:sz w:val="24"/>
          <w:szCs w:val="24"/>
        </w:rPr>
        <w:t>。</w:t>
      </w:r>
    </w:p>
    <w:p w:rsidR="00D925BC" w:rsidRDefault="00D925BC">
      <w:pPr>
        <w:adjustRightInd w:val="0"/>
        <w:snapToGrid w:val="0"/>
        <w:spacing w:line="360" w:lineRule="auto"/>
        <w:rPr>
          <w:sz w:val="24"/>
          <w:szCs w:val="24"/>
        </w:rPr>
      </w:pPr>
      <w:r>
        <w:rPr>
          <w:b/>
          <w:sz w:val="24"/>
          <w:szCs w:val="24"/>
        </w:rPr>
        <w:t>2.0.3</w:t>
      </w:r>
      <w:r>
        <w:rPr>
          <w:sz w:val="24"/>
          <w:szCs w:val="24"/>
        </w:rPr>
        <w:t xml:space="preserve">  </w:t>
      </w:r>
      <w:r w:rsidR="00B039A5" w:rsidRPr="00B039A5">
        <w:rPr>
          <w:rFonts w:hint="eastAsia"/>
          <w:sz w:val="24"/>
          <w:szCs w:val="24"/>
        </w:rPr>
        <w:t>二次回路</w:t>
      </w:r>
      <w:r w:rsidR="00B039A5" w:rsidRPr="00B039A5">
        <w:rPr>
          <w:rFonts w:hint="eastAsia"/>
          <w:sz w:val="24"/>
          <w:szCs w:val="24"/>
        </w:rPr>
        <w:t xml:space="preserve"> secondary circuit</w:t>
      </w:r>
    </w:p>
    <w:p w:rsidR="00D925BC" w:rsidRDefault="00D925BC">
      <w:pPr>
        <w:tabs>
          <w:tab w:val="left" w:pos="540"/>
        </w:tabs>
        <w:adjustRightInd w:val="0"/>
        <w:snapToGrid w:val="0"/>
        <w:spacing w:line="360" w:lineRule="auto"/>
        <w:jc w:val="left"/>
        <w:rPr>
          <w:sz w:val="24"/>
          <w:szCs w:val="24"/>
        </w:rPr>
      </w:pPr>
      <w:r>
        <w:rPr>
          <w:sz w:val="24"/>
          <w:szCs w:val="24"/>
        </w:rPr>
        <w:t xml:space="preserve">    </w:t>
      </w:r>
      <w:r w:rsidR="00B039A5" w:rsidRPr="00B039A5">
        <w:rPr>
          <w:rFonts w:hint="eastAsia"/>
          <w:sz w:val="24"/>
          <w:szCs w:val="24"/>
        </w:rPr>
        <w:t>指电气设备的操作、保护、测量、信号等回路及其回路中的操动机构的线圈、接触器继电器、仪表、互感器二次绕组等</w:t>
      </w:r>
      <w:r>
        <w:rPr>
          <w:sz w:val="24"/>
          <w:szCs w:val="24"/>
        </w:rPr>
        <w:t>。</w:t>
      </w:r>
    </w:p>
    <w:p w:rsidR="00D925BC" w:rsidRDefault="00D925BC">
      <w:pPr>
        <w:tabs>
          <w:tab w:val="left" w:pos="540"/>
        </w:tabs>
        <w:adjustRightInd w:val="0"/>
        <w:snapToGrid w:val="0"/>
        <w:spacing w:line="360" w:lineRule="auto"/>
        <w:jc w:val="left"/>
        <w:rPr>
          <w:bCs/>
          <w:sz w:val="24"/>
          <w:szCs w:val="24"/>
        </w:rPr>
      </w:pPr>
      <w:r>
        <w:rPr>
          <w:b/>
          <w:bCs/>
          <w:sz w:val="24"/>
          <w:szCs w:val="24"/>
        </w:rPr>
        <w:t>2.0.4</w:t>
      </w:r>
      <w:r>
        <w:rPr>
          <w:bCs/>
          <w:sz w:val="24"/>
          <w:szCs w:val="24"/>
        </w:rPr>
        <w:t xml:space="preserve">  </w:t>
      </w:r>
      <w:r w:rsidR="00B039A5" w:rsidRPr="00B039A5">
        <w:rPr>
          <w:rFonts w:hint="eastAsia"/>
          <w:bCs/>
          <w:sz w:val="24"/>
          <w:szCs w:val="24"/>
        </w:rPr>
        <w:t>馈电线路</w:t>
      </w:r>
      <w:r w:rsidR="00B039A5" w:rsidRPr="00B039A5">
        <w:rPr>
          <w:rFonts w:hint="eastAsia"/>
          <w:bCs/>
          <w:sz w:val="24"/>
          <w:szCs w:val="24"/>
        </w:rPr>
        <w:t xml:space="preserve"> feeder line</w:t>
      </w:r>
    </w:p>
    <w:p w:rsidR="00D925BC" w:rsidRDefault="00B039A5" w:rsidP="00B039A5">
      <w:pPr>
        <w:tabs>
          <w:tab w:val="left" w:pos="540"/>
        </w:tabs>
        <w:adjustRightInd w:val="0"/>
        <w:snapToGrid w:val="0"/>
        <w:spacing w:line="360" w:lineRule="auto"/>
        <w:ind w:firstLine="465"/>
        <w:jc w:val="left"/>
        <w:rPr>
          <w:bCs/>
          <w:sz w:val="24"/>
          <w:szCs w:val="24"/>
        </w:rPr>
      </w:pPr>
      <w:r w:rsidRPr="00B039A5">
        <w:rPr>
          <w:rFonts w:hint="eastAsia"/>
          <w:bCs/>
          <w:sz w:val="24"/>
          <w:szCs w:val="24"/>
        </w:rPr>
        <w:t>电源端向负载设备供电的输电线路</w:t>
      </w:r>
      <w:r w:rsidR="00D925BC">
        <w:rPr>
          <w:bCs/>
          <w:sz w:val="24"/>
          <w:szCs w:val="24"/>
        </w:rPr>
        <w:t>。</w:t>
      </w:r>
    </w:p>
    <w:p w:rsidR="00B039A5" w:rsidRPr="00B039A5" w:rsidRDefault="00B039A5" w:rsidP="00B039A5">
      <w:pPr>
        <w:adjustRightInd w:val="0"/>
        <w:snapToGrid w:val="0"/>
        <w:spacing w:line="360" w:lineRule="auto"/>
        <w:jc w:val="left"/>
        <w:rPr>
          <w:sz w:val="24"/>
          <w:szCs w:val="24"/>
        </w:rPr>
      </w:pPr>
      <w:r w:rsidRPr="00B039A5">
        <w:rPr>
          <w:rFonts w:hint="eastAsia"/>
          <w:b/>
          <w:bCs/>
          <w:sz w:val="24"/>
          <w:szCs w:val="24"/>
        </w:rPr>
        <w:t>2.0.5</w:t>
      </w:r>
      <w:r>
        <w:rPr>
          <w:rFonts w:hint="eastAsia"/>
          <w:sz w:val="24"/>
          <w:szCs w:val="24"/>
        </w:rPr>
        <w:t xml:space="preserve">  </w:t>
      </w:r>
      <w:r w:rsidRPr="00B039A5">
        <w:rPr>
          <w:rFonts w:hint="eastAsia"/>
          <w:sz w:val="24"/>
          <w:szCs w:val="24"/>
        </w:rPr>
        <w:t>断路器</w:t>
      </w:r>
      <w:r w:rsidRPr="00B039A5">
        <w:rPr>
          <w:rFonts w:hint="eastAsia"/>
          <w:sz w:val="24"/>
          <w:szCs w:val="24"/>
        </w:rPr>
        <w:t xml:space="preserve"> circuit breaker</w:t>
      </w:r>
    </w:p>
    <w:p w:rsidR="00B039A5" w:rsidRPr="00B039A5" w:rsidRDefault="00B039A5" w:rsidP="00B039A5">
      <w:pPr>
        <w:tabs>
          <w:tab w:val="left" w:pos="540"/>
        </w:tabs>
        <w:adjustRightInd w:val="0"/>
        <w:snapToGrid w:val="0"/>
        <w:spacing w:line="360" w:lineRule="auto"/>
        <w:ind w:firstLine="465"/>
        <w:jc w:val="left"/>
        <w:rPr>
          <w:sz w:val="24"/>
          <w:szCs w:val="24"/>
        </w:rPr>
      </w:pPr>
      <w:r w:rsidRPr="00B039A5">
        <w:rPr>
          <w:rFonts w:hint="eastAsia"/>
          <w:sz w:val="24"/>
          <w:szCs w:val="24"/>
        </w:rPr>
        <w:t>能接通、承载以及分断正常电路条件下的电流，也能在所规定的非正常电路下接通、承载和分断电流的一种机械开关电器。</w:t>
      </w:r>
    </w:p>
    <w:p w:rsidR="00B039A5" w:rsidRPr="00B039A5" w:rsidRDefault="00B039A5" w:rsidP="00B039A5">
      <w:pPr>
        <w:tabs>
          <w:tab w:val="left" w:pos="540"/>
        </w:tabs>
        <w:adjustRightInd w:val="0"/>
        <w:snapToGrid w:val="0"/>
        <w:spacing w:line="360" w:lineRule="auto"/>
        <w:jc w:val="left"/>
        <w:rPr>
          <w:sz w:val="24"/>
          <w:szCs w:val="24"/>
        </w:rPr>
      </w:pPr>
      <w:r w:rsidRPr="00B039A5">
        <w:rPr>
          <w:rFonts w:hint="eastAsia"/>
          <w:b/>
          <w:bCs/>
          <w:sz w:val="24"/>
          <w:szCs w:val="24"/>
        </w:rPr>
        <w:t>2.0.6</w:t>
      </w:r>
      <w:r w:rsidRPr="00B039A5">
        <w:rPr>
          <w:rFonts w:hint="eastAsia"/>
          <w:sz w:val="24"/>
          <w:szCs w:val="24"/>
        </w:rPr>
        <w:tab/>
      </w:r>
      <w:r w:rsidRPr="00B039A5">
        <w:rPr>
          <w:rFonts w:hint="eastAsia"/>
          <w:sz w:val="24"/>
          <w:szCs w:val="24"/>
        </w:rPr>
        <w:t>开关</w:t>
      </w:r>
      <w:r w:rsidRPr="00B039A5">
        <w:rPr>
          <w:rFonts w:hint="eastAsia"/>
          <w:sz w:val="24"/>
          <w:szCs w:val="24"/>
        </w:rPr>
        <w:t xml:space="preserve"> switch</w:t>
      </w:r>
    </w:p>
    <w:p w:rsidR="00B039A5" w:rsidRPr="00B039A5" w:rsidRDefault="00B039A5" w:rsidP="00B039A5">
      <w:pPr>
        <w:tabs>
          <w:tab w:val="left" w:pos="540"/>
        </w:tabs>
        <w:adjustRightInd w:val="0"/>
        <w:snapToGrid w:val="0"/>
        <w:spacing w:line="360" w:lineRule="auto"/>
        <w:ind w:firstLine="465"/>
        <w:jc w:val="left"/>
        <w:rPr>
          <w:sz w:val="24"/>
          <w:szCs w:val="24"/>
        </w:rPr>
      </w:pPr>
      <w:r w:rsidRPr="00B039A5">
        <w:rPr>
          <w:rFonts w:hint="eastAsia"/>
          <w:sz w:val="24"/>
          <w:szCs w:val="24"/>
        </w:rPr>
        <w:t>在正常电路条件下，能够接通、承载和分断电流，并在规定的非正常电路条件下，能在规定的时间内承载电流的一种机械开关电器。</w:t>
      </w:r>
    </w:p>
    <w:p w:rsidR="00B039A5" w:rsidRPr="00B039A5" w:rsidRDefault="00B039A5" w:rsidP="00B039A5">
      <w:pPr>
        <w:tabs>
          <w:tab w:val="left" w:pos="540"/>
        </w:tabs>
        <w:adjustRightInd w:val="0"/>
        <w:snapToGrid w:val="0"/>
        <w:spacing w:line="360" w:lineRule="auto"/>
        <w:jc w:val="left"/>
        <w:rPr>
          <w:sz w:val="24"/>
          <w:szCs w:val="24"/>
        </w:rPr>
      </w:pPr>
      <w:r w:rsidRPr="00B039A5">
        <w:rPr>
          <w:rFonts w:hint="eastAsia"/>
          <w:b/>
          <w:bCs/>
          <w:sz w:val="24"/>
          <w:szCs w:val="24"/>
        </w:rPr>
        <w:t>2.0.7</w:t>
      </w:r>
      <w:r w:rsidRPr="00B039A5">
        <w:rPr>
          <w:rFonts w:hint="eastAsia"/>
          <w:sz w:val="24"/>
          <w:szCs w:val="24"/>
        </w:rPr>
        <w:tab/>
      </w:r>
      <w:r w:rsidRPr="00B039A5">
        <w:rPr>
          <w:rFonts w:hint="eastAsia"/>
          <w:sz w:val="24"/>
          <w:szCs w:val="24"/>
        </w:rPr>
        <w:t>绝缘电阻</w:t>
      </w:r>
      <w:r w:rsidRPr="00B039A5">
        <w:rPr>
          <w:rFonts w:hint="eastAsia"/>
          <w:sz w:val="24"/>
          <w:szCs w:val="24"/>
        </w:rPr>
        <w:t xml:space="preserve"> insulation resistance</w:t>
      </w:r>
    </w:p>
    <w:p w:rsidR="00B039A5" w:rsidRDefault="00B039A5" w:rsidP="00B039A5">
      <w:pPr>
        <w:tabs>
          <w:tab w:val="left" w:pos="540"/>
        </w:tabs>
        <w:adjustRightInd w:val="0"/>
        <w:snapToGrid w:val="0"/>
        <w:spacing w:line="360" w:lineRule="auto"/>
        <w:ind w:firstLine="465"/>
        <w:jc w:val="left"/>
        <w:rPr>
          <w:sz w:val="24"/>
          <w:szCs w:val="24"/>
        </w:rPr>
      </w:pPr>
      <w:r w:rsidRPr="00B039A5">
        <w:rPr>
          <w:rFonts w:hint="eastAsia"/>
          <w:sz w:val="24"/>
          <w:szCs w:val="24"/>
        </w:rPr>
        <w:t>在规定条件下，处于两个导体之间的绝缘材料的电阻，是加在电极上的直流电压与施加电压一定时间后电极间总电流之比。</w:t>
      </w:r>
    </w:p>
    <w:p w:rsidR="00B039A5" w:rsidRPr="00B039A5" w:rsidRDefault="00B039A5" w:rsidP="00B039A5">
      <w:pPr>
        <w:tabs>
          <w:tab w:val="left" w:pos="540"/>
        </w:tabs>
        <w:adjustRightInd w:val="0"/>
        <w:snapToGrid w:val="0"/>
        <w:spacing w:line="360" w:lineRule="auto"/>
        <w:jc w:val="left"/>
        <w:rPr>
          <w:sz w:val="24"/>
          <w:szCs w:val="24"/>
        </w:rPr>
      </w:pPr>
      <w:r w:rsidRPr="00B039A5">
        <w:rPr>
          <w:rFonts w:hint="eastAsia"/>
          <w:b/>
          <w:bCs/>
          <w:sz w:val="24"/>
          <w:szCs w:val="24"/>
        </w:rPr>
        <w:t>2.0.8</w:t>
      </w:r>
      <w:r w:rsidRPr="00B039A5">
        <w:rPr>
          <w:rFonts w:hint="eastAsia"/>
          <w:sz w:val="24"/>
          <w:szCs w:val="24"/>
        </w:rPr>
        <w:t xml:space="preserve"> </w:t>
      </w:r>
      <w:r w:rsidRPr="00B039A5">
        <w:rPr>
          <w:rFonts w:hint="eastAsia"/>
          <w:sz w:val="24"/>
          <w:szCs w:val="24"/>
        </w:rPr>
        <w:t>额定输出电压</w:t>
      </w:r>
      <w:r w:rsidRPr="00B039A5">
        <w:rPr>
          <w:rFonts w:hint="eastAsia"/>
          <w:sz w:val="24"/>
          <w:szCs w:val="24"/>
        </w:rPr>
        <w:t xml:space="preserve"> rated output voltage</w:t>
      </w:r>
    </w:p>
    <w:p w:rsidR="00B039A5" w:rsidRPr="00B039A5" w:rsidRDefault="00B039A5" w:rsidP="00B039A5">
      <w:pPr>
        <w:tabs>
          <w:tab w:val="left" w:pos="540"/>
        </w:tabs>
        <w:adjustRightInd w:val="0"/>
        <w:snapToGrid w:val="0"/>
        <w:spacing w:line="360" w:lineRule="auto"/>
        <w:ind w:firstLine="465"/>
        <w:jc w:val="left"/>
        <w:rPr>
          <w:sz w:val="24"/>
          <w:szCs w:val="24"/>
        </w:rPr>
      </w:pPr>
      <w:r w:rsidRPr="00B039A5">
        <w:rPr>
          <w:rFonts w:hint="eastAsia"/>
          <w:sz w:val="24"/>
          <w:szCs w:val="24"/>
        </w:rPr>
        <w:t>绝缘电阻表测量</w:t>
      </w:r>
      <w:proofErr w:type="gramStart"/>
      <w:r w:rsidRPr="00B039A5">
        <w:rPr>
          <w:rFonts w:hint="eastAsia"/>
          <w:sz w:val="24"/>
          <w:szCs w:val="24"/>
        </w:rPr>
        <w:t>端处于</w:t>
      </w:r>
      <w:proofErr w:type="gramEnd"/>
      <w:r w:rsidRPr="00B039A5">
        <w:rPr>
          <w:rFonts w:hint="eastAsia"/>
          <w:sz w:val="24"/>
          <w:szCs w:val="24"/>
        </w:rPr>
        <w:t>开路状态下输出电压的标称值。</w:t>
      </w:r>
    </w:p>
    <w:p w:rsidR="00B039A5" w:rsidRPr="00B039A5" w:rsidRDefault="00B039A5" w:rsidP="00B039A5">
      <w:pPr>
        <w:tabs>
          <w:tab w:val="left" w:pos="540"/>
        </w:tabs>
        <w:adjustRightInd w:val="0"/>
        <w:snapToGrid w:val="0"/>
        <w:spacing w:line="360" w:lineRule="auto"/>
        <w:jc w:val="left"/>
        <w:rPr>
          <w:sz w:val="24"/>
          <w:szCs w:val="24"/>
        </w:rPr>
      </w:pPr>
      <w:r w:rsidRPr="00B039A5">
        <w:rPr>
          <w:rFonts w:hint="eastAsia"/>
          <w:b/>
          <w:bCs/>
          <w:sz w:val="24"/>
          <w:szCs w:val="24"/>
        </w:rPr>
        <w:t>2.0.</w:t>
      </w:r>
      <w:r>
        <w:rPr>
          <w:rFonts w:hint="eastAsia"/>
          <w:b/>
          <w:bCs/>
          <w:sz w:val="24"/>
          <w:szCs w:val="24"/>
        </w:rPr>
        <w:t>9</w:t>
      </w:r>
      <w:r w:rsidRPr="00B039A5">
        <w:rPr>
          <w:rFonts w:hint="eastAsia"/>
          <w:sz w:val="24"/>
          <w:szCs w:val="24"/>
        </w:rPr>
        <w:tab/>
      </w:r>
      <w:r w:rsidRPr="00B039A5">
        <w:rPr>
          <w:rFonts w:hint="eastAsia"/>
          <w:sz w:val="24"/>
          <w:szCs w:val="24"/>
        </w:rPr>
        <w:t>开路输出电压</w:t>
      </w:r>
      <w:r w:rsidRPr="00B039A5">
        <w:rPr>
          <w:rFonts w:hint="eastAsia"/>
          <w:sz w:val="24"/>
          <w:szCs w:val="24"/>
        </w:rPr>
        <w:t xml:space="preserve"> </w:t>
      </w:r>
      <w:r w:rsidRPr="00B039A5">
        <w:rPr>
          <w:sz w:val="24"/>
          <w:szCs w:val="24"/>
        </w:rPr>
        <w:t xml:space="preserve">open circuit </w:t>
      </w:r>
      <w:r w:rsidRPr="00B039A5">
        <w:rPr>
          <w:rFonts w:hint="eastAsia"/>
          <w:sz w:val="24"/>
          <w:szCs w:val="24"/>
        </w:rPr>
        <w:t xml:space="preserve">output </w:t>
      </w:r>
      <w:r w:rsidRPr="00B039A5">
        <w:rPr>
          <w:sz w:val="24"/>
          <w:szCs w:val="24"/>
        </w:rPr>
        <w:t>voltage</w:t>
      </w:r>
    </w:p>
    <w:p w:rsidR="00B039A5" w:rsidRPr="00B039A5" w:rsidRDefault="00B039A5" w:rsidP="00B039A5">
      <w:pPr>
        <w:tabs>
          <w:tab w:val="left" w:pos="540"/>
        </w:tabs>
        <w:adjustRightInd w:val="0"/>
        <w:snapToGrid w:val="0"/>
        <w:spacing w:line="360" w:lineRule="auto"/>
        <w:ind w:firstLine="465"/>
        <w:jc w:val="left"/>
        <w:rPr>
          <w:sz w:val="24"/>
          <w:szCs w:val="24"/>
        </w:rPr>
      </w:pPr>
      <w:r w:rsidRPr="00B039A5">
        <w:rPr>
          <w:rFonts w:hint="eastAsia"/>
          <w:sz w:val="24"/>
          <w:szCs w:val="24"/>
        </w:rPr>
        <w:t>绝缘电阻表测量</w:t>
      </w:r>
      <w:proofErr w:type="gramStart"/>
      <w:r w:rsidRPr="00B039A5">
        <w:rPr>
          <w:rFonts w:hint="eastAsia"/>
          <w:sz w:val="24"/>
          <w:szCs w:val="24"/>
        </w:rPr>
        <w:t>端处于</w:t>
      </w:r>
      <w:proofErr w:type="gramEnd"/>
      <w:r w:rsidRPr="00B039A5">
        <w:rPr>
          <w:rFonts w:hint="eastAsia"/>
          <w:sz w:val="24"/>
          <w:szCs w:val="24"/>
        </w:rPr>
        <w:t>开路状态下所测量的输出电压实测值。</w:t>
      </w:r>
    </w:p>
    <w:p w:rsidR="00B039A5" w:rsidRPr="00B039A5" w:rsidRDefault="00B039A5" w:rsidP="00B039A5">
      <w:pPr>
        <w:tabs>
          <w:tab w:val="left" w:pos="540"/>
        </w:tabs>
        <w:adjustRightInd w:val="0"/>
        <w:snapToGrid w:val="0"/>
        <w:spacing w:line="360" w:lineRule="auto"/>
        <w:jc w:val="left"/>
        <w:rPr>
          <w:sz w:val="24"/>
          <w:szCs w:val="24"/>
        </w:rPr>
      </w:pPr>
      <w:r w:rsidRPr="00B039A5">
        <w:rPr>
          <w:rFonts w:hint="eastAsia"/>
          <w:b/>
          <w:bCs/>
          <w:sz w:val="24"/>
          <w:szCs w:val="24"/>
        </w:rPr>
        <w:t>2.0.</w:t>
      </w:r>
      <w:r>
        <w:rPr>
          <w:rFonts w:hint="eastAsia"/>
          <w:b/>
          <w:bCs/>
          <w:sz w:val="24"/>
          <w:szCs w:val="24"/>
        </w:rPr>
        <w:t>10</w:t>
      </w:r>
      <w:r w:rsidRPr="00B039A5">
        <w:rPr>
          <w:rFonts w:hint="eastAsia"/>
          <w:sz w:val="24"/>
          <w:szCs w:val="24"/>
        </w:rPr>
        <w:tab/>
      </w:r>
      <w:r w:rsidRPr="00B039A5">
        <w:rPr>
          <w:rFonts w:hint="eastAsia"/>
          <w:sz w:val="24"/>
          <w:szCs w:val="24"/>
        </w:rPr>
        <w:t>接地极</w:t>
      </w:r>
      <w:r w:rsidRPr="00B039A5">
        <w:rPr>
          <w:rFonts w:hint="eastAsia"/>
          <w:sz w:val="24"/>
          <w:szCs w:val="24"/>
        </w:rPr>
        <w:t xml:space="preserve"> grounding electrode</w:t>
      </w:r>
    </w:p>
    <w:p w:rsidR="00B039A5" w:rsidRPr="00B039A5" w:rsidRDefault="00B039A5" w:rsidP="00B039A5">
      <w:pPr>
        <w:tabs>
          <w:tab w:val="left" w:pos="540"/>
        </w:tabs>
        <w:adjustRightInd w:val="0"/>
        <w:snapToGrid w:val="0"/>
        <w:spacing w:line="360" w:lineRule="auto"/>
        <w:ind w:firstLine="465"/>
        <w:jc w:val="left"/>
        <w:rPr>
          <w:sz w:val="24"/>
          <w:szCs w:val="24"/>
        </w:rPr>
      </w:pPr>
      <w:r w:rsidRPr="00B039A5">
        <w:rPr>
          <w:rFonts w:hint="eastAsia"/>
          <w:sz w:val="24"/>
          <w:szCs w:val="24"/>
        </w:rPr>
        <w:t>埋入地中并直接与大地接触的金属导体称为接地极，分为水平接地极和垂直接地极。</w:t>
      </w:r>
    </w:p>
    <w:p w:rsidR="00B039A5" w:rsidRPr="00B039A5" w:rsidRDefault="00B039A5" w:rsidP="00B039A5">
      <w:pPr>
        <w:tabs>
          <w:tab w:val="left" w:pos="540"/>
        </w:tabs>
        <w:adjustRightInd w:val="0"/>
        <w:snapToGrid w:val="0"/>
        <w:spacing w:line="360" w:lineRule="auto"/>
        <w:jc w:val="left"/>
        <w:rPr>
          <w:sz w:val="24"/>
          <w:szCs w:val="24"/>
        </w:rPr>
      </w:pPr>
      <w:r w:rsidRPr="00B039A5">
        <w:rPr>
          <w:rFonts w:hint="eastAsia"/>
          <w:b/>
          <w:bCs/>
          <w:sz w:val="24"/>
          <w:szCs w:val="24"/>
        </w:rPr>
        <w:t>2.0.1</w:t>
      </w:r>
      <w:r>
        <w:rPr>
          <w:rFonts w:hint="eastAsia"/>
          <w:b/>
          <w:bCs/>
          <w:sz w:val="24"/>
          <w:szCs w:val="24"/>
        </w:rPr>
        <w:t>1</w:t>
      </w:r>
      <w:r w:rsidRPr="00B039A5">
        <w:rPr>
          <w:rFonts w:hint="eastAsia"/>
          <w:sz w:val="24"/>
          <w:szCs w:val="24"/>
        </w:rPr>
        <w:tab/>
      </w:r>
      <w:r w:rsidRPr="00B039A5">
        <w:rPr>
          <w:rFonts w:hint="eastAsia"/>
          <w:sz w:val="24"/>
          <w:szCs w:val="24"/>
        </w:rPr>
        <w:t>自然接地极</w:t>
      </w:r>
      <w:r w:rsidRPr="00B039A5">
        <w:rPr>
          <w:rFonts w:hint="eastAsia"/>
          <w:sz w:val="24"/>
          <w:szCs w:val="24"/>
        </w:rPr>
        <w:t xml:space="preserve"> natural grounding electrode</w:t>
      </w:r>
    </w:p>
    <w:p w:rsidR="00B039A5" w:rsidRPr="00B039A5" w:rsidRDefault="00B039A5" w:rsidP="00B039A5">
      <w:pPr>
        <w:tabs>
          <w:tab w:val="left" w:pos="540"/>
        </w:tabs>
        <w:adjustRightInd w:val="0"/>
        <w:snapToGrid w:val="0"/>
        <w:spacing w:line="360" w:lineRule="auto"/>
        <w:ind w:firstLine="465"/>
        <w:jc w:val="left"/>
        <w:rPr>
          <w:sz w:val="24"/>
          <w:szCs w:val="24"/>
        </w:rPr>
      </w:pPr>
      <w:r w:rsidRPr="00B039A5">
        <w:rPr>
          <w:rFonts w:hint="eastAsia"/>
          <w:sz w:val="24"/>
          <w:szCs w:val="24"/>
        </w:rPr>
        <w:t>可利用作为接地用的直接与大地接触的各种金属构件、金属井管、钢筋混凝土建筑的基础、金属管道和设备等。</w:t>
      </w:r>
    </w:p>
    <w:p w:rsidR="00B039A5" w:rsidRPr="00B039A5" w:rsidRDefault="00B039A5" w:rsidP="00B039A5">
      <w:pPr>
        <w:tabs>
          <w:tab w:val="left" w:pos="540"/>
        </w:tabs>
        <w:adjustRightInd w:val="0"/>
        <w:snapToGrid w:val="0"/>
        <w:spacing w:line="360" w:lineRule="auto"/>
        <w:jc w:val="left"/>
        <w:rPr>
          <w:sz w:val="24"/>
          <w:szCs w:val="24"/>
        </w:rPr>
      </w:pPr>
      <w:r w:rsidRPr="00B039A5">
        <w:rPr>
          <w:rFonts w:hint="eastAsia"/>
          <w:b/>
          <w:bCs/>
          <w:sz w:val="24"/>
          <w:szCs w:val="24"/>
        </w:rPr>
        <w:t>2.0.1</w:t>
      </w:r>
      <w:r>
        <w:rPr>
          <w:rFonts w:hint="eastAsia"/>
          <w:b/>
          <w:bCs/>
          <w:sz w:val="24"/>
          <w:szCs w:val="24"/>
        </w:rPr>
        <w:t>2</w:t>
      </w:r>
      <w:r w:rsidRPr="00B039A5">
        <w:rPr>
          <w:rFonts w:hint="eastAsia"/>
          <w:sz w:val="24"/>
          <w:szCs w:val="24"/>
        </w:rPr>
        <w:tab/>
      </w:r>
      <w:r w:rsidRPr="00B039A5">
        <w:rPr>
          <w:rFonts w:hint="eastAsia"/>
          <w:sz w:val="24"/>
          <w:szCs w:val="24"/>
        </w:rPr>
        <w:t>接地线（导体）</w:t>
      </w:r>
      <w:r w:rsidRPr="00B039A5">
        <w:rPr>
          <w:rFonts w:hint="eastAsia"/>
          <w:sz w:val="24"/>
          <w:szCs w:val="24"/>
        </w:rPr>
        <w:t xml:space="preserve"> grounding conductor</w:t>
      </w:r>
    </w:p>
    <w:p w:rsidR="00B039A5" w:rsidRPr="00B039A5" w:rsidRDefault="00B039A5" w:rsidP="00B039A5">
      <w:pPr>
        <w:tabs>
          <w:tab w:val="left" w:pos="540"/>
        </w:tabs>
        <w:adjustRightInd w:val="0"/>
        <w:snapToGrid w:val="0"/>
        <w:spacing w:line="360" w:lineRule="auto"/>
        <w:ind w:firstLine="465"/>
        <w:jc w:val="left"/>
        <w:rPr>
          <w:sz w:val="24"/>
          <w:szCs w:val="24"/>
        </w:rPr>
      </w:pPr>
      <w:r w:rsidRPr="00B039A5">
        <w:rPr>
          <w:rFonts w:hint="eastAsia"/>
          <w:sz w:val="24"/>
          <w:szCs w:val="24"/>
        </w:rPr>
        <w:t>电气设备、接闪器的接地端子与接地极连接用的，在正常情况下不载流的金属导体。</w:t>
      </w:r>
    </w:p>
    <w:p w:rsidR="00B039A5" w:rsidRPr="00B039A5" w:rsidRDefault="00B039A5" w:rsidP="00B039A5">
      <w:pPr>
        <w:tabs>
          <w:tab w:val="left" w:pos="540"/>
        </w:tabs>
        <w:adjustRightInd w:val="0"/>
        <w:snapToGrid w:val="0"/>
        <w:spacing w:line="360" w:lineRule="auto"/>
        <w:jc w:val="left"/>
        <w:rPr>
          <w:sz w:val="24"/>
          <w:szCs w:val="24"/>
        </w:rPr>
      </w:pPr>
      <w:r w:rsidRPr="00B039A5">
        <w:rPr>
          <w:rFonts w:hint="eastAsia"/>
          <w:b/>
          <w:bCs/>
          <w:sz w:val="24"/>
          <w:szCs w:val="24"/>
        </w:rPr>
        <w:t>2.0.1</w:t>
      </w:r>
      <w:r>
        <w:rPr>
          <w:rFonts w:hint="eastAsia"/>
          <w:b/>
          <w:bCs/>
          <w:sz w:val="24"/>
          <w:szCs w:val="24"/>
        </w:rPr>
        <w:t>3</w:t>
      </w:r>
      <w:r w:rsidRPr="00B039A5">
        <w:rPr>
          <w:rFonts w:hint="eastAsia"/>
          <w:sz w:val="24"/>
          <w:szCs w:val="24"/>
        </w:rPr>
        <w:tab/>
      </w:r>
      <w:r w:rsidRPr="00B039A5">
        <w:rPr>
          <w:rFonts w:hint="eastAsia"/>
          <w:sz w:val="24"/>
          <w:szCs w:val="24"/>
        </w:rPr>
        <w:t>接地装置</w:t>
      </w:r>
      <w:r w:rsidRPr="00B039A5">
        <w:rPr>
          <w:rFonts w:hint="eastAsia"/>
          <w:sz w:val="24"/>
          <w:szCs w:val="24"/>
        </w:rPr>
        <w:t xml:space="preserve"> earth-termination system</w:t>
      </w:r>
    </w:p>
    <w:p w:rsidR="00B039A5" w:rsidRPr="00B039A5" w:rsidRDefault="00B039A5" w:rsidP="00B039A5">
      <w:pPr>
        <w:tabs>
          <w:tab w:val="left" w:pos="540"/>
        </w:tabs>
        <w:adjustRightInd w:val="0"/>
        <w:snapToGrid w:val="0"/>
        <w:spacing w:line="360" w:lineRule="auto"/>
        <w:ind w:firstLine="465"/>
        <w:jc w:val="left"/>
        <w:rPr>
          <w:sz w:val="24"/>
          <w:szCs w:val="24"/>
        </w:rPr>
      </w:pPr>
      <w:r w:rsidRPr="00B039A5">
        <w:rPr>
          <w:rFonts w:hint="eastAsia"/>
          <w:sz w:val="24"/>
          <w:szCs w:val="24"/>
        </w:rPr>
        <w:t>接地极和接地线和总合，用于传导雷电流并将其流散入大地。</w:t>
      </w:r>
    </w:p>
    <w:p w:rsidR="00B039A5" w:rsidRPr="00B039A5" w:rsidRDefault="00B039A5" w:rsidP="00B039A5">
      <w:pPr>
        <w:tabs>
          <w:tab w:val="left" w:pos="540"/>
        </w:tabs>
        <w:adjustRightInd w:val="0"/>
        <w:snapToGrid w:val="0"/>
        <w:spacing w:line="360" w:lineRule="auto"/>
        <w:jc w:val="left"/>
        <w:rPr>
          <w:sz w:val="24"/>
          <w:szCs w:val="24"/>
        </w:rPr>
      </w:pPr>
      <w:r w:rsidRPr="00B039A5">
        <w:rPr>
          <w:rFonts w:hint="eastAsia"/>
          <w:b/>
          <w:bCs/>
          <w:sz w:val="24"/>
          <w:szCs w:val="24"/>
        </w:rPr>
        <w:t>2.0.1</w:t>
      </w:r>
      <w:r>
        <w:rPr>
          <w:rFonts w:hint="eastAsia"/>
          <w:b/>
          <w:bCs/>
          <w:sz w:val="24"/>
          <w:szCs w:val="24"/>
        </w:rPr>
        <w:t>4</w:t>
      </w:r>
      <w:r w:rsidRPr="00B039A5">
        <w:rPr>
          <w:rFonts w:hint="eastAsia"/>
          <w:sz w:val="24"/>
          <w:szCs w:val="24"/>
        </w:rPr>
        <w:tab/>
      </w:r>
      <w:r w:rsidRPr="00B039A5">
        <w:rPr>
          <w:rFonts w:hint="eastAsia"/>
          <w:sz w:val="24"/>
          <w:szCs w:val="24"/>
        </w:rPr>
        <w:t>接地</w:t>
      </w:r>
      <w:r w:rsidRPr="00B039A5">
        <w:rPr>
          <w:rFonts w:hint="eastAsia"/>
          <w:sz w:val="24"/>
          <w:szCs w:val="24"/>
        </w:rPr>
        <w:t xml:space="preserve"> grounded</w:t>
      </w:r>
    </w:p>
    <w:p w:rsidR="00B039A5" w:rsidRPr="00B039A5" w:rsidRDefault="00B039A5" w:rsidP="00B039A5">
      <w:pPr>
        <w:tabs>
          <w:tab w:val="left" w:pos="540"/>
        </w:tabs>
        <w:adjustRightInd w:val="0"/>
        <w:snapToGrid w:val="0"/>
        <w:spacing w:line="360" w:lineRule="auto"/>
        <w:ind w:firstLine="465"/>
        <w:jc w:val="left"/>
        <w:rPr>
          <w:sz w:val="24"/>
          <w:szCs w:val="24"/>
        </w:rPr>
      </w:pPr>
      <w:r w:rsidRPr="00B039A5">
        <w:rPr>
          <w:rFonts w:hint="eastAsia"/>
          <w:sz w:val="24"/>
          <w:szCs w:val="24"/>
        </w:rPr>
        <w:t>将电力系统或建筑物电气装置、设施、过电压保护装置用接地线与接地极连接</w:t>
      </w:r>
    </w:p>
    <w:p w:rsidR="00B039A5" w:rsidRPr="00B039A5" w:rsidRDefault="00B039A5" w:rsidP="00B039A5">
      <w:pPr>
        <w:tabs>
          <w:tab w:val="left" w:pos="540"/>
        </w:tabs>
        <w:adjustRightInd w:val="0"/>
        <w:snapToGrid w:val="0"/>
        <w:spacing w:line="360" w:lineRule="auto"/>
        <w:jc w:val="left"/>
        <w:rPr>
          <w:sz w:val="24"/>
          <w:szCs w:val="24"/>
        </w:rPr>
      </w:pPr>
      <w:r w:rsidRPr="00B039A5">
        <w:rPr>
          <w:rFonts w:hint="eastAsia"/>
          <w:b/>
          <w:bCs/>
          <w:sz w:val="24"/>
          <w:szCs w:val="24"/>
        </w:rPr>
        <w:t>2.0.1</w:t>
      </w:r>
      <w:r>
        <w:rPr>
          <w:rFonts w:hint="eastAsia"/>
          <w:b/>
          <w:bCs/>
          <w:sz w:val="24"/>
          <w:szCs w:val="24"/>
        </w:rPr>
        <w:t>5</w:t>
      </w:r>
      <w:r w:rsidRPr="00B039A5">
        <w:rPr>
          <w:rFonts w:hint="eastAsia"/>
          <w:sz w:val="24"/>
          <w:szCs w:val="24"/>
        </w:rPr>
        <w:tab/>
      </w:r>
      <w:r w:rsidRPr="00B039A5">
        <w:rPr>
          <w:rFonts w:hint="eastAsia"/>
          <w:sz w:val="24"/>
          <w:szCs w:val="24"/>
        </w:rPr>
        <w:t>接地电阻</w:t>
      </w:r>
      <w:r w:rsidRPr="00B039A5">
        <w:rPr>
          <w:rFonts w:hint="eastAsia"/>
          <w:sz w:val="24"/>
          <w:szCs w:val="24"/>
        </w:rPr>
        <w:t xml:space="preserve"> ground resistance</w:t>
      </w:r>
    </w:p>
    <w:p w:rsidR="00B039A5" w:rsidRPr="00B039A5" w:rsidRDefault="00B039A5" w:rsidP="00B039A5">
      <w:pPr>
        <w:tabs>
          <w:tab w:val="left" w:pos="540"/>
        </w:tabs>
        <w:adjustRightInd w:val="0"/>
        <w:snapToGrid w:val="0"/>
        <w:spacing w:line="360" w:lineRule="auto"/>
        <w:ind w:firstLine="465"/>
        <w:jc w:val="left"/>
        <w:rPr>
          <w:sz w:val="24"/>
          <w:szCs w:val="24"/>
        </w:rPr>
      </w:pPr>
      <w:r w:rsidRPr="00B039A5">
        <w:rPr>
          <w:rFonts w:hint="eastAsia"/>
          <w:sz w:val="24"/>
          <w:szCs w:val="24"/>
        </w:rPr>
        <w:t>电流由接地装置流入大地再经大地流向另一接地体或向远处扩散所遇到的电阻，它包括接地线和接地体本身的电阻、接地体与大地的电阻之间的接触电阻以及两接地体之间大地的电阻或接地体到无限远处的大地电阻。</w:t>
      </w:r>
    </w:p>
    <w:p w:rsidR="00B039A5" w:rsidRPr="00B039A5" w:rsidRDefault="00B039A5" w:rsidP="00B039A5">
      <w:pPr>
        <w:tabs>
          <w:tab w:val="left" w:pos="540"/>
        </w:tabs>
        <w:adjustRightInd w:val="0"/>
        <w:snapToGrid w:val="0"/>
        <w:spacing w:line="360" w:lineRule="auto"/>
        <w:jc w:val="left"/>
        <w:rPr>
          <w:sz w:val="24"/>
          <w:szCs w:val="24"/>
        </w:rPr>
      </w:pPr>
      <w:r w:rsidRPr="00B039A5">
        <w:rPr>
          <w:rFonts w:hint="eastAsia"/>
          <w:b/>
          <w:bCs/>
          <w:sz w:val="24"/>
          <w:szCs w:val="24"/>
        </w:rPr>
        <w:t>2.0.1</w:t>
      </w:r>
      <w:r>
        <w:rPr>
          <w:rFonts w:hint="eastAsia"/>
          <w:b/>
          <w:bCs/>
          <w:sz w:val="24"/>
          <w:szCs w:val="24"/>
        </w:rPr>
        <w:t>6</w:t>
      </w:r>
      <w:r w:rsidRPr="00B039A5">
        <w:rPr>
          <w:rFonts w:hint="eastAsia"/>
          <w:b/>
          <w:bCs/>
          <w:sz w:val="24"/>
          <w:szCs w:val="24"/>
        </w:rPr>
        <w:tab/>
      </w:r>
      <w:r w:rsidRPr="00B039A5">
        <w:rPr>
          <w:rFonts w:hint="eastAsia"/>
          <w:sz w:val="24"/>
          <w:szCs w:val="24"/>
        </w:rPr>
        <w:t>保护接地</w:t>
      </w:r>
      <w:r w:rsidRPr="00B039A5">
        <w:rPr>
          <w:rFonts w:hint="eastAsia"/>
          <w:sz w:val="24"/>
          <w:szCs w:val="24"/>
        </w:rPr>
        <w:t xml:space="preserve"> safety earthing</w:t>
      </w:r>
    </w:p>
    <w:p w:rsidR="00B039A5" w:rsidRPr="00B039A5" w:rsidRDefault="00B039A5" w:rsidP="00B039A5">
      <w:pPr>
        <w:tabs>
          <w:tab w:val="left" w:pos="540"/>
        </w:tabs>
        <w:adjustRightInd w:val="0"/>
        <w:snapToGrid w:val="0"/>
        <w:spacing w:line="360" w:lineRule="auto"/>
        <w:ind w:firstLine="465"/>
        <w:jc w:val="left"/>
        <w:rPr>
          <w:sz w:val="24"/>
          <w:szCs w:val="24"/>
        </w:rPr>
      </w:pPr>
      <w:r w:rsidRPr="00B039A5">
        <w:rPr>
          <w:rFonts w:hint="eastAsia"/>
          <w:sz w:val="24"/>
          <w:szCs w:val="24"/>
        </w:rPr>
        <w:t>为防止仪器的电气装置的金属外壳、构架和线路等带电危及人身和设备安全而进行的接地。</w:t>
      </w:r>
      <w:bookmarkStart w:id="4" w:name="3___基本规定__"/>
      <w:bookmarkStart w:id="5" w:name="_bookmark2"/>
      <w:bookmarkEnd w:id="4"/>
      <w:bookmarkEnd w:id="5"/>
    </w:p>
    <w:p w:rsidR="00B039A5" w:rsidRPr="00B039A5" w:rsidRDefault="00B039A5" w:rsidP="00B039A5">
      <w:pPr>
        <w:tabs>
          <w:tab w:val="left" w:pos="540"/>
        </w:tabs>
        <w:adjustRightInd w:val="0"/>
        <w:snapToGrid w:val="0"/>
        <w:spacing w:line="360" w:lineRule="auto"/>
        <w:ind w:firstLine="465"/>
        <w:jc w:val="left"/>
        <w:rPr>
          <w:sz w:val="24"/>
          <w:szCs w:val="24"/>
        </w:rPr>
      </w:pPr>
    </w:p>
    <w:p w:rsidR="00D925BC" w:rsidRDefault="00D925BC">
      <w:pPr>
        <w:pStyle w:val="a6"/>
        <w:adjustRightInd w:val="0"/>
        <w:snapToGrid w:val="0"/>
        <w:spacing w:line="440" w:lineRule="atLeast"/>
        <w:rPr>
          <w:rFonts w:eastAsia="宋体"/>
          <w:bCs/>
        </w:rPr>
      </w:pPr>
    </w:p>
    <w:p w:rsidR="00D925BC" w:rsidRDefault="00D925BC">
      <w:pPr>
        <w:pStyle w:val="a6"/>
        <w:adjustRightInd w:val="0"/>
        <w:snapToGrid w:val="0"/>
        <w:spacing w:line="440" w:lineRule="atLeast"/>
        <w:rPr>
          <w:rFonts w:eastAsia="宋体"/>
          <w:bCs/>
        </w:rPr>
      </w:pPr>
    </w:p>
    <w:p w:rsidR="00D925BC" w:rsidRDefault="00D925BC">
      <w:pPr>
        <w:pStyle w:val="a6"/>
        <w:adjustRightInd w:val="0"/>
        <w:snapToGrid w:val="0"/>
        <w:spacing w:line="440" w:lineRule="atLeast"/>
        <w:rPr>
          <w:rFonts w:eastAsia="宋体"/>
          <w:bCs/>
        </w:rPr>
      </w:pPr>
    </w:p>
    <w:p w:rsidR="00D925BC" w:rsidRDefault="00D925BC">
      <w:pPr>
        <w:pStyle w:val="a6"/>
        <w:adjustRightInd w:val="0"/>
        <w:snapToGrid w:val="0"/>
        <w:spacing w:line="440" w:lineRule="atLeast"/>
        <w:rPr>
          <w:rFonts w:eastAsia="宋体"/>
          <w:bCs/>
        </w:rPr>
      </w:pPr>
    </w:p>
    <w:p w:rsidR="00D925BC" w:rsidRDefault="00D925BC">
      <w:pPr>
        <w:pStyle w:val="a6"/>
        <w:adjustRightInd w:val="0"/>
        <w:snapToGrid w:val="0"/>
        <w:spacing w:line="440" w:lineRule="atLeast"/>
        <w:rPr>
          <w:rFonts w:eastAsia="宋体"/>
          <w:bCs/>
        </w:rPr>
      </w:pPr>
    </w:p>
    <w:p w:rsidR="00D925BC" w:rsidRDefault="00D925BC">
      <w:pPr>
        <w:pStyle w:val="a6"/>
        <w:adjustRightInd w:val="0"/>
        <w:snapToGrid w:val="0"/>
        <w:spacing w:line="440" w:lineRule="atLeast"/>
        <w:rPr>
          <w:rFonts w:eastAsia="宋体"/>
          <w:bCs/>
        </w:rPr>
      </w:pPr>
    </w:p>
    <w:p w:rsidR="00B039A5" w:rsidRDefault="00B039A5">
      <w:pPr>
        <w:pStyle w:val="a6"/>
        <w:adjustRightInd w:val="0"/>
        <w:snapToGrid w:val="0"/>
        <w:spacing w:line="440" w:lineRule="atLeast"/>
        <w:rPr>
          <w:rFonts w:eastAsia="宋体"/>
          <w:bCs/>
        </w:rPr>
      </w:pPr>
    </w:p>
    <w:p w:rsidR="00B039A5" w:rsidRDefault="00B039A5">
      <w:pPr>
        <w:pStyle w:val="a6"/>
        <w:adjustRightInd w:val="0"/>
        <w:snapToGrid w:val="0"/>
        <w:spacing w:line="440" w:lineRule="atLeast"/>
        <w:rPr>
          <w:rFonts w:eastAsia="宋体"/>
          <w:bCs/>
        </w:rPr>
      </w:pPr>
    </w:p>
    <w:p w:rsidR="00B039A5" w:rsidRDefault="00B039A5">
      <w:pPr>
        <w:pStyle w:val="a6"/>
        <w:adjustRightInd w:val="0"/>
        <w:snapToGrid w:val="0"/>
        <w:spacing w:line="440" w:lineRule="atLeast"/>
        <w:rPr>
          <w:rFonts w:eastAsia="宋体"/>
          <w:bCs/>
        </w:rPr>
      </w:pPr>
    </w:p>
    <w:p w:rsidR="00B039A5" w:rsidRDefault="00B039A5">
      <w:pPr>
        <w:pStyle w:val="a6"/>
        <w:adjustRightInd w:val="0"/>
        <w:snapToGrid w:val="0"/>
        <w:spacing w:line="440" w:lineRule="atLeast"/>
        <w:rPr>
          <w:rFonts w:eastAsia="宋体"/>
          <w:bCs/>
        </w:rPr>
      </w:pPr>
    </w:p>
    <w:p w:rsidR="00B039A5" w:rsidRDefault="00B039A5">
      <w:pPr>
        <w:pStyle w:val="a6"/>
        <w:adjustRightInd w:val="0"/>
        <w:snapToGrid w:val="0"/>
        <w:spacing w:line="440" w:lineRule="atLeast"/>
        <w:rPr>
          <w:rFonts w:eastAsia="宋体"/>
          <w:bCs/>
        </w:rPr>
      </w:pPr>
    </w:p>
    <w:p w:rsidR="00D925BC" w:rsidRDefault="00D925BC">
      <w:pPr>
        <w:pStyle w:val="a6"/>
        <w:adjustRightInd w:val="0"/>
        <w:snapToGrid w:val="0"/>
        <w:spacing w:line="440" w:lineRule="atLeast"/>
        <w:rPr>
          <w:rFonts w:eastAsia="宋体"/>
          <w:bCs/>
        </w:rPr>
      </w:pPr>
    </w:p>
    <w:p w:rsidR="00D925BC" w:rsidRDefault="00D925BC" w:rsidP="00447B6A">
      <w:pPr>
        <w:pStyle w:val="1"/>
        <w:spacing w:beforeLines="100" w:afterLines="100" w:line="480" w:lineRule="auto"/>
        <w:jc w:val="center"/>
        <w:textAlignment w:val="center"/>
      </w:pPr>
      <w:bookmarkStart w:id="6" w:name="_Toc448651811"/>
      <w:r>
        <w:t xml:space="preserve"> </w:t>
      </w:r>
      <w:bookmarkStart w:id="7" w:name="_Toc525997099"/>
      <w:r>
        <w:t xml:space="preserve">3  </w:t>
      </w:r>
      <w:bookmarkEnd w:id="6"/>
      <w:r w:rsidR="00B039A5">
        <w:rPr>
          <w:rFonts w:hint="eastAsia"/>
        </w:rPr>
        <w:t>基本规定</w:t>
      </w:r>
      <w:bookmarkEnd w:id="7"/>
    </w:p>
    <w:p w:rsidR="00D925BC" w:rsidRDefault="00B039A5">
      <w:pPr>
        <w:adjustRightInd w:val="0"/>
        <w:snapToGrid w:val="0"/>
        <w:spacing w:line="360" w:lineRule="auto"/>
        <w:rPr>
          <w:bCs/>
          <w:sz w:val="24"/>
        </w:rPr>
      </w:pPr>
      <w:r>
        <w:rPr>
          <w:b/>
          <w:bCs/>
          <w:sz w:val="24"/>
        </w:rPr>
        <w:t>3.</w:t>
      </w:r>
      <w:r>
        <w:rPr>
          <w:rFonts w:hint="eastAsia"/>
          <w:b/>
          <w:bCs/>
          <w:sz w:val="24"/>
        </w:rPr>
        <w:t>0</w:t>
      </w:r>
      <w:r w:rsidR="00D925BC">
        <w:rPr>
          <w:b/>
          <w:bCs/>
          <w:sz w:val="24"/>
        </w:rPr>
        <w:t xml:space="preserve">.1 </w:t>
      </w:r>
      <w:r w:rsidR="00D925BC">
        <w:rPr>
          <w:sz w:val="24"/>
        </w:rPr>
        <w:t xml:space="preserve"> </w:t>
      </w:r>
      <w:r w:rsidRPr="00B039A5">
        <w:rPr>
          <w:rFonts w:hint="eastAsia"/>
          <w:bCs/>
          <w:sz w:val="24"/>
        </w:rPr>
        <w:t>工程项目竣工</w:t>
      </w:r>
      <w:r w:rsidR="007539B4">
        <w:rPr>
          <w:rFonts w:hint="eastAsia"/>
          <w:bCs/>
          <w:sz w:val="24"/>
        </w:rPr>
        <w:t>验收</w:t>
      </w:r>
      <w:r w:rsidRPr="00B039A5">
        <w:rPr>
          <w:rFonts w:hint="eastAsia"/>
          <w:bCs/>
          <w:sz w:val="24"/>
        </w:rPr>
        <w:t>前，必须在建筑物的低压电线和电缆线路中进行电气线路绝缘电阻检测并对建筑物、配点装置等进行接地电阻检测</w:t>
      </w:r>
      <w:r w:rsidR="00D925BC">
        <w:rPr>
          <w:bCs/>
          <w:sz w:val="24"/>
        </w:rPr>
        <w:t>。</w:t>
      </w:r>
    </w:p>
    <w:p w:rsidR="00B039A5" w:rsidRPr="00B039A5" w:rsidRDefault="00B039A5" w:rsidP="00B039A5">
      <w:pPr>
        <w:adjustRightInd w:val="0"/>
        <w:snapToGrid w:val="0"/>
        <w:spacing w:line="360" w:lineRule="auto"/>
        <w:rPr>
          <w:bCs/>
          <w:sz w:val="24"/>
        </w:rPr>
      </w:pPr>
      <w:r w:rsidRPr="00B039A5">
        <w:rPr>
          <w:b/>
          <w:bCs/>
          <w:sz w:val="24"/>
        </w:rPr>
        <w:t>3.0.</w:t>
      </w:r>
      <w:r w:rsidRPr="00B039A5">
        <w:rPr>
          <w:rFonts w:hint="eastAsia"/>
          <w:b/>
          <w:bCs/>
          <w:sz w:val="24"/>
        </w:rPr>
        <w:t>2</w:t>
      </w:r>
      <w:r w:rsidRPr="00B039A5">
        <w:rPr>
          <w:rFonts w:hint="eastAsia"/>
          <w:bCs/>
          <w:sz w:val="24"/>
        </w:rPr>
        <w:tab/>
      </w:r>
      <w:r w:rsidRPr="00B039A5">
        <w:rPr>
          <w:bCs/>
          <w:sz w:val="24"/>
        </w:rPr>
        <w:t>检测人员应持有建设行政主管部门颁发的岗位合格证书。</w:t>
      </w:r>
    </w:p>
    <w:p w:rsidR="00B039A5" w:rsidRPr="00B039A5" w:rsidRDefault="00B039A5" w:rsidP="00B039A5">
      <w:pPr>
        <w:adjustRightInd w:val="0"/>
        <w:snapToGrid w:val="0"/>
        <w:spacing w:line="360" w:lineRule="auto"/>
        <w:rPr>
          <w:bCs/>
          <w:sz w:val="24"/>
        </w:rPr>
      </w:pPr>
      <w:r w:rsidRPr="00B039A5">
        <w:rPr>
          <w:b/>
          <w:bCs/>
          <w:sz w:val="24"/>
        </w:rPr>
        <w:t>3.0.</w:t>
      </w:r>
      <w:r w:rsidRPr="00B039A5">
        <w:rPr>
          <w:rFonts w:hint="eastAsia"/>
          <w:b/>
          <w:bCs/>
          <w:sz w:val="24"/>
        </w:rPr>
        <w:t>3</w:t>
      </w:r>
      <w:r w:rsidRPr="00B039A5">
        <w:rPr>
          <w:rFonts w:hint="eastAsia"/>
          <w:bCs/>
          <w:sz w:val="24"/>
        </w:rPr>
        <w:tab/>
      </w:r>
      <w:r w:rsidRPr="00B039A5">
        <w:rPr>
          <w:rFonts w:hint="eastAsia"/>
          <w:bCs/>
          <w:sz w:val="24"/>
        </w:rPr>
        <w:t>检测机构的抽测应在施工单位自检合格并完成试运行的基础上进行。</w:t>
      </w:r>
    </w:p>
    <w:p w:rsidR="00B039A5" w:rsidRPr="00B039A5" w:rsidRDefault="00B039A5" w:rsidP="00B039A5">
      <w:pPr>
        <w:adjustRightInd w:val="0"/>
        <w:snapToGrid w:val="0"/>
        <w:spacing w:line="360" w:lineRule="auto"/>
        <w:rPr>
          <w:bCs/>
          <w:sz w:val="24"/>
        </w:rPr>
      </w:pPr>
      <w:r w:rsidRPr="00B039A5">
        <w:rPr>
          <w:b/>
          <w:bCs/>
          <w:sz w:val="24"/>
        </w:rPr>
        <w:t>3.0.</w:t>
      </w:r>
      <w:r w:rsidRPr="00B039A5">
        <w:rPr>
          <w:rFonts w:hint="eastAsia"/>
          <w:b/>
          <w:bCs/>
          <w:sz w:val="24"/>
        </w:rPr>
        <w:t>4</w:t>
      </w:r>
      <w:r>
        <w:rPr>
          <w:rFonts w:hint="eastAsia"/>
          <w:b/>
          <w:bCs/>
          <w:sz w:val="24"/>
        </w:rPr>
        <w:t xml:space="preserve">   </w:t>
      </w:r>
      <w:r w:rsidRPr="00B039A5">
        <w:rPr>
          <w:bCs/>
          <w:sz w:val="24"/>
        </w:rPr>
        <w:t>现场检测前，</w:t>
      </w:r>
      <w:r w:rsidRPr="00B039A5">
        <w:rPr>
          <w:rFonts w:hint="eastAsia"/>
          <w:bCs/>
          <w:sz w:val="24"/>
        </w:rPr>
        <w:t>宜具备以下资料信息</w:t>
      </w:r>
      <w:r w:rsidRPr="00B039A5">
        <w:rPr>
          <w:bCs/>
          <w:sz w:val="24"/>
        </w:rPr>
        <w:t>：</w:t>
      </w:r>
    </w:p>
    <w:p w:rsidR="00B039A5" w:rsidRPr="00B039A5" w:rsidRDefault="00B039A5" w:rsidP="00555AE5">
      <w:pPr>
        <w:spacing w:line="300" w:lineRule="auto"/>
        <w:ind w:firstLine="360"/>
        <w:jc w:val="left"/>
        <w:rPr>
          <w:sz w:val="24"/>
          <w:szCs w:val="24"/>
        </w:rPr>
      </w:pPr>
      <w:r w:rsidRPr="00B039A5">
        <w:rPr>
          <w:sz w:val="24"/>
          <w:szCs w:val="24"/>
        </w:rPr>
        <w:t>1</w:t>
      </w:r>
      <w:r w:rsidR="00555AE5">
        <w:rPr>
          <w:rFonts w:hint="eastAsia"/>
          <w:sz w:val="24"/>
          <w:szCs w:val="24"/>
        </w:rPr>
        <w:t xml:space="preserve">  </w:t>
      </w:r>
      <w:r w:rsidRPr="00B039A5">
        <w:rPr>
          <w:sz w:val="24"/>
          <w:szCs w:val="24"/>
        </w:rPr>
        <w:t>工程名称、工程地址、建设单位和施工单位名称等信息。</w:t>
      </w:r>
    </w:p>
    <w:p w:rsidR="00B039A5" w:rsidRPr="00B039A5" w:rsidRDefault="00B039A5" w:rsidP="00555AE5">
      <w:pPr>
        <w:spacing w:line="300" w:lineRule="auto"/>
        <w:ind w:firstLine="360"/>
        <w:jc w:val="left"/>
        <w:rPr>
          <w:sz w:val="24"/>
          <w:szCs w:val="24"/>
        </w:rPr>
      </w:pPr>
      <w:r w:rsidRPr="00B039A5">
        <w:rPr>
          <w:sz w:val="24"/>
          <w:szCs w:val="24"/>
        </w:rPr>
        <w:t>2</w:t>
      </w:r>
      <w:r w:rsidR="00555AE5">
        <w:rPr>
          <w:rFonts w:hint="eastAsia"/>
          <w:sz w:val="24"/>
          <w:szCs w:val="24"/>
        </w:rPr>
        <w:t xml:space="preserve">  </w:t>
      </w:r>
      <w:r w:rsidRPr="00B039A5">
        <w:rPr>
          <w:rFonts w:hint="eastAsia"/>
          <w:sz w:val="24"/>
          <w:szCs w:val="24"/>
        </w:rPr>
        <w:t>设计文件和图纸会审记录及设计变更与工程洽商记录</w:t>
      </w:r>
      <w:r w:rsidRPr="00B039A5">
        <w:rPr>
          <w:sz w:val="24"/>
          <w:szCs w:val="24"/>
        </w:rPr>
        <w:t>。</w:t>
      </w:r>
    </w:p>
    <w:p w:rsidR="00B039A5" w:rsidRPr="00B039A5" w:rsidRDefault="00B039A5" w:rsidP="00555AE5">
      <w:pPr>
        <w:spacing w:line="300" w:lineRule="auto"/>
        <w:ind w:firstLine="360"/>
        <w:jc w:val="left"/>
        <w:rPr>
          <w:sz w:val="24"/>
          <w:szCs w:val="24"/>
        </w:rPr>
      </w:pPr>
      <w:r w:rsidRPr="00B039A5">
        <w:rPr>
          <w:rFonts w:hint="eastAsia"/>
          <w:sz w:val="24"/>
          <w:szCs w:val="24"/>
        </w:rPr>
        <w:t>3</w:t>
      </w:r>
      <w:r w:rsidR="00555AE5">
        <w:rPr>
          <w:rFonts w:hint="eastAsia"/>
          <w:sz w:val="24"/>
          <w:szCs w:val="24"/>
        </w:rPr>
        <w:t xml:space="preserve">  </w:t>
      </w:r>
      <w:r w:rsidRPr="00B039A5">
        <w:rPr>
          <w:sz w:val="24"/>
          <w:szCs w:val="24"/>
        </w:rPr>
        <w:t>导线及配电箱等产品和材料的检测报告。</w:t>
      </w:r>
    </w:p>
    <w:p w:rsidR="00B039A5" w:rsidRPr="00B039A5" w:rsidRDefault="00B039A5" w:rsidP="00B039A5">
      <w:pPr>
        <w:adjustRightInd w:val="0"/>
        <w:snapToGrid w:val="0"/>
        <w:spacing w:line="360" w:lineRule="auto"/>
        <w:rPr>
          <w:bCs/>
          <w:sz w:val="24"/>
        </w:rPr>
      </w:pPr>
      <w:r w:rsidRPr="00B039A5">
        <w:rPr>
          <w:b/>
          <w:bCs/>
          <w:sz w:val="24"/>
        </w:rPr>
        <w:t>3.0.</w:t>
      </w:r>
      <w:r w:rsidRPr="00B039A5">
        <w:rPr>
          <w:rFonts w:hint="eastAsia"/>
          <w:b/>
          <w:bCs/>
          <w:sz w:val="24"/>
        </w:rPr>
        <w:t>5</w:t>
      </w:r>
      <w:r w:rsidRPr="00B039A5">
        <w:rPr>
          <w:rFonts w:hint="eastAsia"/>
          <w:bCs/>
          <w:sz w:val="24"/>
        </w:rPr>
        <w:tab/>
      </w:r>
      <w:r w:rsidRPr="00B039A5">
        <w:rPr>
          <w:rFonts w:hint="eastAsia"/>
          <w:bCs/>
          <w:sz w:val="24"/>
        </w:rPr>
        <w:t>检测仪器应检定</w:t>
      </w:r>
      <w:r w:rsidRPr="00B039A5">
        <w:rPr>
          <w:rFonts w:hint="eastAsia"/>
          <w:bCs/>
          <w:sz w:val="24"/>
        </w:rPr>
        <w:t>/</w:t>
      </w:r>
      <w:r w:rsidRPr="00B039A5">
        <w:rPr>
          <w:rFonts w:hint="eastAsia"/>
          <w:bCs/>
          <w:sz w:val="24"/>
        </w:rPr>
        <w:t>校准合格，使用时应在检定</w:t>
      </w:r>
      <w:r w:rsidRPr="00B039A5">
        <w:rPr>
          <w:rFonts w:hint="eastAsia"/>
          <w:bCs/>
          <w:sz w:val="24"/>
        </w:rPr>
        <w:t>/</w:t>
      </w:r>
      <w:r w:rsidRPr="00B039A5">
        <w:rPr>
          <w:rFonts w:hint="eastAsia"/>
          <w:bCs/>
          <w:sz w:val="24"/>
        </w:rPr>
        <w:t>校准有效期内。</w:t>
      </w:r>
    </w:p>
    <w:p w:rsidR="00B039A5" w:rsidRPr="00B039A5" w:rsidRDefault="00B039A5" w:rsidP="00B039A5">
      <w:pPr>
        <w:adjustRightInd w:val="0"/>
        <w:snapToGrid w:val="0"/>
        <w:spacing w:line="360" w:lineRule="auto"/>
        <w:rPr>
          <w:bCs/>
          <w:sz w:val="24"/>
        </w:rPr>
      </w:pPr>
      <w:r w:rsidRPr="00B039A5">
        <w:rPr>
          <w:b/>
          <w:bCs/>
          <w:sz w:val="24"/>
        </w:rPr>
        <w:t>3.0.6</w:t>
      </w:r>
      <w:r w:rsidRPr="00B039A5">
        <w:rPr>
          <w:rFonts w:hint="eastAsia"/>
          <w:bCs/>
          <w:sz w:val="24"/>
        </w:rPr>
        <w:tab/>
      </w:r>
      <w:r w:rsidRPr="00B039A5">
        <w:rPr>
          <w:rFonts w:hint="eastAsia"/>
          <w:bCs/>
          <w:sz w:val="24"/>
        </w:rPr>
        <w:t>检测前应具有由建设单位组织设计单位或检测单位编制、监理单位、施工</w:t>
      </w:r>
      <w:r w:rsidRPr="00B039A5">
        <w:rPr>
          <w:bCs/>
          <w:sz w:val="24"/>
        </w:rPr>
        <w:t>单位共同确认</w:t>
      </w:r>
      <w:r w:rsidRPr="00B039A5">
        <w:rPr>
          <w:rFonts w:hint="eastAsia"/>
          <w:bCs/>
          <w:sz w:val="24"/>
        </w:rPr>
        <w:t>的检测方案</w:t>
      </w:r>
      <w:r w:rsidRPr="00B039A5">
        <w:rPr>
          <w:bCs/>
          <w:sz w:val="24"/>
        </w:rPr>
        <w:t>；抽检回路的分布应具有代表性。</w:t>
      </w:r>
    </w:p>
    <w:p w:rsidR="00B039A5" w:rsidRPr="00B039A5" w:rsidRDefault="00B039A5" w:rsidP="00B039A5">
      <w:pPr>
        <w:adjustRightInd w:val="0"/>
        <w:snapToGrid w:val="0"/>
        <w:spacing w:line="360" w:lineRule="auto"/>
        <w:rPr>
          <w:bCs/>
          <w:sz w:val="24"/>
        </w:rPr>
      </w:pPr>
      <w:r w:rsidRPr="00B039A5">
        <w:rPr>
          <w:b/>
          <w:bCs/>
          <w:sz w:val="24"/>
        </w:rPr>
        <w:t>3.0.</w:t>
      </w:r>
      <w:r w:rsidRPr="00B039A5">
        <w:rPr>
          <w:rFonts w:hint="eastAsia"/>
          <w:b/>
          <w:bCs/>
          <w:sz w:val="24"/>
        </w:rPr>
        <w:t>7</w:t>
      </w:r>
      <w:r w:rsidRPr="00B039A5">
        <w:rPr>
          <w:rFonts w:hint="eastAsia"/>
          <w:bCs/>
          <w:sz w:val="24"/>
        </w:rPr>
        <w:tab/>
      </w:r>
      <w:r w:rsidRPr="00B039A5">
        <w:rPr>
          <w:bCs/>
          <w:sz w:val="24"/>
        </w:rPr>
        <w:t>检测前检测人员应检查建筑电气设施</w:t>
      </w:r>
      <w:r w:rsidRPr="00B039A5">
        <w:rPr>
          <w:rFonts w:hint="eastAsia"/>
          <w:bCs/>
          <w:sz w:val="24"/>
        </w:rPr>
        <w:t>和防雷系统是否正确安装</w:t>
      </w:r>
      <w:r w:rsidRPr="00B039A5">
        <w:rPr>
          <w:bCs/>
          <w:sz w:val="24"/>
        </w:rPr>
        <w:t>、配电箱及其接线、接地线路的联接</w:t>
      </w:r>
      <w:r w:rsidRPr="00B039A5">
        <w:rPr>
          <w:rFonts w:hint="eastAsia"/>
          <w:bCs/>
          <w:sz w:val="24"/>
        </w:rPr>
        <w:t>是否牢固、防雷引下线测量端子是否已安装</w:t>
      </w:r>
      <w:r w:rsidRPr="00B039A5">
        <w:rPr>
          <w:bCs/>
          <w:sz w:val="24"/>
        </w:rPr>
        <w:t>。电气设施、电器设备线缆的规格等应符合设计图纸和相关规范的要求。</w:t>
      </w:r>
    </w:p>
    <w:p w:rsidR="00B039A5" w:rsidRPr="00B039A5" w:rsidRDefault="00B039A5" w:rsidP="00B039A5">
      <w:pPr>
        <w:adjustRightInd w:val="0"/>
        <w:snapToGrid w:val="0"/>
        <w:spacing w:line="360" w:lineRule="auto"/>
        <w:rPr>
          <w:bCs/>
          <w:sz w:val="24"/>
        </w:rPr>
      </w:pPr>
      <w:r w:rsidRPr="00B039A5">
        <w:rPr>
          <w:b/>
          <w:bCs/>
          <w:sz w:val="24"/>
        </w:rPr>
        <w:t>3.0.</w:t>
      </w:r>
      <w:r w:rsidRPr="00B039A5">
        <w:rPr>
          <w:rFonts w:hint="eastAsia"/>
          <w:b/>
          <w:bCs/>
          <w:sz w:val="24"/>
        </w:rPr>
        <w:t>8</w:t>
      </w:r>
      <w:r w:rsidRPr="00B039A5">
        <w:rPr>
          <w:rFonts w:hint="eastAsia"/>
          <w:bCs/>
          <w:sz w:val="24"/>
        </w:rPr>
        <w:tab/>
      </w:r>
      <w:r w:rsidRPr="00B039A5">
        <w:rPr>
          <w:rFonts w:hint="eastAsia"/>
          <w:bCs/>
          <w:sz w:val="24"/>
        </w:rPr>
        <w:t>检测过程</w:t>
      </w:r>
      <w:r w:rsidRPr="00B039A5">
        <w:rPr>
          <w:bCs/>
          <w:sz w:val="24"/>
        </w:rPr>
        <w:t>必须确保</w:t>
      </w:r>
      <w:r w:rsidRPr="00B039A5">
        <w:rPr>
          <w:rFonts w:hint="eastAsia"/>
          <w:bCs/>
          <w:sz w:val="24"/>
        </w:rPr>
        <w:t>进行</w:t>
      </w:r>
      <w:r w:rsidRPr="00B039A5">
        <w:rPr>
          <w:bCs/>
          <w:sz w:val="24"/>
        </w:rPr>
        <w:t>安全</w:t>
      </w:r>
      <w:r w:rsidRPr="00B039A5">
        <w:rPr>
          <w:rFonts w:hint="eastAsia"/>
          <w:bCs/>
          <w:sz w:val="24"/>
        </w:rPr>
        <w:t>检查并做好保障措施</w:t>
      </w:r>
      <w:r w:rsidRPr="00B039A5">
        <w:rPr>
          <w:bCs/>
          <w:sz w:val="24"/>
        </w:rPr>
        <w:t>，并应符合下列要求：</w:t>
      </w:r>
    </w:p>
    <w:p w:rsidR="00B039A5" w:rsidRPr="00B039A5" w:rsidRDefault="00B039A5" w:rsidP="00555AE5">
      <w:pPr>
        <w:spacing w:line="300" w:lineRule="auto"/>
        <w:ind w:firstLine="360"/>
        <w:jc w:val="left"/>
        <w:rPr>
          <w:sz w:val="24"/>
          <w:szCs w:val="24"/>
        </w:rPr>
      </w:pPr>
      <w:r w:rsidRPr="00B039A5">
        <w:rPr>
          <w:sz w:val="24"/>
          <w:szCs w:val="24"/>
        </w:rPr>
        <w:t>1</w:t>
      </w:r>
      <w:r w:rsidR="00555AE5">
        <w:rPr>
          <w:rFonts w:hint="eastAsia"/>
          <w:sz w:val="24"/>
          <w:szCs w:val="24"/>
        </w:rPr>
        <w:t xml:space="preserve">  </w:t>
      </w:r>
      <w:r w:rsidRPr="00B039A5">
        <w:rPr>
          <w:sz w:val="24"/>
          <w:szCs w:val="24"/>
        </w:rPr>
        <w:t>在未确认线路不通电前，应一律按有电状态进行处理作业。</w:t>
      </w:r>
    </w:p>
    <w:p w:rsidR="00B039A5" w:rsidRPr="00B039A5" w:rsidRDefault="00B039A5" w:rsidP="00555AE5">
      <w:pPr>
        <w:spacing w:line="300" w:lineRule="auto"/>
        <w:ind w:firstLine="360"/>
        <w:jc w:val="left"/>
        <w:rPr>
          <w:sz w:val="24"/>
          <w:szCs w:val="24"/>
        </w:rPr>
      </w:pPr>
      <w:r w:rsidRPr="00B039A5">
        <w:rPr>
          <w:sz w:val="24"/>
          <w:szCs w:val="24"/>
        </w:rPr>
        <w:t>2</w:t>
      </w:r>
      <w:r w:rsidR="00555AE5">
        <w:rPr>
          <w:rFonts w:hint="eastAsia"/>
          <w:sz w:val="24"/>
          <w:szCs w:val="24"/>
        </w:rPr>
        <w:t xml:space="preserve">  </w:t>
      </w:r>
      <w:r w:rsidRPr="00B039A5">
        <w:rPr>
          <w:sz w:val="24"/>
          <w:szCs w:val="24"/>
        </w:rPr>
        <w:t>在切断电源后，</w:t>
      </w:r>
      <w:r w:rsidRPr="00B039A5">
        <w:rPr>
          <w:rFonts w:hint="eastAsia"/>
          <w:sz w:val="24"/>
          <w:szCs w:val="24"/>
        </w:rPr>
        <w:t>应</w:t>
      </w:r>
      <w:r w:rsidRPr="00B039A5">
        <w:rPr>
          <w:sz w:val="24"/>
          <w:szCs w:val="24"/>
        </w:rPr>
        <w:t>再用试电笔确认无电后才能进行作业。</w:t>
      </w:r>
    </w:p>
    <w:p w:rsidR="00B039A5" w:rsidRPr="00B039A5" w:rsidRDefault="00B039A5" w:rsidP="00555AE5">
      <w:pPr>
        <w:spacing w:line="300" w:lineRule="auto"/>
        <w:ind w:firstLine="360"/>
        <w:jc w:val="left"/>
        <w:rPr>
          <w:sz w:val="24"/>
          <w:szCs w:val="24"/>
        </w:rPr>
      </w:pPr>
      <w:r w:rsidRPr="00B039A5">
        <w:rPr>
          <w:rFonts w:hint="eastAsia"/>
          <w:sz w:val="24"/>
          <w:szCs w:val="24"/>
        </w:rPr>
        <w:t>3</w:t>
      </w:r>
      <w:r w:rsidR="00555AE5">
        <w:rPr>
          <w:rFonts w:hint="eastAsia"/>
          <w:sz w:val="24"/>
          <w:szCs w:val="24"/>
        </w:rPr>
        <w:t xml:space="preserve">  </w:t>
      </w:r>
      <w:r w:rsidRPr="00B039A5">
        <w:rPr>
          <w:sz w:val="24"/>
          <w:szCs w:val="24"/>
        </w:rPr>
        <w:t>切断电源后，应在电源开关醒目位置挂上</w:t>
      </w:r>
      <w:r w:rsidRPr="00B039A5">
        <w:rPr>
          <w:sz w:val="24"/>
          <w:szCs w:val="24"/>
        </w:rPr>
        <w:t>“</w:t>
      </w:r>
      <w:r w:rsidRPr="00B039A5">
        <w:rPr>
          <w:sz w:val="24"/>
          <w:szCs w:val="24"/>
        </w:rPr>
        <w:t>有人检修、禁止合闸</w:t>
      </w:r>
      <w:r w:rsidRPr="00B039A5">
        <w:rPr>
          <w:sz w:val="24"/>
          <w:szCs w:val="24"/>
        </w:rPr>
        <w:t>”</w:t>
      </w:r>
      <w:r w:rsidRPr="00B039A5">
        <w:rPr>
          <w:sz w:val="24"/>
          <w:szCs w:val="24"/>
        </w:rPr>
        <w:t>的</w:t>
      </w:r>
      <w:r w:rsidRPr="00B039A5">
        <w:rPr>
          <w:rFonts w:hint="eastAsia"/>
          <w:sz w:val="24"/>
          <w:szCs w:val="24"/>
        </w:rPr>
        <w:t>标识牌</w:t>
      </w:r>
      <w:r w:rsidRPr="00B039A5">
        <w:rPr>
          <w:sz w:val="24"/>
          <w:szCs w:val="24"/>
        </w:rPr>
        <w:t>，必要时派专人监守，</w:t>
      </w:r>
      <w:r w:rsidRPr="00B039A5">
        <w:rPr>
          <w:rFonts w:hint="eastAsia"/>
          <w:sz w:val="24"/>
          <w:szCs w:val="24"/>
        </w:rPr>
        <w:t>方可</w:t>
      </w:r>
      <w:r w:rsidRPr="00B039A5">
        <w:rPr>
          <w:sz w:val="24"/>
          <w:szCs w:val="24"/>
        </w:rPr>
        <w:t>进行作业。</w:t>
      </w:r>
    </w:p>
    <w:p w:rsidR="00B039A5" w:rsidRDefault="00B039A5" w:rsidP="00555AE5">
      <w:pPr>
        <w:spacing w:line="300" w:lineRule="auto"/>
        <w:ind w:firstLine="360"/>
        <w:jc w:val="left"/>
        <w:rPr>
          <w:sz w:val="24"/>
          <w:szCs w:val="24"/>
        </w:rPr>
      </w:pPr>
      <w:r w:rsidRPr="00B039A5">
        <w:rPr>
          <w:rFonts w:hint="eastAsia"/>
          <w:sz w:val="24"/>
          <w:szCs w:val="24"/>
        </w:rPr>
        <w:t>4</w:t>
      </w:r>
      <w:r w:rsidR="00555AE5">
        <w:rPr>
          <w:rFonts w:hint="eastAsia"/>
          <w:sz w:val="24"/>
          <w:szCs w:val="24"/>
        </w:rPr>
        <w:t xml:space="preserve">  </w:t>
      </w:r>
      <w:r w:rsidRPr="00B039A5">
        <w:rPr>
          <w:sz w:val="24"/>
          <w:szCs w:val="24"/>
        </w:rPr>
        <w:t>严禁在雷电天气进行检测。</w:t>
      </w:r>
    </w:p>
    <w:p w:rsidR="00555AE5" w:rsidRDefault="00555AE5" w:rsidP="00555AE5">
      <w:pPr>
        <w:spacing w:line="300" w:lineRule="auto"/>
        <w:ind w:firstLine="360"/>
        <w:jc w:val="left"/>
        <w:rPr>
          <w:sz w:val="24"/>
          <w:szCs w:val="24"/>
        </w:rPr>
      </w:pPr>
    </w:p>
    <w:p w:rsidR="00555AE5" w:rsidRPr="00555AE5" w:rsidRDefault="00555AE5" w:rsidP="00555AE5">
      <w:pPr>
        <w:spacing w:line="300" w:lineRule="auto"/>
        <w:ind w:firstLine="360"/>
        <w:jc w:val="left"/>
        <w:rPr>
          <w:sz w:val="24"/>
          <w:szCs w:val="24"/>
        </w:rPr>
      </w:pPr>
    </w:p>
    <w:p w:rsidR="00D925BC" w:rsidRDefault="00D925BC" w:rsidP="00447B6A">
      <w:pPr>
        <w:pStyle w:val="1"/>
        <w:spacing w:beforeLines="100" w:afterLines="100" w:line="480" w:lineRule="auto"/>
        <w:jc w:val="center"/>
        <w:textAlignment w:val="center"/>
      </w:pPr>
      <w:bookmarkStart w:id="8" w:name="_Toc448651812"/>
      <w:bookmarkStart w:id="9" w:name="_Toc525997100"/>
      <w:r>
        <w:t>4</w:t>
      </w:r>
      <w:bookmarkEnd w:id="8"/>
      <w:r w:rsidR="00555AE5" w:rsidRPr="00555AE5">
        <w:t>绝缘电阻检测</w:t>
      </w:r>
      <w:bookmarkEnd w:id="9"/>
    </w:p>
    <w:p w:rsidR="00D925BC" w:rsidRDefault="00D925BC">
      <w:pPr>
        <w:pStyle w:val="3"/>
        <w:spacing w:before="120" w:after="120" w:line="480" w:lineRule="auto"/>
        <w:ind w:left="0"/>
        <w:rPr>
          <w:rFonts w:ascii="Times New Roman"/>
        </w:rPr>
      </w:pPr>
      <w:bookmarkStart w:id="10" w:name="_Toc525997101"/>
      <w:r>
        <w:rPr>
          <w:rFonts w:ascii="Times New Roman"/>
        </w:rPr>
        <w:t>4.1</w:t>
      </w:r>
      <w:r w:rsidR="00555AE5" w:rsidRPr="00555AE5">
        <w:rPr>
          <w:rFonts w:ascii="Times New Roman" w:hint="eastAsia"/>
        </w:rPr>
        <w:t>检测仪器</w:t>
      </w:r>
      <w:bookmarkEnd w:id="10"/>
    </w:p>
    <w:p w:rsidR="00D925BC" w:rsidRDefault="00D925BC">
      <w:pPr>
        <w:spacing w:line="300" w:lineRule="auto"/>
        <w:jc w:val="left"/>
        <w:rPr>
          <w:sz w:val="24"/>
          <w:szCs w:val="24"/>
        </w:rPr>
      </w:pPr>
      <w:r>
        <w:rPr>
          <w:b/>
          <w:sz w:val="24"/>
          <w:szCs w:val="24"/>
        </w:rPr>
        <w:t>4.1.1</w:t>
      </w:r>
      <w:r w:rsidR="00555AE5">
        <w:rPr>
          <w:rFonts w:hint="eastAsia"/>
          <w:b/>
          <w:sz w:val="24"/>
          <w:szCs w:val="24"/>
        </w:rPr>
        <w:t xml:space="preserve">  </w:t>
      </w:r>
      <w:r w:rsidR="00555AE5" w:rsidRPr="00555AE5">
        <w:rPr>
          <w:sz w:val="24"/>
          <w:szCs w:val="24"/>
        </w:rPr>
        <w:t>绝缘电阻测试仪的准确度等级</w:t>
      </w:r>
      <w:r w:rsidR="00555AE5" w:rsidRPr="00555AE5">
        <w:rPr>
          <w:rFonts w:hint="eastAsia"/>
          <w:sz w:val="24"/>
          <w:szCs w:val="24"/>
        </w:rPr>
        <w:t>为</w:t>
      </w:r>
      <w:r w:rsidR="00555AE5" w:rsidRPr="00555AE5">
        <w:rPr>
          <w:rFonts w:hint="eastAsia"/>
          <w:sz w:val="24"/>
          <w:szCs w:val="24"/>
        </w:rPr>
        <w:t>5</w:t>
      </w:r>
      <w:r w:rsidR="00555AE5" w:rsidRPr="00555AE5">
        <w:rPr>
          <w:sz w:val="24"/>
          <w:szCs w:val="24"/>
        </w:rPr>
        <w:t>级</w:t>
      </w:r>
      <w:r w:rsidR="00555AE5" w:rsidRPr="00555AE5">
        <w:rPr>
          <w:rFonts w:hint="eastAsia"/>
          <w:sz w:val="24"/>
          <w:szCs w:val="24"/>
        </w:rPr>
        <w:t>，高准确度区段基本误差极限值为±</w:t>
      </w:r>
      <w:r w:rsidR="00555AE5" w:rsidRPr="00555AE5">
        <w:rPr>
          <w:rFonts w:hint="eastAsia"/>
          <w:sz w:val="24"/>
          <w:szCs w:val="24"/>
        </w:rPr>
        <w:t>5%</w:t>
      </w:r>
      <w:r w:rsidR="00555AE5" w:rsidRPr="00555AE5">
        <w:rPr>
          <w:rFonts w:hint="eastAsia"/>
          <w:sz w:val="24"/>
          <w:szCs w:val="24"/>
        </w:rPr>
        <w:t>；低准确度区段基本误差极限值为±</w:t>
      </w:r>
      <w:r w:rsidR="00555AE5" w:rsidRPr="00555AE5">
        <w:rPr>
          <w:rFonts w:hint="eastAsia"/>
          <w:sz w:val="24"/>
          <w:szCs w:val="24"/>
        </w:rPr>
        <w:t>10%</w:t>
      </w:r>
      <w:r>
        <w:rPr>
          <w:rFonts w:hint="eastAsia"/>
          <w:sz w:val="24"/>
          <w:szCs w:val="24"/>
        </w:rPr>
        <w:t>。</w:t>
      </w:r>
    </w:p>
    <w:p w:rsidR="00D925BC" w:rsidRDefault="00D925BC" w:rsidP="00555AE5">
      <w:pPr>
        <w:tabs>
          <w:tab w:val="left" w:pos="7938"/>
        </w:tabs>
        <w:spacing w:line="300" w:lineRule="auto"/>
        <w:jc w:val="left"/>
        <w:rPr>
          <w:sz w:val="24"/>
          <w:szCs w:val="24"/>
        </w:rPr>
      </w:pPr>
      <w:r>
        <w:rPr>
          <w:rFonts w:hint="eastAsia"/>
          <w:b/>
          <w:sz w:val="24"/>
          <w:szCs w:val="24"/>
        </w:rPr>
        <w:t>4.1.2</w:t>
      </w:r>
      <w:r>
        <w:rPr>
          <w:sz w:val="24"/>
          <w:szCs w:val="24"/>
        </w:rPr>
        <w:t xml:space="preserve"> </w:t>
      </w:r>
      <w:r>
        <w:rPr>
          <w:rFonts w:hint="eastAsia"/>
          <w:sz w:val="24"/>
          <w:szCs w:val="24"/>
        </w:rPr>
        <w:t xml:space="preserve"> </w:t>
      </w:r>
      <w:r w:rsidR="00555AE5" w:rsidRPr="00555AE5">
        <w:rPr>
          <w:sz w:val="24"/>
          <w:szCs w:val="24"/>
        </w:rPr>
        <w:t>绝缘电阻检测时测试仪所采用的电压等级应按照下列规定执行</w:t>
      </w:r>
      <w:r w:rsidR="00555AE5">
        <w:rPr>
          <w:rFonts w:hint="eastAsia"/>
          <w:sz w:val="24"/>
          <w:szCs w:val="24"/>
        </w:rPr>
        <w:t>：</w:t>
      </w:r>
      <w:r w:rsidR="00555AE5">
        <w:rPr>
          <w:sz w:val="24"/>
          <w:szCs w:val="24"/>
        </w:rPr>
        <w:tab/>
      </w:r>
    </w:p>
    <w:p w:rsidR="00555AE5" w:rsidRPr="00555AE5" w:rsidRDefault="00555AE5" w:rsidP="00555AE5">
      <w:pPr>
        <w:spacing w:line="300" w:lineRule="auto"/>
        <w:ind w:firstLine="360"/>
        <w:jc w:val="left"/>
        <w:rPr>
          <w:sz w:val="24"/>
          <w:szCs w:val="24"/>
        </w:rPr>
      </w:pPr>
      <w:r w:rsidRPr="00555AE5">
        <w:rPr>
          <w:sz w:val="24"/>
          <w:szCs w:val="24"/>
        </w:rPr>
        <w:t>1</w:t>
      </w:r>
      <w:r>
        <w:rPr>
          <w:rFonts w:hint="eastAsia"/>
          <w:sz w:val="24"/>
          <w:szCs w:val="24"/>
        </w:rPr>
        <w:t xml:space="preserve">  </w:t>
      </w:r>
      <w:r w:rsidRPr="00555AE5">
        <w:rPr>
          <w:rFonts w:hint="eastAsia"/>
          <w:sz w:val="24"/>
          <w:szCs w:val="24"/>
        </w:rPr>
        <w:t>测量额定电压在</w:t>
      </w:r>
      <w:r w:rsidRPr="00555AE5">
        <w:rPr>
          <w:rFonts w:hint="eastAsia"/>
          <w:sz w:val="24"/>
          <w:szCs w:val="24"/>
        </w:rPr>
        <w:t>5</w:t>
      </w:r>
      <w:r w:rsidRPr="00555AE5">
        <w:rPr>
          <w:sz w:val="24"/>
          <w:szCs w:val="24"/>
        </w:rPr>
        <w:t xml:space="preserve">00V </w:t>
      </w:r>
      <w:r w:rsidRPr="00555AE5">
        <w:rPr>
          <w:sz w:val="24"/>
          <w:szCs w:val="24"/>
        </w:rPr>
        <w:t>以下的</w:t>
      </w:r>
      <w:r w:rsidRPr="00555AE5">
        <w:rPr>
          <w:rFonts w:hint="eastAsia"/>
          <w:sz w:val="24"/>
          <w:szCs w:val="24"/>
        </w:rPr>
        <w:t>电气设备或线路的绝缘电阻时</w:t>
      </w:r>
      <w:r w:rsidRPr="00555AE5">
        <w:rPr>
          <w:sz w:val="24"/>
          <w:szCs w:val="24"/>
        </w:rPr>
        <w:t>，</w:t>
      </w:r>
      <w:r w:rsidRPr="00555AE5">
        <w:rPr>
          <w:rFonts w:hint="eastAsia"/>
          <w:sz w:val="24"/>
          <w:szCs w:val="24"/>
        </w:rPr>
        <w:t>可选用</w:t>
      </w:r>
      <w:r w:rsidRPr="00555AE5">
        <w:rPr>
          <w:rFonts w:hint="eastAsia"/>
          <w:sz w:val="24"/>
          <w:szCs w:val="24"/>
        </w:rPr>
        <w:t>500V</w:t>
      </w:r>
      <w:r w:rsidRPr="00555AE5">
        <w:rPr>
          <w:rFonts w:hint="eastAsia"/>
          <w:sz w:val="24"/>
          <w:szCs w:val="24"/>
        </w:rPr>
        <w:t>或</w:t>
      </w:r>
      <w:r w:rsidRPr="00555AE5">
        <w:rPr>
          <w:rFonts w:hint="eastAsia"/>
          <w:sz w:val="24"/>
          <w:szCs w:val="24"/>
        </w:rPr>
        <w:t>1000V</w:t>
      </w:r>
      <w:r w:rsidRPr="00555AE5">
        <w:rPr>
          <w:rFonts w:hint="eastAsia"/>
          <w:sz w:val="24"/>
          <w:szCs w:val="24"/>
        </w:rPr>
        <w:t>电压等级</w:t>
      </w:r>
      <w:r w:rsidRPr="00555AE5">
        <w:rPr>
          <w:sz w:val="24"/>
          <w:szCs w:val="24"/>
        </w:rPr>
        <w:t>；</w:t>
      </w:r>
    </w:p>
    <w:p w:rsidR="00555AE5" w:rsidRDefault="00555AE5" w:rsidP="00555AE5">
      <w:pPr>
        <w:spacing w:line="300" w:lineRule="auto"/>
        <w:ind w:firstLine="360"/>
        <w:jc w:val="left"/>
        <w:rPr>
          <w:sz w:val="24"/>
          <w:szCs w:val="24"/>
        </w:rPr>
      </w:pPr>
      <w:r w:rsidRPr="00555AE5">
        <w:rPr>
          <w:sz w:val="24"/>
          <w:szCs w:val="24"/>
        </w:rPr>
        <w:t>2</w:t>
      </w:r>
      <w:r>
        <w:rPr>
          <w:rFonts w:hint="eastAsia"/>
          <w:sz w:val="24"/>
          <w:szCs w:val="24"/>
        </w:rPr>
        <w:t xml:space="preserve">  </w:t>
      </w:r>
      <w:r w:rsidRPr="00555AE5">
        <w:rPr>
          <w:rFonts w:hint="eastAsia"/>
          <w:sz w:val="24"/>
          <w:szCs w:val="24"/>
        </w:rPr>
        <w:t>测量额定电压在</w:t>
      </w:r>
      <w:r w:rsidRPr="00555AE5">
        <w:rPr>
          <w:rFonts w:hint="eastAsia"/>
          <w:sz w:val="24"/>
          <w:szCs w:val="24"/>
        </w:rPr>
        <w:t>5</w:t>
      </w:r>
      <w:r w:rsidRPr="00555AE5">
        <w:rPr>
          <w:sz w:val="24"/>
          <w:szCs w:val="24"/>
        </w:rPr>
        <w:t xml:space="preserve">00V </w:t>
      </w:r>
      <w:r w:rsidRPr="00555AE5">
        <w:rPr>
          <w:sz w:val="24"/>
          <w:szCs w:val="24"/>
        </w:rPr>
        <w:t>以</w:t>
      </w:r>
      <w:r w:rsidRPr="00555AE5">
        <w:rPr>
          <w:rFonts w:hint="eastAsia"/>
          <w:sz w:val="24"/>
          <w:szCs w:val="24"/>
        </w:rPr>
        <w:t>上</w:t>
      </w:r>
      <w:r w:rsidRPr="00555AE5">
        <w:rPr>
          <w:sz w:val="24"/>
          <w:szCs w:val="24"/>
        </w:rPr>
        <w:t>的</w:t>
      </w:r>
      <w:r w:rsidRPr="00555AE5">
        <w:rPr>
          <w:rFonts w:hint="eastAsia"/>
          <w:sz w:val="24"/>
          <w:szCs w:val="24"/>
        </w:rPr>
        <w:t>电气设备或线路的绝缘电阻时</w:t>
      </w:r>
      <w:r w:rsidRPr="00555AE5">
        <w:rPr>
          <w:sz w:val="24"/>
          <w:szCs w:val="24"/>
        </w:rPr>
        <w:t>，</w:t>
      </w:r>
      <w:r w:rsidRPr="00555AE5">
        <w:rPr>
          <w:rFonts w:hint="eastAsia"/>
          <w:sz w:val="24"/>
          <w:szCs w:val="24"/>
        </w:rPr>
        <w:t>可选用</w:t>
      </w:r>
      <w:r w:rsidRPr="00555AE5">
        <w:rPr>
          <w:rFonts w:hint="eastAsia"/>
          <w:sz w:val="24"/>
          <w:szCs w:val="24"/>
        </w:rPr>
        <w:t>1000V</w:t>
      </w:r>
      <w:r w:rsidRPr="00555AE5">
        <w:rPr>
          <w:rFonts w:hint="eastAsia"/>
          <w:sz w:val="24"/>
          <w:szCs w:val="24"/>
        </w:rPr>
        <w:t>～</w:t>
      </w:r>
      <w:r w:rsidRPr="00555AE5">
        <w:rPr>
          <w:rFonts w:hint="eastAsia"/>
          <w:sz w:val="24"/>
          <w:szCs w:val="24"/>
        </w:rPr>
        <w:t>2500V</w:t>
      </w:r>
      <w:r w:rsidRPr="00555AE5">
        <w:rPr>
          <w:rFonts w:hint="eastAsia"/>
          <w:sz w:val="24"/>
          <w:szCs w:val="24"/>
        </w:rPr>
        <w:t>电压等级</w:t>
      </w:r>
      <w:r w:rsidRPr="00555AE5">
        <w:rPr>
          <w:sz w:val="24"/>
          <w:szCs w:val="24"/>
        </w:rPr>
        <w:t>；</w:t>
      </w:r>
    </w:p>
    <w:p w:rsidR="00D925BC" w:rsidRDefault="00D925BC">
      <w:pPr>
        <w:pStyle w:val="3"/>
        <w:spacing w:before="120" w:after="120" w:line="480" w:lineRule="auto"/>
        <w:ind w:left="0"/>
        <w:rPr>
          <w:rFonts w:ascii="Times New Roman"/>
        </w:rPr>
      </w:pPr>
      <w:bookmarkStart w:id="11" w:name="_Toc525997102"/>
      <w:r>
        <w:rPr>
          <w:rFonts w:ascii="Times New Roman"/>
        </w:rPr>
        <w:t>4.2</w:t>
      </w:r>
      <w:r w:rsidR="00555AE5" w:rsidRPr="00555AE5">
        <w:rPr>
          <w:rFonts w:ascii="Times New Roman"/>
        </w:rPr>
        <w:t>检测数量</w:t>
      </w:r>
      <w:bookmarkEnd w:id="11"/>
    </w:p>
    <w:p w:rsidR="00D925BC" w:rsidRDefault="00D925BC">
      <w:pPr>
        <w:spacing w:line="300" w:lineRule="auto"/>
        <w:jc w:val="left"/>
        <w:rPr>
          <w:sz w:val="24"/>
          <w:szCs w:val="24"/>
        </w:rPr>
      </w:pPr>
      <w:r>
        <w:rPr>
          <w:b/>
          <w:sz w:val="24"/>
          <w:szCs w:val="24"/>
        </w:rPr>
        <w:t>4.2.1</w:t>
      </w:r>
      <w:r>
        <w:rPr>
          <w:sz w:val="24"/>
          <w:szCs w:val="24"/>
        </w:rPr>
        <w:t xml:space="preserve">  </w:t>
      </w:r>
      <w:r w:rsidR="00555AE5" w:rsidRPr="00555AE5">
        <w:rPr>
          <w:rFonts w:hint="eastAsia"/>
          <w:sz w:val="24"/>
          <w:szCs w:val="24"/>
        </w:rPr>
        <w:t>单位工程总配电箱（柜）内，系统回路应全数检测</w:t>
      </w:r>
      <w:r w:rsidR="00555AE5">
        <w:rPr>
          <w:rFonts w:hint="eastAsia"/>
          <w:sz w:val="24"/>
          <w:szCs w:val="24"/>
        </w:rPr>
        <w:t>。</w:t>
      </w:r>
    </w:p>
    <w:p w:rsidR="00555AE5" w:rsidRPr="00555AE5" w:rsidRDefault="00555AE5" w:rsidP="00555AE5">
      <w:pPr>
        <w:spacing w:line="300" w:lineRule="auto"/>
        <w:jc w:val="left"/>
        <w:rPr>
          <w:sz w:val="24"/>
          <w:szCs w:val="24"/>
        </w:rPr>
      </w:pPr>
      <w:r w:rsidRPr="00555AE5">
        <w:rPr>
          <w:b/>
          <w:sz w:val="24"/>
          <w:szCs w:val="24"/>
        </w:rPr>
        <w:t>4.2.2</w:t>
      </w:r>
      <w:r>
        <w:rPr>
          <w:rFonts w:hint="eastAsia"/>
          <w:sz w:val="24"/>
          <w:szCs w:val="24"/>
        </w:rPr>
        <w:t xml:space="preserve">  </w:t>
      </w:r>
      <w:r w:rsidRPr="00555AE5">
        <w:rPr>
          <w:sz w:val="24"/>
          <w:szCs w:val="24"/>
        </w:rPr>
        <w:t>公共建筑、</w:t>
      </w:r>
      <w:r w:rsidRPr="00555AE5">
        <w:rPr>
          <w:rFonts w:hint="eastAsia"/>
          <w:sz w:val="24"/>
          <w:szCs w:val="24"/>
        </w:rPr>
        <w:t>住宅、</w:t>
      </w:r>
      <w:r w:rsidRPr="00555AE5">
        <w:rPr>
          <w:sz w:val="24"/>
          <w:szCs w:val="24"/>
        </w:rPr>
        <w:t>办公楼、厂房的</w:t>
      </w:r>
      <w:r w:rsidRPr="00555AE5">
        <w:rPr>
          <w:rFonts w:hint="eastAsia"/>
          <w:sz w:val="24"/>
          <w:szCs w:val="24"/>
        </w:rPr>
        <w:t>楼层配电箱及其配电线路，抽检比例不宜少于</w:t>
      </w:r>
      <w:r w:rsidRPr="00555AE5">
        <w:rPr>
          <w:rFonts w:hint="eastAsia"/>
          <w:sz w:val="24"/>
          <w:szCs w:val="24"/>
        </w:rPr>
        <w:t>20%</w:t>
      </w:r>
      <w:r w:rsidRPr="00555AE5">
        <w:rPr>
          <w:rFonts w:hint="eastAsia"/>
          <w:sz w:val="24"/>
          <w:szCs w:val="24"/>
        </w:rPr>
        <w:t>且不少于</w:t>
      </w:r>
      <w:r w:rsidRPr="00555AE5">
        <w:rPr>
          <w:rFonts w:hint="eastAsia"/>
          <w:sz w:val="24"/>
          <w:szCs w:val="24"/>
        </w:rPr>
        <w:t>3</w:t>
      </w:r>
      <w:r w:rsidRPr="00555AE5">
        <w:rPr>
          <w:rFonts w:hint="eastAsia"/>
          <w:sz w:val="24"/>
          <w:szCs w:val="24"/>
        </w:rPr>
        <w:t>只，当总数少于</w:t>
      </w:r>
      <w:r w:rsidRPr="00555AE5">
        <w:rPr>
          <w:rFonts w:hint="eastAsia"/>
          <w:sz w:val="24"/>
          <w:szCs w:val="24"/>
        </w:rPr>
        <w:t>3</w:t>
      </w:r>
      <w:r w:rsidRPr="00555AE5">
        <w:rPr>
          <w:rFonts w:hint="eastAsia"/>
          <w:sz w:val="24"/>
          <w:szCs w:val="24"/>
        </w:rPr>
        <w:t>只时应全数检测，</w:t>
      </w:r>
      <w:r w:rsidRPr="00555AE5">
        <w:rPr>
          <w:sz w:val="24"/>
          <w:szCs w:val="24"/>
        </w:rPr>
        <w:t>支路配电线路</w:t>
      </w:r>
      <w:r w:rsidRPr="00555AE5">
        <w:rPr>
          <w:rFonts w:hint="eastAsia"/>
          <w:sz w:val="24"/>
          <w:szCs w:val="24"/>
        </w:rPr>
        <w:t>及</w:t>
      </w:r>
      <w:r w:rsidRPr="00555AE5">
        <w:rPr>
          <w:sz w:val="24"/>
          <w:szCs w:val="24"/>
        </w:rPr>
        <w:t>入户配电箱（柜）</w:t>
      </w:r>
      <w:r w:rsidRPr="00555AE5">
        <w:rPr>
          <w:rFonts w:hint="eastAsia"/>
          <w:sz w:val="24"/>
          <w:szCs w:val="24"/>
        </w:rPr>
        <w:t>，抽检</w:t>
      </w:r>
      <w:r w:rsidRPr="00555AE5">
        <w:rPr>
          <w:sz w:val="24"/>
          <w:szCs w:val="24"/>
        </w:rPr>
        <w:t>比例不宜少于</w:t>
      </w:r>
      <w:r w:rsidRPr="00555AE5">
        <w:rPr>
          <w:sz w:val="24"/>
          <w:szCs w:val="24"/>
        </w:rPr>
        <w:t xml:space="preserve"> </w:t>
      </w:r>
      <w:r w:rsidRPr="00555AE5">
        <w:rPr>
          <w:rFonts w:hint="eastAsia"/>
          <w:sz w:val="24"/>
          <w:szCs w:val="24"/>
        </w:rPr>
        <w:t>1</w:t>
      </w:r>
      <w:r w:rsidRPr="00555AE5">
        <w:rPr>
          <w:sz w:val="24"/>
          <w:szCs w:val="24"/>
        </w:rPr>
        <w:t>0%</w:t>
      </w:r>
      <w:r w:rsidRPr="00555AE5">
        <w:rPr>
          <w:rFonts w:hint="eastAsia"/>
          <w:sz w:val="24"/>
          <w:szCs w:val="24"/>
        </w:rPr>
        <w:t>且不少于</w:t>
      </w:r>
      <w:r w:rsidRPr="00555AE5">
        <w:rPr>
          <w:rFonts w:hint="eastAsia"/>
          <w:sz w:val="24"/>
          <w:szCs w:val="24"/>
        </w:rPr>
        <w:t>3</w:t>
      </w:r>
      <w:r w:rsidRPr="00555AE5">
        <w:rPr>
          <w:rFonts w:hint="eastAsia"/>
          <w:sz w:val="24"/>
          <w:szCs w:val="24"/>
        </w:rPr>
        <w:t>只，当总数少于</w:t>
      </w:r>
      <w:r w:rsidRPr="00555AE5">
        <w:rPr>
          <w:rFonts w:hint="eastAsia"/>
          <w:sz w:val="24"/>
          <w:szCs w:val="24"/>
        </w:rPr>
        <w:t>3</w:t>
      </w:r>
      <w:r w:rsidRPr="00555AE5">
        <w:rPr>
          <w:rFonts w:hint="eastAsia"/>
          <w:sz w:val="24"/>
          <w:szCs w:val="24"/>
        </w:rPr>
        <w:t>只时应全数检测。</w:t>
      </w:r>
    </w:p>
    <w:p w:rsidR="00D925BC" w:rsidRPr="00555AE5" w:rsidRDefault="00555AE5" w:rsidP="00555AE5">
      <w:pPr>
        <w:spacing w:line="300" w:lineRule="auto"/>
        <w:jc w:val="left"/>
        <w:rPr>
          <w:sz w:val="24"/>
          <w:szCs w:val="24"/>
        </w:rPr>
      </w:pPr>
      <w:r w:rsidRPr="00555AE5">
        <w:rPr>
          <w:b/>
          <w:sz w:val="24"/>
          <w:szCs w:val="24"/>
        </w:rPr>
        <w:t>4.2.</w:t>
      </w:r>
      <w:r w:rsidRPr="00555AE5">
        <w:rPr>
          <w:rFonts w:hint="eastAsia"/>
          <w:b/>
          <w:sz w:val="24"/>
          <w:szCs w:val="24"/>
        </w:rPr>
        <w:t>3</w:t>
      </w:r>
      <w:r>
        <w:rPr>
          <w:rFonts w:hint="eastAsia"/>
          <w:sz w:val="24"/>
          <w:szCs w:val="24"/>
        </w:rPr>
        <w:t xml:space="preserve">  </w:t>
      </w:r>
      <w:r w:rsidRPr="00555AE5">
        <w:rPr>
          <w:sz w:val="24"/>
          <w:szCs w:val="24"/>
        </w:rPr>
        <w:t>每种规格插座随机抽检不少于总数的</w:t>
      </w:r>
      <w:r w:rsidRPr="00555AE5">
        <w:rPr>
          <w:sz w:val="24"/>
          <w:szCs w:val="24"/>
        </w:rPr>
        <w:t xml:space="preserve"> 1%</w:t>
      </w:r>
      <w:r w:rsidRPr="00555AE5">
        <w:rPr>
          <w:sz w:val="24"/>
          <w:szCs w:val="24"/>
        </w:rPr>
        <w:t>且不少于</w:t>
      </w:r>
      <w:r w:rsidRPr="00555AE5">
        <w:rPr>
          <w:sz w:val="24"/>
          <w:szCs w:val="24"/>
        </w:rPr>
        <w:t xml:space="preserve"> 10 </w:t>
      </w:r>
      <w:r w:rsidRPr="00555AE5">
        <w:rPr>
          <w:sz w:val="24"/>
          <w:szCs w:val="24"/>
        </w:rPr>
        <w:t>只，总数少于</w:t>
      </w:r>
      <w:r w:rsidRPr="00555AE5">
        <w:rPr>
          <w:sz w:val="24"/>
          <w:szCs w:val="24"/>
        </w:rPr>
        <w:t xml:space="preserve"> 10 </w:t>
      </w:r>
      <w:r w:rsidRPr="00555AE5">
        <w:rPr>
          <w:sz w:val="24"/>
          <w:szCs w:val="24"/>
        </w:rPr>
        <w:t>只时则全数检测。</w:t>
      </w:r>
    </w:p>
    <w:p w:rsidR="00D925BC" w:rsidRDefault="00D925BC">
      <w:pPr>
        <w:pStyle w:val="3"/>
        <w:spacing w:before="120" w:after="120" w:line="480" w:lineRule="auto"/>
        <w:ind w:left="0"/>
        <w:rPr>
          <w:rFonts w:ascii="Times New Roman"/>
        </w:rPr>
      </w:pPr>
      <w:bookmarkStart w:id="12" w:name="_Toc525997103"/>
      <w:r>
        <w:rPr>
          <w:rFonts w:ascii="Times New Roman"/>
        </w:rPr>
        <w:t>4.3</w:t>
      </w:r>
      <w:r w:rsidR="00555AE5" w:rsidRPr="00555AE5">
        <w:rPr>
          <w:rFonts w:ascii="Times New Roman" w:hint="eastAsia"/>
        </w:rPr>
        <w:t>检测方法</w:t>
      </w:r>
      <w:bookmarkEnd w:id="12"/>
    </w:p>
    <w:p w:rsidR="00D925BC" w:rsidRDefault="00D925BC">
      <w:pPr>
        <w:spacing w:line="300" w:lineRule="auto"/>
        <w:jc w:val="left"/>
        <w:rPr>
          <w:sz w:val="24"/>
          <w:szCs w:val="24"/>
        </w:rPr>
      </w:pPr>
      <w:r>
        <w:rPr>
          <w:b/>
          <w:sz w:val="24"/>
          <w:szCs w:val="24"/>
        </w:rPr>
        <w:t xml:space="preserve">4.3.1  </w:t>
      </w:r>
      <w:r w:rsidR="00555AE5" w:rsidRPr="00555AE5">
        <w:rPr>
          <w:rFonts w:hint="eastAsia"/>
          <w:sz w:val="24"/>
          <w:szCs w:val="24"/>
        </w:rPr>
        <w:t>绝缘电阻测试</w:t>
      </w:r>
      <w:proofErr w:type="gramStart"/>
      <w:r w:rsidR="00555AE5" w:rsidRPr="00555AE5">
        <w:rPr>
          <w:rFonts w:hint="eastAsia"/>
          <w:sz w:val="24"/>
          <w:szCs w:val="24"/>
        </w:rPr>
        <w:t>仪使用</w:t>
      </w:r>
      <w:proofErr w:type="gramEnd"/>
      <w:r w:rsidR="00555AE5" w:rsidRPr="00555AE5">
        <w:rPr>
          <w:rFonts w:hint="eastAsia"/>
          <w:sz w:val="24"/>
          <w:szCs w:val="24"/>
        </w:rPr>
        <w:t>时应放在平稳、牢固的地方，且远离大的外电流导体和外磁场</w:t>
      </w:r>
      <w:r>
        <w:rPr>
          <w:rFonts w:hint="eastAsia"/>
          <w:sz w:val="24"/>
          <w:szCs w:val="24"/>
        </w:rPr>
        <w:t>。</w:t>
      </w:r>
    </w:p>
    <w:p w:rsidR="00555AE5" w:rsidRPr="00555AE5" w:rsidRDefault="00555AE5" w:rsidP="00555AE5">
      <w:pPr>
        <w:spacing w:line="300" w:lineRule="auto"/>
        <w:jc w:val="left"/>
        <w:rPr>
          <w:sz w:val="24"/>
          <w:szCs w:val="24"/>
        </w:rPr>
      </w:pPr>
      <w:r w:rsidRPr="00555AE5">
        <w:rPr>
          <w:rFonts w:hint="eastAsia"/>
          <w:b/>
          <w:sz w:val="24"/>
          <w:szCs w:val="24"/>
        </w:rPr>
        <w:t>4.3.2</w:t>
      </w:r>
      <w:r>
        <w:rPr>
          <w:rFonts w:hint="eastAsia"/>
          <w:b/>
          <w:sz w:val="24"/>
          <w:szCs w:val="24"/>
        </w:rPr>
        <w:t xml:space="preserve">  </w:t>
      </w:r>
      <w:r w:rsidRPr="00555AE5">
        <w:rPr>
          <w:rFonts w:hint="eastAsia"/>
          <w:sz w:val="24"/>
          <w:szCs w:val="24"/>
        </w:rPr>
        <w:t>被测物表面要清洁，减少接触电阻，确保测量结果的正确性。</w:t>
      </w:r>
    </w:p>
    <w:p w:rsidR="00555AE5" w:rsidRPr="00555AE5" w:rsidRDefault="00555AE5" w:rsidP="00555AE5">
      <w:pPr>
        <w:spacing w:line="300" w:lineRule="auto"/>
        <w:jc w:val="left"/>
        <w:rPr>
          <w:sz w:val="24"/>
          <w:szCs w:val="24"/>
        </w:rPr>
      </w:pPr>
      <w:r w:rsidRPr="00555AE5">
        <w:rPr>
          <w:rFonts w:hint="eastAsia"/>
          <w:b/>
          <w:sz w:val="24"/>
          <w:szCs w:val="24"/>
        </w:rPr>
        <w:t>4.3.3</w:t>
      </w:r>
      <w:r>
        <w:rPr>
          <w:rFonts w:hint="eastAsia"/>
          <w:sz w:val="24"/>
          <w:szCs w:val="24"/>
        </w:rPr>
        <w:t xml:space="preserve">  </w:t>
      </w:r>
      <w:r w:rsidRPr="00555AE5">
        <w:rPr>
          <w:rFonts w:hint="eastAsia"/>
          <w:sz w:val="24"/>
          <w:szCs w:val="24"/>
        </w:rPr>
        <w:t>检测前宜对仪器进行自检，绝缘电阻测试仪测量端开路输出电压与额定输出电压之差不应大于额定电压的</w:t>
      </w:r>
      <w:r w:rsidRPr="00555AE5">
        <w:rPr>
          <w:rFonts w:hint="eastAsia"/>
          <w:sz w:val="24"/>
          <w:szCs w:val="24"/>
        </w:rPr>
        <w:t>10%</w:t>
      </w:r>
      <w:r w:rsidRPr="00555AE5">
        <w:rPr>
          <w:rFonts w:hint="eastAsia"/>
          <w:sz w:val="24"/>
          <w:szCs w:val="24"/>
        </w:rPr>
        <w:t>，开路输出电压的不稳定值应不大于额定输出电压的</w:t>
      </w:r>
      <w:r w:rsidRPr="00555AE5">
        <w:rPr>
          <w:rFonts w:hint="eastAsia"/>
          <w:sz w:val="24"/>
          <w:szCs w:val="24"/>
        </w:rPr>
        <w:t>5%</w:t>
      </w:r>
      <w:r w:rsidRPr="00555AE5">
        <w:rPr>
          <w:rFonts w:hint="eastAsia"/>
          <w:sz w:val="24"/>
          <w:szCs w:val="24"/>
        </w:rPr>
        <w:t>。</w:t>
      </w:r>
    </w:p>
    <w:p w:rsidR="00555AE5" w:rsidRPr="00555AE5" w:rsidRDefault="00555AE5" w:rsidP="00555AE5">
      <w:pPr>
        <w:spacing w:line="300" w:lineRule="auto"/>
        <w:jc w:val="left"/>
        <w:rPr>
          <w:sz w:val="24"/>
          <w:szCs w:val="24"/>
        </w:rPr>
      </w:pPr>
      <w:r w:rsidRPr="00555AE5">
        <w:rPr>
          <w:rFonts w:hint="eastAsia"/>
          <w:b/>
          <w:sz w:val="24"/>
          <w:szCs w:val="24"/>
        </w:rPr>
        <w:t>4.3.4</w:t>
      </w:r>
      <w:r>
        <w:rPr>
          <w:rFonts w:hint="eastAsia"/>
          <w:sz w:val="24"/>
          <w:szCs w:val="24"/>
        </w:rPr>
        <w:t xml:space="preserve">  </w:t>
      </w:r>
      <w:r w:rsidRPr="00555AE5">
        <w:rPr>
          <w:rFonts w:hint="eastAsia"/>
          <w:sz w:val="24"/>
          <w:szCs w:val="24"/>
        </w:rPr>
        <w:t>检测总配电箱（柜）时，可</w:t>
      </w:r>
      <w:r w:rsidRPr="00555AE5">
        <w:rPr>
          <w:sz w:val="24"/>
          <w:szCs w:val="24"/>
        </w:rPr>
        <w:t>将馈电线路系统中的</w:t>
      </w:r>
      <w:r w:rsidRPr="00555AE5">
        <w:rPr>
          <w:rFonts w:hint="eastAsia"/>
          <w:sz w:val="24"/>
          <w:szCs w:val="24"/>
        </w:rPr>
        <w:t>开关、</w:t>
      </w:r>
      <w:r w:rsidRPr="00555AE5">
        <w:rPr>
          <w:sz w:val="24"/>
          <w:szCs w:val="24"/>
        </w:rPr>
        <w:t>低压断路器</w:t>
      </w:r>
      <w:r w:rsidRPr="00555AE5">
        <w:rPr>
          <w:rFonts w:hint="eastAsia"/>
          <w:sz w:val="24"/>
          <w:szCs w:val="24"/>
        </w:rPr>
        <w:t>闭合，且应将户配电箱（柜）及</w:t>
      </w:r>
      <w:r w:rsidRPr="00555AE5">
        <w:rPr>
          <w:sz w:val="24"/>
          <w:szCs w:val="24"/>
        </w:rPr>
        <w:t>用电设备、电器和仪表等</w:t>
      </w:r>
      <w:r w:rsidRPr="00555AE5">
        <w:rPr>
          <w:rFonts w:hint="eastAsia"/>
          <w:sz w:val="24"/>
          <w:szCs w:val="24"/>
        </w:rPr>
        <w:t>负载</w:t>
      </w:r>
      <w:r w:rsidRPr="00555AE5">
        <w:rPr>
          <w:sz w:val="24"/>
          <w:szCs w:val="24"/>
        </w:rPr>
        <w:t>断开</w:t>
      </w:r>
      <w:r w:rsidRPr="00555AE5">
        <w:rPr>
          <w:rFonts w:hint="eastAsia"/>
          <w:sz w:val="24"/>
          <w:szCs w:val="24"/>
        </w:rPr>
        <w:t>。检测入户配电箱（柜）时，电路系统中的电器、灯具、仪表等用电设备应与电路系统断开。</w:t>
      </w:r>
    </w:p>
    <w:p w:rsidR="00555AE5" w:rsidRPr="00555AE5" w:rsidRDefault="00555AE5" w:rsidP="00555AE5">
      <w:pPr>
        <w:spacing w:line="300" w:lineRule="auto"/>
        <w:jc w:val="left"/>
        <w:rPr>
          <w:sz w:val="24"/>
          <w:szCs w:val="24"/>
        </w:rPr>
      </w:pPr>
      <w:r w:rsidRPr="00555AE5">
        <w:rPr>
          <w:rFonts w:hint="eastAsia"/>
          <w:b/>
          <w:sz w:val="24"/>
          <w:szCs w:val="24"/>
        </w:rPr>
        <w:t>4.3.5</w:t>
      </w:r>
      <w:r>
        <w:rPr>
          <w:rFonts w:hint="eastAsia"/>
          <w:sz w:val="24"/>
          <w:szCs w:val="24"/>
        </w:rPr>
        <w:t xml:space="preserve">  </w:t>
      </w:r>
      <w:r w:rsidRPr="00555AE5">
        <w:rPr>
          <w:rFonts w:hint="eastAsia"/>
          <w:sz w:val="24"/>
          <w:szCs w:val="24"/>
        </w:rPr>
        <w:t>检测应从线路始端一直到线路末端，其中应包括照明开关、插座等低压电器。</w:t>
      </w:r>
    </w:p>
    <w:p w:rsidR="00555AE5" w:rsidRPr="00555AE5" w:rsidRDefault="00555AE5" w:rsidP="00555AE5">
      <w:pPr>
        <w:spacing w:line="300" w:lineRule="auto"/>
        <w:jc w:val="left"/>
        <w:rPr>
          <w:sz w:val="24"/>
          <w:szCs w:val="24"/>
        </w:rPr>
      </w:pPr>
      <w:r w:rsidRPr="00555AE5">
        <w:rPr>
          <w:rFonts w:hint="eastAsia"/>
          <w:b/>
          <w:sz w:val="24"/>
          <w:szCs w:val="24"/>
        </w:rPr>
        <w:t>4.3.6</w:t>
      </w:r>
      <w:r>
        <w:rPr>
          <w:rFonts w:hint="eastAsia"/>
          <w:sz w:val="24"/>
          <w:szCs w:val="24"/>
        </w:rPr>
        <w:t xml:space="preserve">  </w:t>
      </w:r>
      <w:r w:rsidRPr="00555AE5">
        <w:rPr>
          <w:rFonts w:hint="eastAsia"/>
          <w:sz w:val="24"/>
          <w:szCs w:val="24"/>
        </w:rPr>
        <w:t>检测时，</w:t>
      </w:r>
      <w:r w:rsidRPr="00555AE5">
        <w:rPr>
          <w:sz w:val="24"/>
          <w:szCs w:val="24"/>
        </w:rPr>
        <w:t>根据从左向右、从上向下的顺序用仪表探针分别</w:t>
      </w:r>
      <w:r w:rsidRPr="00555AE5">
        <w:rPr>
          <w:rFonts w:hint="eastAsia"/>
          <w:sz w:val="24"/>
          <w:szCs w:val="24"/>
        </w:rPr>
        <w:t>测试</w:t>
      </w:r>
      <w:r w:rsidRPr="00555AE5">
        <w:rPr>
          <w:sz w:val="24"/>
          <w:szCs w:val="24"/>
        </w:rPr>
        <w:t>各</w:t>
      </w:r>
      <w:r w:rsidRPr="00555AE5">
        <w:rPr>
          <w:rFonts w:hint="eastAsia"/>
          <w:sz w:val="24"/>
          <w:szCs w:val="24"/>
        </w:rPr>
        <w:t>条</w:t>
      </w:r>
      <w:r w:rsidRPr="00555AE5">
        <w:rPr>
          <w:sz w:val="24"/>
          <w:szCs w:val="24"/>
        </w:rPr>
        <w:t>线</w:t>
      </w:r>
      <w:r w:rsidRPr="00555AE5">
        <w:rPr>
          <w:rFonts w:hint="eastAsia"/>
          <w:sz w:val="24"/>
          <w:szCs w:val="24"/>
        </w:rPr>
        <w:t>间的绝缘电阻值</w:t>
      </w:r>
      <w:r w:rsidRPr="00555AE5">
        <w:rPr>
          <w:sz w:val="24"/>
          <w:szCs w:val="24"/>
        </w:rPr>
        <w:t>。如果是单相回路，则测量相零（</w:t>
      </w:r>
      <w:r w:rsidRPr="00555AE5">
        <w:rPr>
          <w:sz w:val="24"/>
          <w:szCs w:val="24"/>
        </w:rPr>
        <w:t>L-N</w:t>
      </w:r>
      <w:r w:rsidRPr="00555AE5">
        <w:rPr>
          <w:sz w:val="24"/>
          <w:szCs w:val="24"/>
        </w:rPr>
        <w:t>）、相</w:t>
      </w:r>
      <w:r w:rsidRPr="00555AE5">
        <w:rPr>
          <w:sz w:val="24"/>
          <w:szCs w:val="24"/>
        </w:rPr>
        <w:t xml:space="preserve"> </w:t>
      </w:r>
      <w:r w:rsidRPr="00555AE5">
        <w:rPr>
          <w:sz w:val="24"/>
          <w:szCs w:val="24"/>
        </w:rPr>
        <w:t>地（</w:t>
      </w:r>
      <w:r w:rsidRPr="00555AE5">
        <w:rPr>
          <w:sz w:val="24"/>
          <w:szCs w:val="24"/>
        </w:rPr>
        <w:t>L-E</w:t>
      </w:r>
      <w:r w:rsidRPr="00555AE5">
        <w:rPr>
          <w:sz w:val="24"/>
          <w:szCs w:val="24"/>
        </w:rPr>
        <w:t>）、零地（</w:t>
      </w:r>
      <w:r w:rsidRPr="00555AE5">
        <w:rPr>
          <w:sz w:val="24"/>
          <w:szCs w:val="24"/>
        </w:rPr>
        <w:t>N-E</w:t>
      </w:r>
      <w:r w:rsidRPr="00555AE5">
        <w:rPr>
          <w:sz w:val="24"/>
          <w:szCs w:val="24"/>
        </w:rPr>
        <w:t>）；如果是三相回路，则测试</w:t>
      </w:r>
      <w:r w:rsidRPr="00555AE5">
        <w:rPr>
          <w:sz w:val="24"/>
          <w:szCs w:val="24"/>
        </w:rPr>
        <w:t xml:space="preserve"> A</w:t>
      </w:r>
      <w:r w:rsidRPr="00555AE5">
        <w:rPr>
          <w:sz w:val="24"/>
          <w:szCs w:val="24"/>
        </w:rPr>
        <w:t>、</w:t>
      </w:r>
      <w:r w:rsidRPr="00555AE5">
        <w:rPr>
          <w:sz w:val="24"/>
          <w:szCs w:val="24"/>
        </w:rPr>
        <w:t>B</w:t>
      </w:r>
      <w:r w:rsidRPr="00555AE5">
        <w:rPr>
          <w:sz w:val="24"/>
          <w:szCs w:val="24"/>
        </w:rPr>
        <w:t>、</w:t>
      </w:r>
      <w:r w:rsidRPr="00555AE5">
        <w:rPr>
          <w:sz w:val="24"/>
          <w:szCs w:val="24"/>
        </w:rPr>
        <w:t>C</w:t>
      </w:r>
      <w:r w:rsidRPr="00555AE5">
        <w:rPr>
          <w:sz w:val="24"/>
          <w:szCs w:val="24"/>
        </w:rPr>
        <w:t>、</w:t>
      </w:r>
      <w:r w:rsidRPr="00555AE5">
        <w:rPr>
          <w:sz w:val="24"/>
          <w:szCs w:val="24"/>
        </w:rPr>
        <w:t>N</w:t>
      </w:r>
      <w:r w:rsidRPr="00555AE5">
        <w:rPr>
          <w:sz w:val="24"/>
          <w:szCs w:val="24"/>
        </w:rPr>
        <w:t>、</w:t>
      </w:r>
      <w:r w:rsidRPr="00555AE5">
        <w:rPr>
          <w:sz w:val="24"/>
          <w:szCs w:val="24"/>
        </w:rPr>
        <w:t xml:space="preserve">PE </w:t>
      </w:r>
      <w:r w:rsidRPr="00555AE5">
        <w:rPr>
          <w:sz w:val="24"/>
          <w:szCs w:val="24"/>
        </w:rPr>
        <w:t>所有</w:t>
      </w:r>
      <w:r w:rsidRPr="00555AE5">
        <w:rPr>
          <w:rFonts w:hint="eastAsia"/>
          <w:sz w:val="24"/>
          <w:szCs w:val="24"/>
        </w:rPr>
        <w:t>线路间的绝缘</w:t>
      </w:r>
      <w:r w:rsidRPr="00555AE5">
        <w:rPr>
          <w:sz w:val="24"/>
          <w:szCs w:val="24"/>
        </w:rPr>
        <w:t>。</w:t>
      </w:r>
    </w:p>
    <w:p w:rsidR="00D925BC" w:rsidRDefault="00555AE5" w:rsidP="00F505D3">
      <w:pPr>
        <w:spacing w:line="300" w:lineRule="auto"/>
        <w:jc w:val="left"/>
        <w:rPr>
          <w:sz w:val="24"/>
          <w:szCs w:val="24"/>
        </w:rPr>
      </w:pPr>
      <w:r w:rsidRPr="00555AE5">
        <w:rPr>
          <w:rFonts w:hint="eastAsia"/>
          <w:b/>
          <w:sz w:val="24"/>
          <w:szCs w:val="24"/>
        </w:rPr>
        <w:t>4.3.7</w:t>
      </w:r>
      <w:r>
        <w:rPr>
          <w:rFonts w:hint="eastAsia"/>
          <w:sz w:val="24"/>
          <w:szCs w:val="24"/>
        </w:rPr>
        <w:t xml:space="preserve">  </w:t>
      </w:r>
      <w:r w:rsidRPr="00555AE5">
        <w:rPr>
          <w:rFonts w:hint="eastAsia"/>
          <w:sz w:val="24"/>
          <w:szCs w:val="24"/>
        </w:rPr>
        <w:t>检测时，仪表探针应分别紧密</w:t>
      </w:r>
      <w:proofErr w:type="gramStart"/>
      <w:r w:rsidRPr="00555AE5">
        <w:rPr>
          <w:rFonts w:hint="eastAsia"/>
          <w:sz w:val="24"/>
          <w:szCs w:val="24"/>
        </w:rPr>
        <w:t>接触各待测线</w:t>
      </w:r>
      <w:proofErr w:type="gramEnd"/>
      <w:r w:rsidRPr="00555AE5">
        <w:rPr>
          <w:rFonts w:hint="eastAsia"/>
          <w:sz w:val="24"/>
          <w:szCs w:val="24"/>
        </w:rPr>
        <w:t>路，待测量数值稳定后读数并记录，读数后应首先断开测试线，然后再停止测试。必要时，记下测量时的温度、湿度、被试物的有关状况等，以便于对测量结果进行分析</w:t>
      </w:r>
      <w:r w:rsidR="00A27361">
        <w:rPr>
          <w:rFonts w:hint="eastAsia"/>
          <w:sz w:val="24"/>
          <w:szCs w:val="24"/>
        </w:rPr>
        <w:t>，检测记录表格式见附录</w:t>
      </w:r>
      <w:r w:rsidR="00A27361">
        <w:rPr>
          <w:rFonts w:hint="eastAsia"/>
          <w:sz w:val="24"/>
          <w:szCs w:val="24"/>
        </w:rPr>
        <w:t>A</w:t>
      </w:r>
      <w:r w:rsidRPr="00555AE5">
        <w:rPr>
          <w:rFonts w:hint="eastAsia"/>
          <w:sz w:val="24"/>
          <w:szCs w:val="24"/>
        </w:rPr>
        <w:t>。</w:t>
      </w:r>
    </w:p>
    <w:p w:rsidR="00D925BC" w:rsidRDefault="00D925BC">
      <w:pPr>
        <w:pStyle w:val="3"/>
        <w:spacing w:before="120" w:after="120" w:line="480" w:lineRule="auto"/>
        <w:ind w:left="0"/>
        <w:rPr>
          <w:rFonts w:ascii="Times New Roman"/>
        </w:rPr>
      </w:pPr>
      <w:bookmarkStart w:id="13" w:name="_Toc525997104"/>
      <w:r>
        <w:rPr>
          <w:rFonts w:ascii="Times New Roman"/>
        </w:rPr>
        <w:t>4.4</w:t>
      </w:r>
      <w:r w:rsidR="00F505D3" w:rsidRPr="00F505D3">
        <w:rPr>
          <w:rFonts w:ascii="Times New Roman"/>
        </w:rPr>
        <w:t>结果判定</w:t>
      </w:r>
      <w:bookmarkEnd w:id="13"/>
    </w:p>
    <w:p w:rsidR="00D925BC" w:rsidRPr="00F505D3" w:rsidRDefault="00D925BC">
      <w:pPr>
        <w:pStyle w:val="a6"/>
        <w:tabs>
          <w:tab w:val="left" w:pos="1050"/>
        </w:tabs>
        <w:adjustRightInd w:val="0"/>
        <w:snapToGrid w:val="0"/>
        <w:spacing w:line="440" w:lineRule="atLeast"/>
        <w:jc w:val="left"/>
        <w:rPr>
          <w:rFonts w:eastAsia="宋体"/>
          <w:b w:val="0"/>
          <w:sz w:val="24"/>
          <w:szCs w:val="24"/>
        </w:rPr>
      </w:pPr>
      <w:r w:rsidRPr="00F505D3">
        <w:rPr>
          <w:rFonts w:eastAsia="宋体"/>
          <w:sz w:val="24"/>
          <w:szCs w:val="24"/>
        </w:rPr>
        <w:t>4.4.1</w:t>
      </w:r>
      <w:r w:rsidR="00F505D3">
        <w:rPr>
          <w:rFonts w:eastAsia="宋体" w:hint="eastAsia"/>
          <w:b w:val="0"/>
          <w:sz w:val="24"/>
          <w:szCs w:val="24"/>
        </w:rPr>
        <w:t xml:space="preserve">  </w:t>
      </w:r>
      <w:r w:rsidR="00F505D3" w:rsidRPr="00F505D3">
        <w:rPr>
          <w:rFonts w:eastAsia="宋体" w:hint="eastAsia"/>
          <w:b w:val="0"/>
          <w:sz w:val="24"/>
          <w:szCs w:val="24"/>
        </w:rPr>
        <w:t>任一回路的绝缘电阻值不应小于</w:t>
      </w:r>
      <w:r w:rsidR="00F505D3" w:rsidRPr="00F505D3">
        <w:rPr>
          <w:rFonts w:eastAsia="宋体" w:hint="eastAsia"/>
          <w:b w:val="0"/>
          <w:sz w:val="24"/>
          <w:szCs w:val="24"/>
        </w:rPr>
        <w:t>0.5M</w:t>
      </w:r>
      <w:r w:rsidR="00F505D3" w:rsidRPr="00F505D3">
        <w:rPr>
          <w:rFonts w:eastAsia="宋体" w:hint="eastAsia"/>
          <w:b w:val="0"/>
          <w:sz w:val="24"/>
          <w:szCs w:val="24"/>
        </w:rPr>
        <w:t>Ω</w:t>
      </w:r>
      <w:r w:rsidR="00F505D3">
        <w:rPr>
          <w:rFonts w:eastAsia="宋体" w:hint="eastAsia"/>
          <w:b w:val="0"/>
          <w:sz w:val="24"/>
          <w:szCs w:val="24"/>
        </w:rPr>
        <w:t>。</w:t>
      </w:r>
    </w:p>
    <w:p w:rsidR="00F505D3" w:rsidRPr="00F505D3" w:rsidRDefault="00F505D3" w:rsidP="00F505D3">
      <w:pPr>
        <w:pStyle w:val="a6"/>
        <w:tabs>
          <w:tab w:val="left" w:pos="1050"/>
        </w:tabs>
        <w:adjustRightInd w:val="0"/>
        <w:snapToGrid w:val="0"/>
        <w:spacing w:line="440" w:lineRule="atLeast"/>
        <w:jc w:val="left"/>
        <w:rPr>
          <w:rFonts w:eastAsia="宋体"/>
          <w:b w:val="0"/>
          <w:sz w:val="24"/>
          <w:szCs w:val="24"/>
        </w:rPr>
      </w:pPr>
      <w:r w:rsidRPr="00F505D3">
        <w:rPr>
          <w:rFonts w:eastAsia="宋体" w:hint="eastAsia"/>
          <w:sz w:val="24"/>
          <w:szCs w:val="24"/>
        </w:rPr>
        <w:t>4.4.2</w:t>
      </w:r>
      <w:r>
        <w:rPr>
          <w:rFonts w:eastAsia="宋体" w:hint="eastAsia"/>
          <w:b w:val="0"/>
          <w:sz w:val="24"/>
          <w:szCs w:val="24"/>
        </w:rPr>
        <w:t xml:space="preserve">  </w:t>
      </w:r>
      <w:r w:rsidRPr="00F505D3">
        <w:rPr>
          <w:rFonts w:eastAsia="宋体" w:hint="eastAsia"/>
          <w:b w:val="0"/>
          <w:sz w:val="24"/>
          <w:szCs w:val="24"/>
        </w:rPr>
        <w:t>当检测结果中任一项不符合要求时，判定为不合格。</w:t>
      </w:r>
    </w:p>
    <w:p w:rsidR="00D925BC" w:rsidRDefault="00F505D3" w:rsidP="00F505D3">
      <w:pPr>
        <w:pStyle w:val="a6"/>
        <w:tabs>
          <w:tab w:val="left" w:pos="1050"/>
        </w:tabs>
        <w:adjustRightInd w:val="0"/>
        <w:snapToGrid w:val="0"/>
        <w:spacing w:line="440" w:lineRule="atLeast"/>
        <w:jc w:val="left"/>
        <w:rPr>
          <w:rFonts w:eastAsia="宋体"/>
          <w:b w:val="0"/>
          <w:sz w:val="24"/>
          <w:szCs w:val="24"/>
        </w:rPr>
      </w:pPr>
      <w:r w:rsidRPr="00F505D3">
        <w:rPr>
          <w:rFonts w:eastAsia="宋体" w:hint="eastAsia"/>
          <w:sz w:val="24"/>
          <w:szCs w:val="24"/>
        </w:rPr>
        <w:t>4.4.3</w:t>
      </w:r>
      <w:r>
        <w:rPr>
          <w:rFonts w:eastAsia="宋体" w:hint="eastAsia"/>
          <w:b w:val="0"/>
          <w:sz w:val="24"/>
          <w:szCs w:val="24"/>
        </w:rPr>
        <w:t xml:space="preserve">  </w:t>
      </w:r>
      <w:r w:rsidRPr="00F505D3">
        <w:rPr>
          <w:rFonts w:eastAsia="宋体" w:hint="eastAsia"/>
          <w:b w:val="0"/>
          <w:sz w:val="24"/>
          <w:szCs w:val="24"/>
        </w:rPr>
        <w:t>对于检测结果有不合格的工程，应查明原因进行整改，整改完成后按抽检数量两倍的工作量重新进行检测，直至所测项目全部合格为止。</w:t>
      </w:r>
    </w:p>
    <w:p w:rsidR="00D925BC" w:rsidRDefault="00D925BC" w:rsidP="00447B6A">
      <w:pPr>
        <w:pStyle w:val="1"/>
        <w:spacing w:beforeLines="100" w:afterLines="100" w:line="480" w:lineRule="auto"/>
        <w:jc w:val="center"/>
        <w:textAlignment w:val="center"/>
      </w:pPr>
      <w:bookmarkStart w:id="14" w:name="_Toc448651823"/>
      <w:r>
        <w:br w:type="page"/>
      </w:r>
      <w:bookmarkStart w:id="15" w:name="_Toc525997105"/>
      <w:r>
        <w:t>5</w:t>
      </w:r>
      <w:r w:rsidR="00F505D3" w:rsidRPr="00F505D3">
        <w:t>接地电阻检测</w:t>
      </w:r>
      <w:bookmarkEnd w:id="14"/>
      <w:bookmarkEnd w:id="15"/>
    </w:p>
    <w:p w:rsidR="00D925BC" w:rsidRDefault="00D925BC">
      <w:pPr>
        <w:pStyle w:val="3"/>
        <w:spacing w:before="120" w:after="120" w:line="480" w:lineRule="auto"/>
        <w:ind w:left="0"/>
        <w:rPr>
          <w:rFonts w:ascii="Times New Roman"/>
        </w:rPr>
      </w:pPr>
      <w:bookmarkStart w:id="16" w:name="_Toc437343795"/>
      <w:bookmarkStart w:id="17" w:name="_Toc525997106"/>
      <w:r>
        <w:rPr>
          <w:rFonts w:ascii="Times New Roman"/>
        </w:rPr>
        <w:t>5.1</w:t>
      </w:r>
      <w:bookmarkEnd w:id="16"/>
      <w:r w:rsidR="00F505D3">
        <w:rPr>
          <w:rFonts w:ascii="Times New Roman" w:hint="eastAsia"/>
        </w:rPr>
        <w:t xml:space="preserve">  </w:t>
      </w:r>
      <w:r w:rsidR="00F505D3" w:rsidRPr="00F505D3">
        <w:rPr>
          <w:rFonts w:ascii="Times New Roman" w:hint="eastAsia"/>
        </w:rPr>
        <w:t>检测仪器</w:t>
      </w:r>
      <w:bookmarkEnd w:id="17"/>
    </w:p>
    <w:p w:rsidR="00D925BC" w:rsidRDefault="00D925BC">
      <w:pPr>
        <w:pStyle w:val="a6"/>
        <w:tabs>
          <w:tab w:val="left" w:pos="630"/>
        </w:tabs>
        <w:adjustRightInd w:val="0"/>
        <w:snapToGrid w:val="0"/>
        <w:spacing w:line="440" w:lineRule="atLeast"/>
        <w:rPr>
          <w:rFonts w:eastAsia="宋体"/>
          <w:b w:val="0"/>
          <w:sz w:val="24"/>
          <w:szCs w:val="24"/>
        </w:rPr>
      </w:pPr>
      <w:r>
        <w:rPr>
          <w:rFonts w:eastAsia="宋体"/>
          <w:sz w:val="24"/>
          <w:szCs w:val="24"/>
        </w:rPr>
        <w:t>5.1.1</w:t>
      </w:r>
      <w:r>
        <w:rPr>
          <w:rFonts w:eastAsia="宋体"/>
          <w:b w:val="0"/>
          <w:sz w:val="24"/>
          <w:szCs w:val="24"/>
        </w:rPr>
        <w:t xml:space="preserve">  </w:t>
      </w:r>
      <w:r w:rsidR="00F505D3" w:rsidRPr="00F505D3">
        <w:rPr>
          <w:rFonts w:eastAsia="宋体"/>
          <w:b w:val="0"/>
          <w:sz w:val="24"/>
          <w:szCs w:val="24"/>
        </w:rPr>
        <w:t>接地电阻测试仪：准确度等级不低于</w:t>
      </w:r>
      <w:r w:rsidR="00F505D3" w:rsidRPr="00F505D3">
        <w:rPr>
          <w:rFonts w:eastAsia="宋体"/>
          <w:b w:val="0"/>
          <w:sz w:val="24"/>
          <w:szCs w:val="24"/>
        </w:rPr>
        <w:t xml:space="preserve"> 5 </w:t>
      </w:r>
      <w:r w:rsidR="00F505D3" w:rsidRPr="00F505D3">
        <w:rPr>
          <w:rFonts w:eastAsia="宋体"/>
          <w:b w:val="0"/>
          <w:sz w:val="24"/>
          <w:szCs w:val="24"/>
        </w:rPr>
        <w:t>级</w:t>
      </w:r>
      <w:r>
        <w:rPr>
          <w:rFonts w:eastAsia="宋体" w:hint="eastAsia"/>
          <w:b w:val="0"/>
          <w:sz w:val="24"/>
          <w:szCs w:val="24"/>
        </w:rPr>
        <w:t>。</w:t>
      </w:r>
    </w:p>
    <w:p w:rsidR="00F505D3" w:rsidRPr="00F505D3" w:rsidRDefault="00F505D3" w:rsidP="00F505D3">
      <w:pPr>
        <w:pStyle w:val="a6"/>
        <w:tabs>
          <w:tab w:val="left" w:pos="630"/>
        </w:tabs>
        <w:adjustRightInd w:val="0"/>
        <w:snapToGrid w:val="0"/>
        <w:spacing w:line="440" w:lineRule="atLeast"/>
        <w:rPr>
          <w:rFonts w:eastAsia="宋体"/>
          <w:b w:val="0"/>
          <w:sz w:val="24"/>
          <w:szCs w:val="24"/>
        </w:rPr>
      </w:pPr>
      <w:r w:rsidRPr="00F505D3">
        <w:rPr>
          <w:sz w:val="24"/>
          <w:szCs w:val="24"/>
        </w:rPr>
        <w:t>5.1.</w:t>
      </w:r>
      <w:r w:rsidRPr="00F505D3">
        <w:rPr>
          <w:rFonts w:hint="eastAsia"/>
          <w:sz w:val="24"/>
          <w:szCs w:val="24"/>
        </w:rPr>
        <w:t>2</w:t>
      </w:r>
      <w:r>
        <w:rPr>
          <w:rFonts w:hint="eastAsia"/>
          <w:sz w:val="24"/>
          <w:szCs w:val="24"/>
        </w:rPr>
        <w:t xml:space="preserve">  </w:t>
      </w:r>
      <w:r w:rsidRPr="00F505D3">
        <w:rPr>
          <w:rFonts w:eastAsia="宋体" w:hint="eastAsia"/>
          <w:b w:val="0"/>
          <w:sz w:val="24"/>
          <w:szCs w:val="24"/>
        </w:rPr>
        <w:t>数字式接地电阻</w:t>
      </w:r>
      <w:proofErr w:type="gramStart"/>
      <w:r w:rsidRPr="00F505D3">
        <w:rPr>
          <w:rFonts w:eastAsia="宋体" w:hint="eastAsia"/>
          <w:b w:val="0"/>
          <w:sz w:val="24"/>
          <w:szCs w:val="24"/>
        </w:rPr>
        <w:t>测试仪宜采用</w:t>
      </w:r>
      <w:proofErr w:type="gramEnd"/>
      <w:r w:rsidRPr="00F505D3">
        <w:rPr>
          <w:rFonts w:eastAsia="宋体" w:hint="eastAsia"/>
          <w:b w:val="0"/>
          <w:sz w:val="24"/>
          <w:szCs w:val="24"/>
        </w:rPr>
        <w:t>补偿法（又称</w:t>
      </w:r>
      <w:r w:rsidRPr="00F505D3">
        <w:rPr>
          <w:rFonts w:eastAsia="宋体" w:hint="eastAsia"/>
          <w:b w:val="0"/>
          <w:sz w:val="24"/>
          <w:szCs w:val="24"/>
        </w:rPr>
        <w:t>0.618</w:t>
      </w:r>
      <w:r w:rsidRPr="00F505D3">
        <w:rPr>
          <w:rFonts w:eastAsia="宋体" w:hint="eastAsia"/>
          <w:b w:val="0"/>
          <w:sz w:val="24"/>
          <w:szCs w:val="24"/>
        </w:rPr>
        <w:t>法）设计并测量接地电阻。</w:t>
      </w:r>
    </w:p>
    <w:p w:rsidR="00D925BC" w:rsidRDefault="00F505D3" w:rsidP="00F505D3">
      <w:pPr>
        <w:pStyle w:val="a6"/>
        <w:tabs>
          <w:tab w:val="left" w:pos="630"/>
        </w:tabs>
        <w:adjustRightInd w:val="0"/>
        <w:snapToGrid w:val="0"/>
        <w:spacing w:line="440" w:lineRule="atLeast"/>
        <w:rPr>
          <w:rFonts w:ascii="宋体"/>
          <w:szCs w:val="21"/>
          <w:highlight w:val="yellow"/>
        </w:rPr>
      </w:pPr>
      <w:r w:rsidRPr="00F505D3">
        <w:rPr>
          <w:sz w:val="24"/>
          <w:szCs w:val="24"/>
        </w:rPr>
        <w:t>5.1.</w:t>
      </w:r>
      <w:r w:rsidRPr="00F505D3">
        <w:rPr>
          <w:rFonts w:hint="eastAsia"/>
          <w:sz w:val="24"/>
          <w:szCs w:val="24"/>
        </w:rPr>
        <w:t>3</w:t>
      </w:r>
      <w:r>
        <w:rPr>
          <w:rFonts w:eastAsia="宋体" w:hint="eastAsia"/>
          <w:b w:val="0"/>
          <w:sz w:val="24"/>
          <w:szCs w:val="24"/>
        </w:rPr>
        <w:t xml:space="preserve">  </w:t>
      </w:r>
      <w:r w:rsidRPr="00F505D3">
        <w:rPr>
          <w:rFonts w:eastAsia="宋体" w:hint="eastAsia"/>
          <w:b w:val="0"/>
          <w:sz w:val="24"/>
          <w:szCs w:val="24"/>
        </w:rPr>
        <w:t>接地电阻测试仪的量程应能覆盖</w:t>
      </w:r>
      <w:r w:rsidRPr="00F505D3">
        <w:rPr>
          <w:rFonts w:eastAsia="宋体" w:hint="eastAsia"/>
          <w:b w:val="0"/>
          <w:sz w:val="24"/>
          <w:szCs w:val="24"/>
        </w:rPr>
        <w:t>0</w:t>
      </w:r>
      <w:r w:rsidRPr="00F505D3">
        <w:rPr>
          <w:rFonts w:eastAsia="宋体" w:hint="eastAsia"/>
          <w:b w:val="0"/>
          <w:sz w:val="24"/>
          <w:szCs w:val="24"/>
        </w:rPr>
        <w:t>～</w:t>
      </w:r>
      <w:r w:rsidRPr="00F505D3">
        <w:rPr>
          <w:rFonts w:eastAsia="宋体" w:hint="eastAsia"/>
          <w:b w:val="0"/>
          <w:sz w:val="24"/>
          <w:szCs w:val="24"/>
        </w:rPr>
        <w:t>20</w:t>
      </w:r>
      <w:r w:rsidRPr="00F505D3">
        <w:rPr>
          <w:rFonts w:eastAsia="宋体" w:hint="eastAsia"/>
          <w:b w:val="0"/>
          <w:sz w:val="24"/>
          <w:szCs w:val="24"/>
        </w:rPr>
        <w:t>ΩΜ，该范围内精确度为±</w:t>
      </w:r>
      <w:r w:rsidRPr="00F505D3">
        <w:rPr>
          <w:rFonts w:eastAsia="宋体"/>
          <w:b w:val="0"/>
          <w:sz w:val="24"/>
          <w:szCs w:val="24"/>
        </w:rPr>
        <w:t>2%rdg±0.1Ω</w:t>
      </w:r>
      <w:r w:rsidRPr="00F505D3">
        <w:rPr>
          <w:rFonts w:eastAsia="宋体" w:hint="eastAsia"/>
          <w:b w:val="0"/>
          <w:sz w:val="24"/>
          <w:szCs w:val="24"/>
        </w:rPr>
        <w:t>，分辨率为</w:t>
      </w:r>
      <w:r w:rsidRPr="00F505D3">
        <w:rPr>
          <w:rFonts w:eastAsia="宋体" w:hint="eastAsia"/>
          <w:b w:val="0"/>
          <w:sz w:val="24"/>
          <w:szCs w:val="24"/>
        </w:rPr>
        <w:t>0.01</w:t>
      </w:r>
      <w:r w:rsidRPr="00F505D3">
        <w:rPr>
          <w:rFonts w:eastAsia="宋体" w:hint="eastAsia"/>
          <w:b w:val="0"/>
          <w:sz w:val="24"/>
          <w:szCs w:val="24"/>
        </w:rPr>
        <w:t>Ω</w:t>
      </w:r>
      <w:r w:rsidRPr="00F505D3">
        <w:rPr>
          <w:rFonts w:eastAsia="宋体"/>
          <w:b w:val="0"/>
          <w:sz w:val="24"/>
          <w:szCs w:val="24"/>
        </w:rPr>
        <w:t>。</w:t>
      </w:r>
    </w:p>
    <w:p w:rsidR="00D925BC" w:rsidRDefault="00D925BC">
      <w:pPr>
        <w:pStyle w:val="3"/>
        <w:spacing w:before="120" w:after="120" w:line="480" w:lineRule="auto"/>
        <w:ind w:left="0"/>
        <w:rPr>
          <w:rFonts w:ascii="Times New Roman"/>
        </w:rPr>
      </w:pPr>
      <w:bookmarkStart w:id="18" w:name="_Toc437343796"/>
      <w:bookmarkStart w:id="19" w:name="_Toc525997107"/>
      <w:r>
        <w:rPr>
          <w:rFonts w:ascii="Times New Roman"/>
        </w:rPr>
        <w:t xml:space="preserve">5.2  </w:t>
      </w:r>
      <w:bookmarkEnd w:id="18"/>
      <w:r w:rsidR="00F505D3" w:rsidRPr="00F505D3">
        <w:rPr>
          <w:rFonts w:ascii="Times New Roman"/>
        </w:rPr>
        <w:t>抽检数量</w:t>
      </w:r>
      <w:bookmarkEnd w:id="19"/>
    </w:p>
    <w:p w:rsidR="00D925BC" w:rsidRDefault="00D925BC">
      <w:pPr>
        <w:pStyle w:val="a6"/>
        <w:tabs>
          <w:tab w:val="left" w:pos="630"/>
        </w:tabs>
        <w:adjustRightInd w:val="0"/>
        <w:snapToGrid w:val="0"/>
        <w:spacing w:line="440" w:lineRule="atLeast"/>
        <w:rPr>
          <w:rFonts w:eastAsia="宋体"/>
          <w:b w:val="0"/>
          <w:sz w:val="24"/>
          <w:szCs w:val="24"/>
        </w:rPr>
      </w:pPr>
      <w:r>
        <w:rPr>
          <w:rFonts w:eastAsia="宋体"/>
          <w:sz w:val="24"/>
          <w:szCs w:val="24"/>
        </w:rPr>
        <w:t>5.2.1</w:t>
      </w:r>
      <w:r w:rsidR="00F505D3">
        <w:rPr>
          <w:rFonts w:eastAsia="宋体" w:hint="eastAsia"/>
          <w:b w:val="0"/>
          <w:sz w:val="24"/>
          <w:szCs w:val="24"/>
        </w:rPr>
        <w:t xml:space="preserve">  </w:t>
      </w:r>
      <w:r w:rsidR="00F505D3" w:rsidRPr="00F505D3">
        <w:rPr>
          <w:rFonts w:eastAsia="宋体" w:hint="eastAsia"/>
          <w:b w:val="0"/>
          <w:sz w:val="24"/>
          <w:szCs w:val="24"/>
        </w:rPr>
        <w:t>总配电箱的</w:t>
      </w:r>
      <w:proofErr w:type="gramStart"/>
      <w:r w:rsidR="00F505D3" w:rsidRPr="00F505D3">
        <w:rPr>
          <w:rFonts w:eastAsia="宋体" w:hint="eastAsia"/>
          <w:b w:val="0"/>
          <w:sz w:val="24"/>
          <w:szCs w:val="24"/>
        </w:rPr>
        <w:t>接地端应全数</w:t>
      </w:r>
      <w:proofErr w:type="gramEnd"/>
      <w:r w:rsidR="00F505D3" w:rsidRPr="00F505D3">
        <w:rPr>
          <w:rFonts w:eastAsia="宋体" w:hint="eastAsia"/>
          <w:b w:val="0"/>
          <w:sz w:val="24"/>
          <w:szCs w:val="24"/>
        </w:rPr>
        <w:t>检测</w:t>
      </w:r>
      <w:r>
        <w:rPr>
          <w:rFonts w:eastAsia="宋体" w:hint="eastAsia"/>
          <w:b w:val="0"/>
          <w:sz w:val="24"/>
          <w:szCs w:val="24"/>
        </w:rPr>
        <w:t>。</w:t>
      </w:r>
    </w:p>
    <w:p w:rsidR="00F505D3" w:rsidRPr="00F505D3" w:rsidRDefault="00F505D3" w:rsidP="00F505D3">
      <w:pPr>
        <w:pStyle w:val="a6"/>
        <w:tabs>
          <w:tab w:val="left" w:pos="630"/>
        </w:tabs>
        <w:adjustRightInd w:val="0"/>
        <w:snapToGrid w:val="0"/>
        <w:spacing w:line="440" w:lineRule="atLeast"/>
        <w:rPr>
          <w:rFonts w:eastAsia="宋体"/>
          <w:b w:val="0"/>
          <w:sz w:val="24"/>
          <w:szCs w:val="24"/>
        </w:rPr>
      </w:pPr>
      <w:r w:rsidRPr="00F505D3">
        <w:rPr>
          <w:sz w:val="24"/>
          <w:szCs w:val="24"/>
        </w:rPr>
        <w:t>5.2.2</w:t>
      </w:r>
      <w:r>
        <w:rPr>
          <w:rFonts w:hint="eastAsia"/>
          <w:sz w:val="24"/>
          <w:szCs w:val="24"/>
        </w:rPr>
        <w:t xml:space="preserve">  </w:t>
      </w:r>
      <w:r w:rsidRPr="00F505D3">
        <w:rPr>
          <w:rFonts w:eastAsia="宋体" w:hint="eastAsia"/>
          <w:b w:val="0"/>
          <w:sz w:val="24"/>
          <w:szCs w:val="24"/>
        </w:rPr>
        <w:t>防雷接地测试点的接地电阻检测不应不少于</w:t>
      </w:r>
      <w:r w:rsidRPr="00F505D3">
        <w:rPr>
          <w:rFonts w:eastAsia="宋体" w:hint="eastAsia"/>
          <w:b w:val="0"/>
          <w:sz w:val="24"/>
          <w:szCs w:val="24"/>
        </w:rPr>
        <w:t>2</w:t>
      </w:r>
      <w:r w:rsidRPr="00F505D3">
        <w:rPr>
          <w:rFonts w:eastAsia="宋体" w:hint="eastAsia"/>
          <w:b w:val="0"/>
          <w:sz w:val="24"/>
          <w:szCs w:val="24"/>
        </w:rPr>
        <w:t>处</w:t>
      </w:r>
      <w:r w:rsidRPr="00F505D3">
        <w:rPr>
          <w:rFonts w:eastAsia="宋体"/>
          <w:b w:val="0"/>
          <w:sz w:val="24"/>
          <w:szCs w:val="24"/>
        </w:rPr>
        <w:t>。</w:t>
      </w:r>
    </w:p>
    <w:p w:rsidR="00D925BC" w:rsidRPr="00F505D3" w:rsidRDefault="00F505D3">
      <w:pPr>
        <w:pStyle w:val="a6"/>
        <w:tabs>
          <w:tab w:val="left" w:pos="630"/>
        </w:tabs>
        <w:adjustRightInd w:val="0"/>
        <w:snapToGrid w:val="0"/>
        <w:spacing w:line="440" w:lineRule="atLeast"/>
        <w:rPr>
          <w:rFonts w:eastAsia="宋体"/>
          <w:b w:val="0"/>
          <w:sz w:val="24"/>
          <w:szCs w:val="24"/>
        </w:rPr>
      </w:pPr>
      <w:r w:rsidRPr="00F505D3">
        <w:rPr>
          <w:rFonts w:hint="eastAsia"/>
          <w:sz w:val="24"/>
          <w:szCs w:val="24"/>
        </w:rPr>
        <w:t>5.2.3</w:t>
      </w:r>
      <w:r>
        <w:rPr>
          <w:rFonts w:eastAsia="宋体" w:hint="eastAsia"/>
          <w:b w:val="0"/>
          <w:sz w:val="24"/>
          <w:szCs w:val="24"/>
        </w:rPr>
        <w:t xml:space="preserve">  </w:t>
      </w:r>
      <w:r w:rsidRPr="00F505D3">
        <w:rPr>
          <w:rFonts w:eastAsia="宋体" w:hint="eastAsia"/>
          <w:b w:val="0"/>
          <w:sz w:val="24"/>
          <w:szCs w:val="24"/>
        </w:rPr>
        <w:t>电气设备工作接地检测不宜少于</w:t>
      </w:r>
      <w:r w:rsidRPr="00F505D3">
        <w:rPr>
          <w:rFonts w:eastAsia="宋体" w:hint="eastAsia"/>
          <w:b w:val="0"/>
          <w:sz w:val="24"/>
          <w:szCs w:val="24"/>
        </w:rPr>
        <w:t>10%</w:t>
      </w:r>
      <w:r w:rsidRPr="00F505D3">
        <w:rPr>
          <w:rFonts w:eastAsia="宋体" w:hint="eastAsia"/>
          <w:b w:val="0"/>
          <w:sz w:val="24"/>
          <w:szCs w:val="24"/>
        </w:rPr>
        <w:t>且不少于</w:t>
      </w:r>
      <w:r w:rsidRPr="00F505D3">
        <w:rPr>
          <w:rFonts w:eastAsia="宋体" w:hint="eastAsia"/>
          <w:b w:val="0"/>
          <w:sz w:val="24"/>
          <w:szCs w:val="24"/>
        </w:rPr>
        <w:t>3</w:t>
      </w:r>
      <w:r w:rsidRPr="00F505D3">
        <w:rPr>
          <w:rFonts w:eastAsia="宋体" w:hint="eastAsia"/>
          <w:b w:val="0"/>
          <w:sz w:val="24"/>
          <w:szCs w:val="24"/>
        </w:rPr>
        <w:t>处，少于</w:t>
      </w:r>
      <w:r w:rsidRPr="00F505D3">
        <w:rPr>
          <w:rFonts w:eastAsia="宋体" w:hint="eastAsia"/>
          <w:b w:val="0"/>
          <w:sz w:val="24"/>
          <w:szCs w:val="24"/>
        </w:rPr>
        <w:t>3</w:t>
      </w:r>
      <w:r w:rsidRPr="00F505D3">
        <w:rPr>
          <w:rFonts w:eastAsia="宋体" w:hint="eastAsia"/>
          <w:b w:val="0"/>
          <w:sz w:val="24"/>
          <w:szCs w:val="24"/>
        </w:rPr>
        <w:t>处应全数检测。</w:t>
      </w:r>
      <w:r w:rsidRPr="00F505D3">
        <w:rPr>
          <w:rFonts w:eastAsia="宋体" w:hint="eastAsia"/>
          <w:b w:val="0"/>
          <w:sz w:val="24"/>
          <w:szCs w:val="24"/>
        </w:rPr>
        <w:t xml:space="preserve">5.2.4 </w:t>
      </w:r>
      <w:r w:rsidRPr="00F505D3">
        <w:rPr>
          <w:rFonts w:eastAsia="宋体" w:hint="eastAsia"/>
          <w:b w:val="0"/>
          <w:sz w:val="24"/>
          <w:szCs w:val="24"/>
        </w:rPr>
        <w:t>对太阳能热水系统、太阳能光</w:t>
      </w:r>
      <w:proofErr w:type="gramStart"/>
      <w:r w:rsidRPr="00F505D3">
        <w:rPr>
          <w:rFonts w:eastAsia="宋体" w:hint="eastAsia"/>
          <w:b w:val="0"/>
          <w:sz w:val="24"/>
          <w:szCs w:val="24"/>
        </w:rPr>
        <w:t>伏系统</w:t>
      </w:r>
      <w:proofErr w:type="gramEnd"/>
      <w:r w:rsidRPr="00F505D3">
        <w:rPr>
          <w:rFonts w:eastAsia="宋体" w:hint="eastAsia"/>
          <w:b w:val="0"/>
          <w:sz w:val="24"/>
          <w:szCs w:val="24"/>
        </w:rPr>
        <w:t>及与建筑主体防雷接地系统连接的室外其他电器装置进行检测，不宜少于</w:t>
      </w:r>
      <w:r w:rsidRPr="00F505D3">
        <w:rPr>
          <w:rFonts w:eastAsia="宋体" w:hint="eastAsia"/>
          <w:b w:val="0"/>
          <w:sz w:val="24"/>
          <w:szCs w:val="24"/>
        </w:rPr>
        <w:t>10%</w:t>
      </w:r>
      <w:r w:rsidRPr="00F505D3">
        <w:rPr>
          <w:rFonts w:eastAsia="宋体" w:hint="eastAsia"/>
          <w:b w:val="0"/>
          <w:sz w:val="24"/>
          <w:szCs w:val="24"/>
        </w:rPr>
        <w:t>且不少于</w:t>
      </w:r>
      <w:r w:rsidRPr="00F505D3">
        <w:rPr>
          <w:rFonts w:eastAsia="宋体" w:hint="eastAsia"/>
          <w:b w:val="0"/>
          <w:sz w:val="24"/>
          <w:szCs w:val="24"/>
        </w:rPr>
        <w:t>3</w:t>
      </w:r>
      <w:r w:rsidRPr="00F505D3">
        <w:rPr>
          <w:rFonts w:eastAsia="宋体" w:hint="eastAsia"/>
          <w:b w:val="0"/>
          <w:sz w:val="24"/>
          <w:szCs w:val="24"/>
        </w:rPr>
        <w:t>处，少于</w:t>
      </w:r>
      <w:r w:rsidRPr="00F505D3">
        <w:rPr>
          <w:rFonts w:eastAsia="宋体" w:hint="eastAsia"/>
          <w:b w:val="0"/>
          <w:sz w:val="24"/>
          <w:szCs w:val="24"/>
        </w:rPr>
        <w:t>3</w:t>
      </w:r>
      <w:r w:rsidRPr="00F505D3">
        <w:rPr>
          <w:rFonts w:eastAsia="宋体" w:hint="eastAsia"/>
          <w:b w:val="0"/>
          <w:sz w:val="24"/>
          <w:szCs w:val="24"/>
        </w:rPr>
        <w:t>处应全数检测。</w:t>
      </w:r>
    </w:p>
    <w:p w:rsidR="00D925BC" w:rsidRDefault="00D925BC">
      <w:pPr>
        <w:pStyle w:val="a6"/>
        <w:tabs>
          <w:tab w:val="left" w:pos="630"/>
        </w:tabs>
        <w:adjustRightInd w:val="0"/>
        <w:snapToGrid w:val="0"/>
        <w:spacing w:line="440" w:lineRule="atLeast"/>
        <w:rPr>
          <w:rFonts w:ascii="黑体" w:eastAsia="黑体"/>
          <w:color w:val="000000"/>
          <w:szCs w:val="21"/>
          <w:highlight w:val="yellow"/>
        </w:rPr>
      </w:pPr>
      <w:bookmarkStart w:id="20" w:name="_Toc437343798"/>
    </w:p>
    <w:p w:rsidR="00D925BC" w:rsidRDefault="00D925BC">
      <w:pPr>
        <w:pStyle w:val="3"/>
        <w:spacing w:before="120" w:after="120" w:line="480" w:lineRule="auto"/>
        <w:ind w:left="0"/>
        <w:rPr>
          <w:rFonts w:ascii="Times New Roman"/>
        </w:rPr>
      </w:pPr>
      <w:bookmarkStart w:id="21" w:name="_Toc525997108"/>
      <w:r>
        <w:rPr>
          <w:rFonts w:ascii="Times New Roman"/>
        </w:rPr>
        <w:t xml:space="preserve">5.3  </w:t>
      </w:r>
      <w:bookmarkEnd w:id="20"/>
      <w:r w:rsidR="00F505D3" w:rsidRPr="00F505D3">
        <w:rPr>
          <w:rFonts w:ascii="Times New Roman"/>
        </w:rPr>
        <w:t>检测</w:t>
      </w:r>
      <w:r w:rsidR="00F505D3" w:rsidRPr="00F505D3">
        <w:rPr>
          <w:rFonts w:ascii="Times New Roman" w:hint="eastAsia"/>
        </w:rPr>
        <w:t>方法</w:t>
      </w:r>
      <w:bookmarkEnd w:id="21"/>
    </w:p>
    <w:p w:rsidR="00D925BC" w:rsidRDefault="00D925BC">
      <w:pPr>
        <w:pStyle w:val="a6"/>
        <w:tabs>
          <w:tab w:val="left" w:pos="630"/>
        </w:tabs>
        <w:adjustRightInd w:val="0"/>
        <w:snapToGrid w:val="0"/>
        <w:spacing w:line="440" w:lineRule="atLeast"/>
        <w:rPr>
          <w:rFonts w:eastAsia="宋体"/>
          <w:b w:val="0"/>
          <w:sz w:val="24"/>
          <w:szCs w:val="24"/>
        </w:rPr>
      </w:pPr>
      <w:r>
        <w:rPr>
          <w:rFonts w:eastAsia="宋体"/>
          <w:sz w:val="24"/>
          <w:szCs w:val="24"/>
        </w:rPr>
        <w:t>5.3.1</w:t>
      </w:r>
      <w:r>
        <w:rPr>
          <w:rFonts w:eastAsia="宋体"/>
          <w:b w:val="0"/>
          <w:sz w:val="24"/>
          <w:szCs w:val="24"/>
        </w:rPr>
        <w:t xml:space="preserve">  </w:t>
      </w:r>
      <w:r w:rsidR="00F505D3" w:rsidRPr="00F505D3">
        <w:rPr>
          <w:rFonts w:eastAsia="宋体" w:hint="eastAsia"/>
          <w:b w:val="0"/>
          <w:sz w:val="24"/>
          <w:szCs w:val="24"/>
        </w:rPr>
        <w:t>宜将电气设备接地干线上其他接地支线的连接点断开</w:t>
      </w:r>
      <w:r w:rsidR="00F505D3">
        <w:rPr>
          <w:rFonts w:eastAsia="宋体" w:hint="eastAsia"/>
          <w:b w:val="0"/>
          <w:sz w:val="24"/>
          <w:szCs w:val="24"/>
        </w:rPr>
        <w:t>。</w:t>
      </w:r>
    </w:p>
    <w:p w:rsidR="00F505D3" w:rsidRPr="00F505D3" w:rsidRDefault="00F505D3" w:rsidP="00F505D3">
      <w:pPr>
        <w:pStyle w:val="a6"/>
        <w:tabs>
          <w:tab w:val="left" w:pos="630"/>
        </w:tabs>
        <w:adjustRightInd w:val="0"/>
        <w:snapToGrid w:val="0"/>
        <w:spacing w:line="440" w:lineRule="atLeast"/>
        <w:rPr>
          <w:rFonts w:eastAsia="宋体"/>
          <w:b w:val="0"/>
          <w:sz w:val="24"/>
          <w:szCs w:val="24"/>
        </w:rPr>
      </w:pPr>
      <w:r w:rsidRPr="00F505D3">
        <w:rPr>
          <w:rFonts w:eastAsia="宋体"/>
          <w:sz w:val="24"/>
          <w:szCs w:val="24"/>
        </w:rPr>
        <w:t>5.</w:t>
      </w:r>
      <w:r w:rsidRPr="00F505D3">
        <w:rPr>
          <w:rFonts w:eastAsia="宋体" w:hint="eastAsia"/>
          <w:sz w:val="24"/>
          <w:szCs w:val="24"/>
        </w:rPr>
        <w:t>3</w:t>
      </w:r>
      <w:r w:rsidRPr="00F505D3">
        <w:rPr>
          <w:rFonts w:eastAsia="宋体"/>
          <w:sz w:val="24"/>
          <w:szCs w:val="24"/>
        </w:rPr>
        <w:t>.2</w:t>
      </w:r>
      <w:r>
        <w:rPr>
          <w:rFonts w:eastAsia="宋体" w:hint="eastAsia"/>
          <w:b w:val="0"/>
          <w:sz w:val="24"/>
          <w:szCs w:val="24"/>
        </w:rPr>
        <w:t xml:space="preserve">  </w:t>
      </w:r>
      <w:r w:rsidRPr="00F505D3">
        <w:rPr>
          <w:rFonts w:eastAsia="宋体" w:hint="eastAsia"/>
          <w:b w:val="0"/>
          <w:sz w:val="24"/>
          <w:szCs w:val="24"/>
        </w:rPr>
        <w:t>应将测试点、接地探针表面影响导电能力的污垢及锈</w:t>
      </w:r>
      <w:proofErr w:type="gramStart"/>
      <w:r w:rsidRPr="00F505D3">
        <w:rPr>
          <w:rFonts w:eastAsia="宋体" w:hint="eastAsia"/>
          <w:b w:val="0"/>
          <w:sz w:val="24"/>
          <w:szCs w:val="24"/>
        </w:rPr>
        <w:t>渍清理</w:t>
      </w:r>
      <w:proofErr w:type="gramEnd"/>
      <w:r w:rsidRPr="00F505D3">
        <w:rPr>
          <w:rFonts w:eastAsia="宋体" w:hint="eastAsia"/>
          <w:b w:val="0"/>
          <w:sz w:val="24"/>
          <w:szCs w:val="24"/>
        </w:rPr>
        <w:t>干净。</w:t>
      </w:r>
    </w:p>
    <w:p w:rsidR="00F505D3" w:rsidRPr="00F505D3" w:rsidRDefault="00F505D3" w:rsidP="00F505D3">
      <w:pPr>
        <w:pStyle w:val="a6"/>
        <w:tabs>
          <w:tab w:val="left" w:pos="630"/>
        </w:tabs>
        <w:adjustRightInd w:val="0"/>
        <w:snapToGrid w:val="0"/>
        <w:spacing w:line="440" w:lineRule="atLeast"/>
        <w:rPr>
          <w:rFonts w:eastAsia="宋体"/>
          <w:b w:val="0"/>
          <w:sz w:val="24"/>
          <w:szCs w:val="24"/>
        </w:rPr>
      </w:pPr>
      <w:r w:rsidRPr="00F505D3">
        <w:rPr>
          <w:rFonts w:eastAsia="宋体" w:hint="eastAsia"/>
          <w:sz w:val="24"/>
          <w:szCs w:val="24"/>
        </w:rPr>
        <w:t>5.3.3</w:t>
      </w:r>
      <w:r>
        <w:rPr>
          <w:rFonts w:eastAsia="宋体" w:hint="eastAsia"/>
          <w:b w:val="0"/>
          <w:sz w:val="24"/>
          <w:szCs w:val="24"/>
        </w:rPr>
        <w:t xml:space="preserve">  </w:t>
      </w:r>
      <w:r w:rsidRPr="00F505D3">
        <w:rPr>
          <w:rFonts w:eastAsia="宋体" w:hint="eastAsia"/>
          <w:b w:val="0"/>
          <w:sz w:val="24"/>
          <w:szCs w:val="24"/>
        </w:rPr>
        <w:t>电极布置时宜将三个电极布置在一条直线上且垂直于接地地网。</w:t>
      </w:r>
    </w:p>
    <w:p w:rsidR="00F505D3" w:rsidRDefault="00F505D3" w:rsidP="00F505D3">
      <w:pPr>
        <w:pStyle w:val="a6"/>
        <w:tabs>
          <w:tab w:val="left" w:pos="630"/>
        </w:tabs>
        <w:adjustRightInd w:val="0"/>
        <w:snapToGrid w:val="0"/>
        <w:spacing w:line="440" w:lineRule="atLeast"/>
        <w:rPr>
          <w:rFonts w:eastAsia="宋体"/>
          <w:b w:val="0"/>
          <w:sz w:val="24"/>
          <w:szCs w:val="24"/>
        </w:rPr>
      </w:pPr>
      <w:r w:rsidRPr="00F505D3">
        <w:rPr>
          <w:rFonts w:eastAsia="宋体" w:hint="eastAsia"/>
          <w:sz w:val="24"/>
          <w:szCs w:val="24"/>
        </w:rPr>
        <w:t>5.3.4</w:t>
      </w:r>
      <w:r>
        <w:rPr>
          <w:rFonts w:eastAsia="宋体" w:hint="eastAsia"/>
          <w:b w:val="0"/>
          <w:sz w:val="24"/>
          <w:szCs w:val="24"/>
        </w:rPr>
        <w:t xml:space="preserve">  </w:t>
      </w:r>
      <w:r w:rsidRPr="00F505D3">
        <w:rPr>
          <w:rFonts w:eastAsia="宋体" w:hint="eastAsia"/>
          <w:b w:val="0"/>
          <w:sz w:val="24"/>
          <w:szCs w:val="24"/>
        </w:rPr>
        <w:t>手摇式电阻表检测方法应符合下列要求：</w:t>
      </w:r>
    </w:p>
    <w:p w:rsidR="00F505D3" w:rsidRPr="00F505D3" w:rsidRDefault="00F505D3" w:rsidP="00F505D3">
      <w:pPr>
        <w:pStyle w:val="a6"/>
        <w:tabs>
          <w:tab w:val="left" w:pos="630"/>
        </w:tabs>
        <w:adjustRightInd w:val="0"/>
        <w:snapToGrid w:val="0"/>
        <w:spacing w:line="440" w:lineRule="atLeast"/>
        <w:ind w:firstLine="360"/>
        <w:rPr>
          <w:rFonts w:eastAsia="宋体"/>
          <w:b w:val="0"/>
          <w:sz w:val="24"/>
          <w:szCs w:val="24"/>
        </w:rPr>
      </w:pPr>
      <w:r w:rsidRPr="00F505D3">
        <w:rPr>
          <w:rFonts w:eastAsia="宋体" w:hint="eastAsia"/>
          <w:b w:val="0"/>
          <w:sz w:val="24"/>
          <w:szCs w:val="24"/>
        </w:rPr>
        <w:t>1</w:t>
      </w:r>
      <w:r>
        <w:rPr>
          <w:rFonts w:eastAsia="宋体" w:hint="eastAsia"/>
          <w:b w:val="0"/>
          <w:sz w:val="24"/>
          <w:szCs w:val="24"/>
        </w:rPr>
        <w:t xml:space="preserve">  </w:t>
      </w:r>
      <w:r w:rsidRPr="00F505D3">
        <w:rPr>
          <w:rFonts w:eastAsia="宋体" w:hint="eastAsia"/>
          <w:b w:val="0"/>
          <w:sz w:val="24"/>
          <w:szCs w:val="24"/>
        </w:rPr>
        <w:t>将测量</w:t>
      </w:r>
      <w:proofErr w:type="gramStart"/>
      <w:r w:rsidRPr="00F505D3">
        <w:rPr>
          <w:rFonts w:eastAsia="宋体" w:hint="eastAsia"/>
          <w:b w:val="0"/>
          <w:sz w:val="24"/>
          <w:szCs w:val="24"/>
        </w:rPr>
        <w:t>仪水平</w:t>
      </w:r>
      <w:proofErr w:type="gramEnd"/>
      <w:r w:rsidRPr="00F505D3">
        <w:rPr>
          <w:rFonts w:eastAsia="宋体" w:hint="eastAsia"/>
          <w:b w:val="0"/>
          <w:sz w:val="24"/>
          <w:szCs w:val="24"/>
        </w:rPr>
        <w:t>放置后，检流计的指针应指向中心线。</w:t>
      </w:r>
    </w:p>
    <w:p w:rsidR="00F505D3" w:rsidRPr="00F505D3" w:rsidRDefault="00F505D3" w:rsidP="00F505D3">
      <w:pPr>
        <w:pStyle w:val="a6"/>
        <w:tabs>
          <w:tab w:val="left" w:pos="630"/>
        </w:tabs>
        <w:adjustRightInd w:val="0"/>
        <w:snapToGrid w:val="0"/>
        <w:spacing w:line="440" w:lineRule="atLeast"/>
        <w:ind w:firstLine="360"/>
        <w:rPr>
          <w:rFonts w:eastAsia="宋体"/>
          <w:b w:val="0"/>
          <w:sz w:val="24"/>
          <w:szCs w:val="24"/>
        </w:rPr>
      </w:pPr>
      <w:r w:rsidRPr="00F505D3">
        <w:rPr>
          <w:rFonts w:eastAsia="宋体" w:hint="eastAsia"/>
          <w:b w:val="0"/>
          <w:sz w:val="24"/>
          <w:szCs w:val="24"/>
        </w:rPr>
        <w:t>2</w:t>
      </w:r>
      <w:r>
        <w:rPr>
          <w:rFonts w:eastAsia="宋体" w:hint="eastAsia"/>
          <w:b w:val="0"/>
          <w:sz w:val="24"/>
          <w:szCs w:val="24"/>
        </w:rPr>
        <w:t xml:space="preserve">  </w:t>
      </w:r>
      <w:r w:rsidRPr="00F505D3">
        <w:rPr>
          <w:rFonts w:eastAsia="宋体" w:hint="eastAsia"/>
          <w:b w:val="0"/>
          <w:sz w:val="24"/>
          <w:szCs w:val="24"/>
        </w:rPr>
        <w:t>将“倍率标度”（或称粗调旋钮）置于最大倍数，并慢慢地转动发电机转柄（指针开始偏移），同时旋动“测量标度盘”，使检流计指针指向中心线。</w:t>
      </w:r>
    </w:p>
    <w:p w:rsidR="00F505D3" w:rsidRPr="00F505D3" w:rsidRDefault="00F505D3" w:rsidP="00F505D3">
      <w:pPr>
        <w:pStyle w:val="a6"/>
        <w:tabs>
          <w:tab w:val="left" w:pos="630"/>
        </w:tabs>
        <w:adjustRightInd w:val="0"/>
        <w:snapToGrid w:val="0"/>
        <w:spacing w:line="440" w:lineRule="atLeast"/>
        <w:ind w:firstLine="360"/>
        <w:rPr>
          <w:rFonts w:eastAsia="宋体"/>
          <w:b w:val="0"/>
          <w:sz w:val="24"/>
          <w:szCs w:val="24"/>
        </w:rPr>
      </w:pPr>
      <w:r w:rsidRPr="00F505D3">
        <w:rPr>
          <w:rFonts w:eastAsia="宋体" w:hint="eastAsia"/>
          <w:b w:val="0"/>
          <w:sz w:val="24"/>
          <w:szCs w:val="24"/>
        </w:rPr>
        <w:t>3</w:t>
      </w:r>
      <w:r>
        <w:rPr>
          <w:rFonts w:eastAsia="宋体" w:hint="eastAsia"/>
          <w:b w:val="0"/>
          <w:sz w:val="24"/>
          <w:szCs w:val="24"/>
        </w:rPr>
        <w:t xml:space="preserve">  </w:t>
      </w:r>
      <w:r w:rsidRPr="00F505D3">
        <w:rPr>
          <w:rFonts w:eastAsia="宋体" w:hint="eastAsia"/>
          <w:b w:val="0"/>
          <w:sz w:val="24"/>
          <w:szCs w:val="24"/>
        </w:rPr>
        <w:t>当检流计的指针接近</w:t>
      </w:r>
      <w:proofErr w:type="gramStart"/>
      <w:r w:rsidRPr="00F505D3">
        <w:rPr>
          <w:rFonts w:eastAsia="宋体" w:hint="eastAsia"/>
          <w:b w:val="0"/>
          <w:sz w:val="24"/>
          <w:szCs w:val="24"/>
        </w:rPr>
        <w:t>于平衡</w:t>
      </w:r>
      <w:proofErr w:type="gramEnd"/>
      <w:r w:rsidRPr="00F505D3">
        <w:rPr>
          <w:rFonts w:eastAsia="宋体" w:hint="eastAsia"/>
          <w:b w:val="0"/>
          <w:sz w:val="24"/>
          <w:szCs w:val="24"/>
        </w:rPr>
        <w:t>时（指针近于中心线），加快摇动转柄，使其转速达到</w:t>
      </w:r>
      <w:r w:rsidRPr="00F505D3">
        <w:rPr>
          <w:rFonts w:eastAsia="宋体" w:hint="eastAsia"/>
          <w:b w:val="0"/>
          <w:sz w:val="24"/>
          <w:szCs w:val="24"/>
        </w:rPr>
        <w:t>150r/min</w:t>
      </w:r>
      <w:r w:rsidRPr="00F505D3">
        <w:rPr>
          <w:rFonts w:eastAsia="宋体" w:hint="eastAsia"/>
          <w:b w:val="0"/>
          <w:sz w:val="24"/>
          <w:szCs w:val="24"/>
        </w:rPr>
        <w:t>以上，同时调整“测量标度盘”，使指针指向中心线。</w:t>
      </w:r>
    </w:p>
    <w:p w:rsidR="00F505D3" w:rsidRPr="00F505D3" w:rsidRDefault="00F505D3" w:rsidP="00F505D3">
      <w:pPr>
        <w:pStyle w:val="a6"/>
        <w:tabs>
          <w:tab w:val="left" w:pos="630"/>
        </w:tabs>
        <w:adjustRightInd w:val="0"/>
        <w:snapToGrid w:val="0"/>
        <w:spacing w:line="440" w:lineRule="atLeast"/>
        <w:ind w:firstLine="360"/>
        <w:rPr>
          <w:rFonts w:eastAsia="宋体"/>
          <w:b w:val="0"/>
          <w:sz w:val="24"/>
          <w:szCs w:val="24"/>
        </w:rPr>
      </w:pPr>
      <w:r w:rsidRPr="00F505D3">
        <w:rPr>
          <w:rFonts w:eastAsia="宋体" w:hint="eastAsia"/>
          <w:b w:val="0"/>
          <w:sz w:val="24"/>
          <w:szCs w:val="24"/>
        </w:rPr>
        <w:t>4</w:t>
      </w:r>
      <w:r>
        <w:rPr>
          <w:rFonts w:eastAsia="宋体" w:hint="eastAsia"/>
          <w:b w:val="0"/>
          <w:sz w:val="24"/>
          <w:szCs w:val="24"/>
        </w:rPr>
        <w:t xml:space="preserve">  </w:t>
      </w:r>
      <w:r w:rsidRPr="00F505D3">
        <w:rPr>
          <w:rFonts w:eastAsia="宋体" w:hint="eastAsia"/>
          <w:b w:val="0"/>
          <w:sz w:val="24"/>
          <w:szCs w:val="24"/>
        </w:rPr>
        <w:t>“测量标度盘”的读数过小（小于</w:t>
      </w:r>
      <w:r w:rsidRPr="00F505D3">
        <w:rPr>
          <w:rFonts w:eastAsia="宋体" w:hint="eastAsia"/>
          <w:b w:val="0"/>
          <w:sz w:val="24"/>
          <w:szCs w:val="24"/>
        </w:rPr>
        <w:t>1</w:t>
      </w:r>
      <w:r w:rsidRPr="00F505D3">
        <w:rPr>
          <w:rFonts w:eastAsia="宋体" w:hint="eastAsia"/>
          <w:b w:val="0"/>
          <w:sz w:val="24"/>
          <w:szCs w:val="24"/>
        </w:rPr>
        <w:t>）</w:t>
      </w:r>
      <w:proofErr w:type="gramStart"/>
      <w:r w:rsidRPr="00F505D3">
        <w:rPr>
          <w:rFonts w:eastAsia="宋体" w:hint="eastAsia"/>
          <w:b w:val="0"/>
          <w:sz w:val="24"/>
          <w:szCs w:val="24"/>
        </w:rPr>
        <w:t>不</w:t>
      </w:r>
      <w:proofErr w:type="gramEnd"/>
      <w:r w:rsidRPr="00F505D3">
        <w:rPr>
          <w:rFonts w:eastAsia="宋体" w:hint="eastAsia"/>
          <w:b w:val="0"/>
          <w:sz w:val="24"/>
          <w:szCs w:val="24"/>
        </w:rPr>
        <w:t>易读准确时，应将“倍率标度”置于较小的倍数，重新调整“测量标度盘”使指针指向中心线上，并待数值稳定后读出准确读数并记录。</w:t>
      </w:r>
    </w:p>
    <w:p w:rsidR="00F505D3" w:rsidRPr="00F505D3" w:rsidRDefault="00F505D3" w:rsidP="00F505D3">
      <w:pPr>
        <w:pStyle w:val="a6"/>
        <w:tabs>
          <w:tab w:val="left" w:pos="630"/>
        </w:tabs>
        <w:adjustRightInd w:val="0"/>
        <w:snapToGrid w:val="0"/>
        <w:spacing w:line="440" w:lineRule="atLeast"/>
        <w:ind w:firstLine="360"/>
        <w:rPr>
          <w:rFonts w:eastAsia="宋体"/>
          <w:b w:val="0"/>
          <w:sz w:val="24"/>
          <w:szCs w:val="24"/>
        </w:rPr>
      </w:pPr>
      <w:r w:rsidRPr="00F505D3">
        <w:rPr>
          <w:rFonts w:eastAsia="宋体" w:hint="eastAsia"/>
          <w:b w:val="0"/>
          <w:sz w:val="24"/>
          <w:szCs w:val="24"/>
        </w:rPr>
        <w:t>5</w:t>
      </w:r>
      <w:r>
        <w:rPr>
          <w:rFonts w:eastAsia="宋体" w:hint="eastAsia"/>
          <w:b w:val="0"/>
          <w:sz w:val="24"/>
          <w:szCs w:val="24"/>
        </w:rPr>
        <w:t xml:space="preserve">  </w:t>
      </w:r>
      <w:r w:rsidRPr="00F505D3">
        <w:rPr>
          <w:rFonts w:eastAsia="宋体" w:hint="eastAsia"/>
          <w:b w:val="0"/>
          <w:sz w:val="24"/>
          <w:szCs w:val="24"/>
        </w:rPr>
        <w:t>计算测量结果，计算公式应使用</w:t>
      </w:r>
      <w:r w:rsidRPr="00F505D3">
        <w:rPr>
          <w:rFonts w:eastAsia="宋体" w:hint="eastAsia"/>
          <w:b w:val="0"/>
          <w:sz w:val="24"/>
          <w:szCs w:val="24"/>
        </w:rPr>
        <w:t>R</w:t>
      </w:r>
      <w:r w:rsidRPr="00F505D3">
        <w:rPr>
          <w:rFonts w:eastAsia="宋体" w:hint="eastAsia"/>
          <w:b w:val="0"/>
          <w:sz w:val="24"/>
          <w:szCs w:val="24"/>
        </w:rPr>
        <w:t>地</w:t>
      </w:r>
      <w:r w:rsidRPr="00F505D3">
        <w:rPr>
          <w:rFonts w:eastAsia="宋体" w:hint="eastAsia"/>
          <w:b w:val="0"/>
          <w:sz w:val="24"/>
          <w:szCs w:val="24"/>
        </w:rPr>
        <w:t>=</w:t>
      </w:r>
      <w:r w:rsidRPr="00F505D3">
        <w:rPr>
          <w:rFonts w:eastAsia="宋体" w:hint="eastAsia"/>
          <w:b w:val="0"/>
          <w:sz w:val="24"/>
          <w:szCs w:val="24"/>
        </w:rPr>
        <w:t>“倍率标度”读数×“测量标度盘”读数。检测结果为测量结果×季节系数。</w:t>
      </w:r>
    </w:p>
    <w:p w:rsidR="00D925BC" w:rsidRDefault="00F505D3" w:rsidP="00F505D3">
      <w:pPr>
        <w:pStyle w:val="a6"/>
        <w:tabs>
          <w:tab w:val="left" w:pos="630"/>
        </w:tabs>
        <w:adjustRightInd w:val="0"/>
        <w:snapToGrid w:val="0"/>
        <w:spacing w:line="440" w:lineRule="atLeast"/>
        <w:ind w:firstLine="360"/>
        <w:rPr>
          <w:rFonts w:eastAsia="宋体"/>
          <w:b w:val="0"/>
          <w:sz w:val="24"/>
          <w:szCs w:val="24"/>
        </w:rPr>
      </w:pPr>
      <w:r>
        <w:rPr>
          <w:rFonts w:eastAsia="宋体" w:hint="eastAsia"/>
          <w:b w:val="0"/>
          <w:sz w:val="24"/>
          <w:szCs w:val="24"/>
        </w:rPr>
        <w:t xml:space="preserve">6  </w:t>
      </w:r>
      <w:r w:rsidRPr="00F505D3">
        <w:rPr>
          <w:rFonts w:eastAsia="宋体" w:hint="eastAsia"/>
          <w:b w:val="0"/>
          <w:sz w:val="24"/>
          <w:szCs w:val="24"/>
        </w:rPr>
        <w:t>测试接地电阻时的接线连接方式如下：仪表上的</w:t>
      </w:r>
      <w:r w:rsidRPr="00F505D3">
        <w:rPr>
          <w:rFonts w:eastAsia="宋体" w:hint="eastAsia"/>
          <w:b w:val="0"/>
          <w:sz w:val="24"/>
          <w:szCs w:val="24"/>
        </w:rPr>
        <w:t>E</w:t>
      </w:r>
      <w:proofErr w:type="gramStart"/>
      <w:r w:rsidRPr="00F505D3">
        <w:rPr>
          <w:rFonts w:eastAsia="宋体" w:hint="eastAsia"/>
          <w:b w:val="0"/>
          <w:sz w:val="24"/>
          <w:szCs w:val="24"/>
        </w:rPr>
        <w:t>端钮接</w:t>
      </w:r>
      <w:proofErr w:type="gramEnd"/>
      <w:r w:rsidRPr="00F505D3">
        <w:rPr>
          <w:rFonts w:eastAsia="宋体" w:hint="eastAsia"/>
          <w:b w:val="0"/>
          <w:sz w:val="24"/>
          <w:szCs w:val="24"/>
        </w:rPr>
        <w:t>5m</w:t>
      </w:r>
      <w:r w:rsidRPr="00F505D3">
        <w:rPr>
          <w:rFonts w:eastAsia="宋体" w:hint="eastAsia"/>
          <w:b w:val="0"/>
          <w:sz w:val="24"/>
          <w:szCs w:val="24"/>
        </w:rPr>
        <w:t>导线，</w:t>
      </w:r>
      <w:r w:rsidRPr="00F505D3">
        <w:rPr>
          <w:rFonts w:eastAsia="宋体" w:hint="eastAsia"/>
          <w:b w:val="0"/>
          <w:sz w:val="24"/>
          <w:szCs w:val="24"/>
        </w:rPr>
        <w:t>P</w:t>
      </w:r>
      <w:proofErr w:type="gramStart"/>
      <w:r w:rsidRPr="00F505D3">
        <w:rPr>
          <w:rFonts w:eastAsia="宋体" w:hint="eastAsia"/>
          <w:b w:val="0"/>
          <w:sz w:val="24"/>
          <w:szCs w:val="24"/>
        </w:rPr>
        <w:t>端钮接</w:t>
      </w:r>
      <w:proofErr w:type="gramEnd"/>
      <w:r w:rsidRPr="00F505D3">
        <w:rPr>
          <w:rFonts w:eastAsia="宋体" w:hint="eastAsia"/>
          <w:b w:val="0"/>
          <w:sz w:val="24"/>
          <w:szCs w:val="24"/>
        </w:rPr>
        <w:t>20m</w:t>
      </w:r>
      <w:r w:rsidRPr="00F505D3">
        <w:rPr>
          <w:rFonts w:eastAsia="宋体" w:hint="eastAsia"/>
          <w:b w:val="0"/>
          <w:sz w:val="24"/>
          <w:szCs w:val="24"/>
        </w:rPr>
        <w:t>导线，</w:t>
      </w:r>
      <w:r w:rsidRPr="00F505D3">
        <w:rPr>
          <w:rFonts w:eastAsia="宋体" w:hint="eastAsia"/>
          <w:b w:val="0"/>
          <w:sz w:val="24"/>
          <w:szCs w:val="24"/>
        </w:rPr>
        <w:t>C</w:t>
      </w:r>
      <w:proofErr w:type="gramStart"/>
      <w:r w:rsidRPr="00F505D3">
        <w:rPr>
          <w:rFonts w:eastAsia="宋体" w:hint="eastAsia"/>
          <w:b w:val="0"/>
          <w:sz w:val="24"/>
          <w:szCs w:val="24"/>
        </w:rPr>
        <w:t>端钮接</w:t>
      </w:r>
      <w:proofErr w:type="gramEnd"/>
      <w:r w:rsidRPr="00F505D3">
        <w:rPr>
          <w:rFonts w:eastAsia="宋体" w:hint="eastAsia"/>
          <w:b w:val="0"/>
          <w:sz w:val="24"/>
          <w:szCs w:val="24"/>
        </w:rPr>
        <w:t>40m</w:t>
      </w:r>
      <w:r w:rsidRPr="00F505D3">
        <w:rPr>
          <w:rFonts w:eastAsia="宋体" w:hint="eastAsia"/>
          <w:b w:val="0"/>
          <w:sz w:val="24"/>
          <w:szCs w:val="24"/>
        </w:rPr>
        <w:t>导线，导线的另一端分别接被测物的接地极</w:t>
      </w:r>
      <w:r w:rsidRPr="00F505D3">
        <w:rPr>
          <w:rFonts w:eastAsia="宋体" w:hint="eastAsia"/>
          <w:b w:val="0"/>
          <w:sz w:val="24"/>
          <w:szCs w:val="24"/>
        </w:rPr>
        <w:t>E</w:t>
      </w:r>
      <w:r w:rsidRPr="00F505D3">
        <w:rPr>
          <w:rFonts w:eastAsia="宋体" w:hint="eastAsia"/>
          <w:b w:val="0"/>
          <w:sz w:val="24"/>
          <w:szCs w:val="24"/>
        </w:rPr>
        <w:t>′、电位探棒</w:t>
      </w:r>
      <w:r w:rsidRPr="00F505D3">
        <w:rPr>
          <w:rFonts w:eastAsia="宋体" w:hint="eastAsia"/>
          <w:b w:val="0"/>
          <w:sz w:val="24"/>
          <w:szCs w:val="24"/>
        </w:rPr>
        <w:t>P</w:t>
      </w:r>
      <w:r w:rsidRPr="00F505D3">
        <w:rPr>
          <w:rFonts w:eastAsia="宋体" w:hint="eastAsia"/>
          <w:b w:val="0"/>
          <w:sz w:val="24"/>
          <w:szCs w:val="24"/>
        </w:rPr>
        <w:t>′和电流探棒</w:t>
      </w:r>
      <w:r w:rsidRPr="00F505D3">
        <w:rPr>
          <w:rFonts w:eastAsia="宋体" w:hint="eastAsia"/>
          <w:b w:val="0"/>
          <w:sz w:val="24"/>
          <w:szCs w:val="24"/>
        </w:rPr>
        <w:t>C</w:t>
      </w:r>
      <w:r w:rsidRPr="00F505D3">
        <w:rPr>
          <w:rFonts w:eastAsia="宋体" w:hint="eastAsia"/>
          <w:b w:val="0"/>
          <w:sz w:val="24"/>
          <w:szCs w:val="24"/>
        </w:rPr>
        <w:t>′，且</w:t>
      </w:r>
      <w:r w:rsidRPr="00F505D3">
        <w:rPr>
          <w:rFonts w:eastAsia="宋体" w:hint="eastAsia"/>
          <w:b w:val="0"/>
          <w:sz w:val="24"/>
          <w:szCs w:val="24"/>
        </w:rPr>
        <w:t>E</w:t>
      </w:r>
      <w:r w:rsidRPr="00F505D3">
        <w:rPr>
          <w:rFonts w:eastAsia="宋体" w:hint="eastAsia"/>
          <w:b w:val="0"/>
          <w:sz w:val="24"/>
          <w:szCs w:val="24"/>
        </w:rPr>
        <w:t>′、</w:t>
      </w:r>
      <w:r w:rsidRPr="00F505D3">
        <w:rPr>
          <w:rFonts w:eastAsia="宋体" w:hint="eastAsia"/>
          <w:b w:val="0"/>
          <w:sz w:val="24"/>
          <w:szCs w:val="24"/>
        </w:rPr>
        <w:t>P</w:t>
      </w:r>
      <w:r w:rsidRPr="00F505D3">
        <w:rPr>
          <w:rFonts w:eastAsia="宋体" w:hint="eastAsia"/>
          <w:b w:val="0"/>
          <w:sz w:val="24"/>
          <w:szCs w:val="24"/>
        </w:rPr>
        <w:t>′、</w:t>
      </w:r>
      <w:r w:rsidRPr="00F505D3">
        <w:rPr>
          <w:rFonts w:eastAsia="宋体" w:hint="eastAsia"/>
          <w:b w:val="0"/>
          <w:sz w:val="24"/>
          <w:szCs w:val="24"/>
        </w:rPr>
        <w:t>C</w:t>
      </w:r>
      <w:r w:rsidRPr="00F505D3">
        <w:rPr>
          <w:rFonts w:eastAsia="宋体" w:hint="eastAsia"/>
          <w:b w:val="0"/>
          <w:sz w:val="24"/>
          <w:szCs w:val="24"/>
        </w:rPr>
        <w:t>′应保持直线，其间距为</w:t>
      </w:r>
      <w:r w:rsidRPr="00F505D3">
        <w:rPr>
          <w:rFonts w:eastAsia="宋体" w:hint="eastAsia"/>
          <w:b w:val="0"/>
          <w:sz w:val="24"/>
          <w:szCs w:val="24"/>
        </w:rPr>
        <w:t>20m</w:t>
      </w:r>
      <w:r w:rsidRPr="00F505D3">
        <w:rPr>
          <w:rFonts w:eastAsia="宋体" w:hint="eastAsia"/>
          <w:b w:val="0"/>
          <w:sz w:val="24"/>
          <w:szCs w:val="24"/>
        </w:rPr>
        <w:t>，接地棒埋入地下深度不宜少于</w:t>
      </w:r>
      <w:r w:rsidRPr="00F505D3">
        <w:rPr>
          <w:rFonts w:eastAsia="宋体" w:hint="eastAsia"/>
          <w:b w:val="0"/>
          <w:sz w:val="24"/>
          <w:szCs w:val="24"/>
        </w:rPr>
        <w:t>400mm</w:t>
      </w:r>
      <w:r w:rsidRPr="00F505D3">
        <w:rPr>
          <w:rFonts w:eastAsia="宋体" w:hint="eastAsia"/>
          <w:b w:val="0"/>
          <w:sz w:val="24"/>
          <w:szCs w:val="24"/>
        </w:rPr>
        <w:t>，保持接地</w:t>
      </w:r>
      <w:proofErr w:type="gramStart"/>
      <w:r w:rsidRPr="00F505D3">
        <w:rPr>
          <w:rFonts w:eastAsia="宋体" w:hint="eastAsia"/>
          <w:b w:val="0"/>
          <w:sz w:val="24"/>
          <w:szCs w:val="24"/>
        </w:rPr>
        <w:t>棒良好</w:t>
      </w:r>
      <w:proofErr w:type="gramEnd"/>
      <w:r w:rsidRPr="00F505D3">
        <w:rPr>
          <w:rFonts w:eastAsia="宋体" w:hint="eastAsia"/>
          <w:b w:val="0"/>
          <w:sz w:val="24"/>
          <w:szCs w:val="24"/>
        </w:rPr>
        <w:t>的接地状态</w:t>
      </w:r>
      <w:r>
        <w:rPr>
          <w:rFonts w:eastAsia="宋体" w:hint="eastAsia"/>
          <w:b w:val="0"/>
          <w:sz w:val="24"/>
          <w:szCs w:val="24"/>
        </w:rPr>
        <w:t>。</w:t>
      </w:r>
    </w:p>
    <w:p w:rsidR="00F505D3" w:rsidRPr="00F505D3" w:rsidRDefault="00F505D3" w:rsidP="00F505D3">
      <w:pPr>
        <w:pStyle w:val="a6"/>
        <w:tabs>
          <w:tab w:val="left" w:pos="630"/>
        </w:tabs>
        <w:adjustRightInd w:val="0"/>
        <w:snapToGrid w:val="0"/>
        <w:spacing w:line="440" w:lineRule="atLeast"/>
        <w:ind w:firstLine="360"/>
        <w:rPr>
          <w:rFonts w:eastAsia="宋体"/>
          <w:b w:val="0"/>
          <w:sz w:val="24"/>
          <w:szCs w:val="24"/>
        </w:rPr>
      </w:pPr>
      <w:r>
        <w:rPr>
          <w:rFonts w:eastAsia="宋体" w:hint="eastAsia"/>
          <w:b w:val="0"/>
          <w:sz w:val="24"/>
          <w:szCs w:val="24"/>
        </w:rPr>
        <w:t xml:space="preserve">7  </w:t>
      </w:r>
      <w:r w:rsidRPr="00F505D3">
        <w:rPr>
          <w:rFonts w:eastAsia="宋体" w:hint="eastAsia"/>
          <w:b w:val="0"/>
          <w:sz w:val="24"/>
          <w:szCs w:val="24"/>
        </w:rPr>
        <w:t>测量不少于</w:t>
      </w:r>
      <w:r w:rsidRPr="00F505D3">
        <w:rPr>
          <w:rFonts w:eastAsia="宋体" w:hint="eastAsia"/>
          <w:b w:val="0"/>
          <w:sz w:val="24"/>
          <w:szCs w:val="24"/>
        </w:rPr>
        <w:t>1</w:t>
      </w:r>
      <w:r w:rsidRPr="00F505D3">
        <w:rPr>
          <w:rFonts w:eastAsia="宋体" w:hint="eastAsia"/>
          <w:b w:val="0"/>
          <w:sz w:val="24"/>
          <w:szCs w:val="24"/>
        </w:rPr>
        <w:t>Ω接地电阻时的接线如图</w:t>
      </w:r>
      <w:r w:rsidRPr="00F505D3">
        <w:rPr>
          <w:rFonts w:eastAsia="宋体" w:hint="eastAsia"/>
          <w:b w:val="0"/>
          <w:sz w:val="24"/>
          <w:szCs w:val="24"/>
        </w:rPr>
        <w:t>5.3.3-1</w:t>
      </w:r>
      <w:r w:rsidRPr="00F505D3">
        <w:rPr>
          <w:rFonts w:eastAsia="宋体" w:hint="eastAsia"/>
          <w:b w:val="0"/>
          <w:sz w:val="24"/>
          <w:szCs w:val="24"/>
        </w:rPr>
        <w:t>所示，将仪表上两个</w:t>
      </w:r>
      <w:r w:rsidRPr="00F505D3">
        <w:rPr>
          <w:rFonts w:eastAsia="宋体" w:hint="eastAsia"/>
          <w:b w:val="0"/>
          <w:sz w:val="24"/>
          <w:szCs w:val="24"/>
        </w:rPr>
        <w:t>E</w:t>
      </w:r>
      <w:r w:rsidRPr="00F505D3">
        <w:rPr>
          <w:rFonts w:eastAsia="宋体" w:hint="eastAsia"/>
          <w:b w:val="0"/>
          <w:sz w:val="24"/>
          <w:szCs w:val="24"/>
        </w:rPr>
        <w:t>端钮连接在一起。</w:t>
      </w:r>
    </w:p>
    <w:p w:rsidR="00F505D3" w:rsidRPr="00F505D3" w:rsidRDefault="00A00638" w:rsidP="00411BF4">
      <w:pPr>
        <w:pStyle w:val="a6"/>
        <w:tabs>
          <w:tab w:val="left" w:pos="630"/>
        </w:tabs>
        <w:adjustRightInd w:val="0"/>
        <w:snapToGrid w:val="0"/>
        <w:spacing w:line="440" w:lineRule="atLeast"/>
        <w:jc w:val="center"/>
        <w:rPr>
          <w:rFonts w:eastAsia="宋体"/>
          <w:b w:val="0"/>
          <w:sz w:val="24"/>
          <w:szCs w:val="24"/>
        </w:rPr>
      </w:pPr>
      <w:r>
        <w:rPr>
          <w:rFonts w:eastAsia="宋体"/>
          <w:b w:val="0"/>
          <w:noProof/>
          <w:sz w:val="24"/>
          <w:szCs w:val="24"/>
        </w:rPr>
        <w:drawing>
          <wp:inline distT="0" distB="0" distL="0" distR="0">
            <wp:extent cx="4343400" cy="3086100"/>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cstate="print"/>
                    <a:srcRect/>
                    <a:stretch>
                      <a:fillRect/>
                    </a:stretch>
                  </pic:blipFill>
                  <pic:spPr bwMode="auto">
                    <a:xfrm>
                      <a:off x="0" y="0"/>
                      <a:ext cx="4343400" cy="3086100"/>
                    </a:xfrm>
                    <a:prstGeom prst="rect">
                      <a:avLst/>
                    </a:prstGeom>
                    <a:noFill/>
                    <a:ln w="9525">
                      <a:noFill/>
                      <a:miter lim="800000"/>
                      <a:headEnd/>
                      <a:tailEnd/>
                    </a:ln>
                  </pic:spPr>
                </pic:pic>
              </a:graphicData>
            </a:graphic>
          </wp:inline>
        </w:drawing>
      </w:r>
    </w:p>
    <w:p w:rsidR="00F505D3" w:rsidRPr="00F505D3" w:rsidRDefault="00F505D3" w:rsidP="00F505D3">
      <w:pPr>
        <w:pStyle w:val="a6"/>
        <w:tabs>
          <w:tab w:val="left" w:pos="630"/>
        </w:tabs>
        <w:adjustRightInd w:val="0"/>
        <w:snapToGrid w:val="0"/>
        <w:spacing w:line="440" w:lineRule="atLeast"/>
        <w:jc w:val="center"/>
        <w:rPr>
          <w:rFonts w:eastAsia="宋体"/>
          <w:b w:val="0"/>
          <w:sz w:val="21"/>
          <w:szCs w:val="24"/>
        </w:rPr>
      </w:pPr>
      <w:r w:rsidRPr="00F505D3">
        <w:rPr>
          <w:rFonts w:eastAsia="宋体" w:hint="eastAsia"/>
          <w:b w:val="0"/>
          <w:sz w:val="21"/>
          <w:szCs w:val="24"/>
        </w:rPr>
        <w:t>图</w:t>
      </w:r>
      <w:r w:rsidRPr="00F505D3">
        <w:rPr>
          <w:rFonts w:eastAsia="宋体" w:hint="eastAsia"/>
          <w:b w:val="0"/>
          <w:sz w:val="21"/>
          <w:szCs w:val="24"/>
        </w:rPr>
        <w:t xml:space="preserve">5.3.3-1  </w:t>
      </w:r>
      <w:r w:rsidRPr="00F505D3">
        <w:rPr>
          <w:rFonts w:eastAsia="宋体" w:hint="eastAsia"/>
          <w:b w:val="0"/>
          <w:sz w:val="21"/>
          <w:szCs w:val="24"/>
        </w:rPr>
        <w:t>测量不少于</w:t>
      </w:r>
      <w:r w:rsidRPr="00F505D3">
        <w:rPr>
          <w:rFonts w:eastAsia="宋体" w:hint="eastAsia"/>
          <w:b w:val="0"/>
          <w:sz w:val="21"/>
          <w:szCs w:val="24"/>
        </w:rPr>
        <w:t>1</w:t>
      </w:r>
      <w:r w:rsidRPr="00F505D3">
        <w:rPr>
          <w:rFonts w:eastAsia="宋体" w:hint="eastAsia"/>
          <w:b w:val="0"/>
          <w:sz w:val="21"/>
          <w:szCs w:val="24"/>
        </w:rPr>
        <w:t>Ω接地电阻时的接线图</w:t>
      </w:r>
    </w:p>
    <w:p w:rsidR="00F505D3" w:rsidRPr="00F505D3" w:rsidRDefault="00F505D3" w:rsidP="00F505D3">
      <w:pPr>
        <w:pStyle w:val="a6"/>
        <w:tabs>
          <w:tab w:val="left" w:pos="630"/>
        </w:tabs>
        <w:adjustRightInd w:val="0"/>
        <w:snapToGrid w:val="0"/>
        <w:spacing w:line="440" w:lineRule="atLeast"/>
        <w:ind w:firstLine="360"/>
        <w:rPr>
          <w:rFonts w:eastAsia="宋体"/>
          <w:b w:val="0"/>
          <w:sz w:val="24"/>
          <w:szCs w:val="24"/>
        </w:rPr>
      </w:pPr>
      <w:r>
        <w:rPr>
          <w:rFonts w:eastAsia="宋体" w:hint="eastAsia"/>
          <w:b w:val="0"/>
          <w:sz w:val="24"/>
          <w:szCs w:val="24"/>
        </w:rPr>
        <w:t xml:space="preserve">8  </w:t>
      </w:r>
      <w:r w:rsidRPr="00F505D3">
        <w:rPr>
          <w:rFonts w:eastAsia="宋体" w:hint="eastAsia"/>
          <w:b w:val="0"/>
          <w:sz w:val="24"/>
          <w:szCs w:val="24"/>
        </w:rPr>
        <w:t>测量小于</w:t>
      </w:r>
      <w:r w:rsidRPr="00F505D3">
        <w:rPr>
          <w:rFonts w:eastAsia="宋体" w:hint="eastAsia"/>
          <w:b w:val="0"/>
          <w:sz w:val="24"/>
          <w:szCs w:val="24"/>
        </w:rPr>
        <w:t>1</w:t>
      </w:r>
      <w:r w:rsidRPr="00F505D3">
        <w:rPr>
          <w:rFonts w:eastAsia="宋体" w:hint="eastAsia"/>
          <w:b w:val="0"/>
          <w:sz w:val="24"/>
          <w:szCs w:val="24"/>
        </w:rPr>
        <w:t>Ω接地电阻时的接线如图</w:t>
      </w:r>
      <w:r w:rsidRPr="00F505D3">
        <w:rPr>
          <w:rFonts w:eastAsia="宋体" w:hint="eastAsia"/>
          <w:b w:val="0"/>
          <w:sz w:val="24"/>
          <w:szCs w:val="24"/>
        </w:rPr>
        <w:t>5.3.3-2</w:t>
      </w:r>
      <w:r w:rsidRPr="00F505D3">
        <w:rPr>
          <w:rFonts w:eastAsia="宋体" w:hint="eastAsia"/>
          <w:b w:val="0"/>
          <w:sz w:val="24"/>
          <w:szCs w:val="24"/>
        </w:rPr>
        <w:t>所示，将仪表上两个</w:t>
      </w:r>
      <w:r w:rsidRPr="00F505D3">
        <w:rPr>
          <w:rFonts w:eastAsia="宋体" w:hint="eastAsia"/>
          <w:b w:val="0"/>
          <w:sz w:val="24"/>
          <w:szCs w:val="24"/>
        </w:rPr>
        <w:t>E</w:t>
      </w:r>
      <w:r w:rsidRPr="00F505D3">
        <w:rPr>
          <w:rFonts w:eastAsia="宋体" w:hint="eastAsia"/>
          <w:b w:val="0"/>
          <w:sz w:val="24"/>
          <w:szCs w:val="24"/>
        </w:rPr>
        <w:t>端钮导线分别连接到被测接地体上，以消除测量时连接导线电阻对测量结果引入的附加误差。</w:t>
      </w:r>
    </w:p>
    <w:p w:rsidR="00F505D3" w:rsidRPr="00F505D3" w:rsidRDefault="00A00638" w:rsidP="00411BF4">
      <w:pPr>
        <w:pStyle w:val="a6"/>
        <w:tabs>
          <w:tab w:val="left" w:pos="630"/>
        </w:tabs>
        <w:adjustRightInd w:val="0"/>
        <w:snapToGrid w:val="0"/>
        <w:spacing w:line="440" w:lineRule="atLeast"/>
        <w:jc w:val="center"/>
        <w:rPr>
          <w:rFonts w:eastAsia="宋体"/>
          <w:b w:val="0"/>
          <w:sz w:val="24"/>
          <w:szCs w:val="24"/>
        </w:rPr>
      </w:pPr>
      <w:r>
        <w:rPr>
          <w:rFonts w:eastAsia="宋体"/>
          <w:b w:val="0"/>
          <w:noProof/>
          <w:sz w:val="24"/>
          <w:szCs w:val="24"/>
        </w:rPr>
        <w:drawing>
          <wp:inline distT="0" distB="0" distL="0" distR="0">
            <wp:extent cx="4343400" cy="30861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srcRect/>
                    <a:stretch>
                      <a:fillRect/>
                    </a:stretch>
                  </pic:blipFill>
                  <pic:spPr bwMode="auto">
                    <a:xfrm>
                      <a:off x="0" y="0"/>
                      <a:ext cx="4343400" cy="3086100"/>
                    </a:xfrm>
                    <a:prstGeom prst="rect">
                      <a:avLst/>
                    </a:prstGeom>
                    <a:noFill/>
                    <a:ln w="9525">
                      <a:noFill/>
                      <a:miter lim="800000"/>
                      <a:headEnd/>
                      <a:tailEnd/>
                    </a:ln>
                  </pic:spPr>
                </pic:pic>
              </a:graphicData>
            </a:graphic>
          </wp:inline>
        </w:drawing>
      </w:r>
    </w:p>
    <w:p w:rsidR="00F505D3" w:rsidRPr="00F505D3" w:rsidRDefault="00F505D3" w:rsidP="00F505D3">
      <w:pPr>
        <w:pStyle w:val="a6"/>
        <w:tabs>
          <w:tab w:val="left" w:pos="630"/>
        </w:tabs>
        <w:adjustRightInd w:val="0"/>
        <w:snapToGrid w:val="0"/>
        <w:spacing w:line="440" w:lineRule="atLeast"/>
        <w:jc w:val="center"/>
        <w:rPr>
          <w:rFonts w:eastAsia="宋体"/>
          <w:b w:val="0"/>
          <w:sz w:val="21"/>
          <w:szCs w:val="24"/>
        </w:rPr>
      </w:pPr>
      <w:r w:rsidRPr="00F505D3">
        <w:rPr>
          <w:rFonts w:eastAsia="宋体" w:hint="eastAsia"/>
          <w:b w:val="0"/>
          <w:sz w:val="21"/>
          <w:szCs w:val="24"/>
        </w:rPr>
        <w:t>图</w:t>
      </w:r>
      <w:r w:rsidRPr="00F505D3">
        <w:rPr>
          <w:rFonts w:eastAsia="宋体" w:hint="eastAsia"/>
          <w:b w:val="0"/>
          <w:sz w:val="21"/>
          <w:szCs w:val="24"/>
        </w:rPr>
        <w:t xml:space="preserve">5.3.3-2  </w:t>
      </w:r>
      <w:r w:rsidRPr="00F505D3">
        <w:rPr>
          <w:rFonts w:eastAsia="宋体" w:hint="eastAsia"/>
          <w:b w:val="0"/>
          <w:sz w:val="21"/>
          <w:szCs w:val="24"/>
        </w:rPr>
        <w:t>测量不少于</w:t>
      </w:r>
      <w:r w:rsidRPr="00F505D3">
        <w:rPr>
          <w:rFonts w:eastAsia="宋体" w:hint="eastAsia"/>
          <w:b w:val="0"/>
          <w:sz w:val="21"/>
          <w:szCs w:val="24"/>
        </w:rPr>
        <w:t>1</w:t>
      </w:r>
      <w:r w:rsidRPr="00F505D3">
        <w:rPr>
          <w:rFonts w:eastAsia="宋体" w:hint="eastAsia"/>
          <w:b w:val="0"/>
          <w:sz w:val="21"/>
          <w:szCs w:val="24"/>
        </w:rPr>
        <w:t>Ω接地电阻时的接线图</w:t>
      </w:r>
    </w:p>
    <w:p w:rsidR="00F505D3" w:rsidRPr="00F505D3" w:rsidRDefault="00F505D3" w:rsidP="00F505D3">
      <w:pPr>
        <w:pStyle w:val="a6"/>
        <w:tabs>
          <w:tab w:val="left" w:pos="630"/>
        </w:tabs>
        <w:adjustRightInd w:val="0"/>
        <w:snapToGrid w:val="0"/>
        <w:spacing w:line="440" w:lineRule="atLeast"/>
        <w:rPr>
          <w:rFonts w:eastAsia="宋体"/>
          <w:b w:val="0"/>
          <w:sz w:val="24"/>
          <w:szCs w:val="24"/>
        </w:rPr>
      </w:pPr>
      <w:r w:rsidRPr="00296961">
        <w:rPr>
          <w:rFonts w:eastAsia="宋体" w:hint="eastAsia"/>
          <w:sz w:val="24"/>
          <w:szCs w:val="24"/>
        </w:rPr>
        <w:t>5.3.5</w:t>
      </w:r>
      <w:r w:rsidR="00296961">
        <w:rPr>
          <w:rFonts w:eastAsia="宋体" w:hint="eastAsia"/>
          <w:b w:val="0"/>
          <w:sz w:val="24"/>
          <w:szCs w:val="24"/>
        </w:rPr>
        <w:t xml:space="preserve">  </w:t>
      </w:r>
      <w:r w:rsidRPr="00F505D3">
        <w:rPr>
          <w:rFonts w:eastAsia="宋体" w:hint="eastAsia"/>
          <w:b w:val="0"/>
          <w:sz w:val="24"/>
          <w:szCs w:val="24"/>
        </w:rPr>
        <w:t>数字式接地电阻测试仪检测方法应符合下列要求</w:t>
      </w:r>
      <w:r w:rsidR="00296961">
        <w:rPr>
          <w:rFonts w:eastAsia="宋体" w:hint="eastAsia"/>
          <w:b w:val="0"/>
          <w:sz w:val="24"/>
          <w:szCs w:val="24"/>
        </w:rPr>
        <w:t>：</w:t>
      </w:r>
    </w:p>
    <w:p w:rsidR="00F505D3" w:rsidRPr="00F505D3" w:rsidRDefault="00F505D3" w:rsidP="00296961">
      <w:pPr>
        <w:pStyle w:val="a6"/>
        <w:tabs>
          <w:tab w:val="left" w:pos="630"/>
        </w:tabs>
        <w:adjustRightInd w:val="0"/>
        <w:snapToGrid w:val="0"/>
        <w:spacing w:line="440" w:lineRule="atLeast"/>
        <w:ind w:firstLine="360"/>
        <w:rPr>
          <w:rFonts w:eastAsia="宋体"/>
          <w:b w:val="0"/>
          <w:sz w:val="24"/>
          <w:szCs w:val="24"/>
        </w:rPr>
      </w:pPr>
      <w:r w:rsidRPr="00F505D3">
        <w:rPr>
          <w:rFonts w:eastAsia="宋体" w:hint="eastAsia"/>
          <w:b w:val="0"/>
          <w:sz w:val="24"/>
          <w:szCs w:val="24"/>
        </w:rPr>
        <w:t>1</w:t>
      </w:r>
      <w:r w:rsidR="00296961">
        <w:rPr>
          <w:rFonts w:eastAsia="宋体" w:hint="eastAsia"/>
          <w:b w:val="0"/>
          <w:sz w:val="24"/>
          <w:szCs w:val="24"/>
        </w:rPr>
        <w:t xml:space="preserve">  </w:t>
      </w:r>
      <w:r w:rsidRPr="00F505D3">
        <w:rPr>
          <w:rFonts w:eastAsia="宋体" w:hint="eastAsia"/>
          <w:b w:val="0"/>
          <w:sz w:val="24"/>
          <w:szCs w:val="24"/>
        </w:rPr>
        <w:t>电池容量不应低于</w:t>
      </w:r>
      <w:r w:rsidRPr="00F505D3">
        <w:rPr>
          <w:rFonts w:eastAsia="宋体" w:hint="eastAsia"/>
          <w:b w:val="0"/>
          <w:sz w:val="24"/>
          <w:szCs w:val="24"/>
        </w:rPr>
        <w:t>20%</w:t>
      </w:r>
      <w:r w:rsidRPr="00F505D3">
        <w:rPr>
          <w:rFonts w:eastAsia="宋体" w:hint="eastAsia"/>
          <w:b w:val="0"/>
          <w:sz w:val="24"/>
          <w:szCs w:val="24"/>
        </w:rPr>
        <w:t>或仪器</w:t>
      </w:r>
      <w:r w:rsidRPr="00F505D3">
        <w:rPr>
          <w:rFonts w:eastAsia="宋体"/>
          <w:b w:val="0"/>
          <w:sz w:val="24"/>
          <w:szCs w:val="24"/>
        </w:rPr>
        <w:t>出现电池低电量指示符</w:t>
      </w:r>
      <w:r w:rsidRPr="00F505D3">
        <w:rPr>
          <w:rFonts w:eastAsia="宋体" w:hint="eastAsia"/>
          <w:b w:val="0"/>
          <w:sz w:val="24"/>
          <w:szCs w:val="24"/>
        </w:rPr>
        <w:t>。</w:t>
      </w:r>
    </w:p>
    <w:p w:rsidR="00F505D3" w:rsidRPr="00F505D3" w:rsidRDefault="00F505D3" w:rsidP="00296961">
      <w:pPr>
        <w:pStyle w:val="a6"/>
        <w:tabs>
          <w:tab w:val="left" w:pos="630"/>
        </w:tabs>
        <w:adjustRightInd w:val="0"/>
        <w:snapToGrid w:val="0"/>
        <w:spacing w:line="440" w:lineRule="atLeast"/>
        <w:ind w:firstLine="360"/>
        <w:rPr>
          <w:rFonts w:eastAsia="宋体"/>
          <w:b w:val="0"/>
          <w:sz w:val="24"/>
          <w:szCs w:val="24"/>
        </w:rPr>
      </w:pPr>
      <w:r w:rsidRPr="00F505D3">
        <w:rPr>
          <w:rFonts w:eastAsia="宋体" w:hint="eastAsia"/>
          <w:b w:val="0"/>
          <w:sz w:val="24"/>
          <w:szCs w:val="24"/>
        </w:rPr>
        <w:t>2</w:t>
      </w:r>
      <w:r w:rsidR="00296961">
        <w:rPr>
          <w:rFonts w:eastAsia="宋体" w:hint="eastAsia"/>
          <w:b w:val="0"/>
          <w:sz w:val="24"/>
          <w:szCs w:val="24"/>
        </w:rPr>
        <w:t xml:space="preserve">  </w:t>
      </w:r>
      <w:r w:rsidRPr="00F505D3">
        <w:rPr>
          <w:rFonts w:eastAsia="宋体"/>
          <w:b w:val="0"/>
          <w:sz w:val="24"/>
          <w:szCs w:val="24"/>
        </w:rPr>
        <w:t>打开测试仪的机壳或电池盖以前，必须先把测试导线从测试仪上取下。不能在测试仪后盖或电池盖打开的情况下使用测试仪。</w:t>
      </w:r>
    </w:p>
    <w:p w:rsidR="00F505D3" w:rsidRPr="00F505D3" w:rsidRDefault="00F505D3" w:rsidP="00296961">
      <w:pPr>
        <w:pStyle w:val="a6"/>
        <w:tabs>
          <w:tab w:val="left" w:pos="630"/>
        </w:tabs>
        <w:adjustRightInd w:val="0"/>
        <w:snapToGrid w:val="0"/>
        <w:spacing w:line="440" w:lineRule="atLeast"/>
        <w:ind w:firstLine="360"/>
        <w:rPr>
          <w:rFonts w:eastAsia="宋体"/>
          <w:b w:val="0"/>
          <w:sz w:val="24"/>
          <w:szCs w:val="24"/>
        </w:rPr>
      </w:pPr>
      <w:r w:rsidRPr="00F505D3">
        <w:rPr>
          <w:rFonts w:eastAsia="宋体" w:hint="eastAsia"/>
          <w:b w:val="0"/>
          <w:sz w:val="24"/>
          <w:szCs w:val="24"/>
        </w:rPr>
        <w:t>3</w:t>
      </w:r>
      <w:r w:rsidR="00296961">
        <w:rPr>
          <w:rFonts w:eastAsia="宋体" w:hint="eastAsia"/>
          <w:b w:val="0"/>
          <w:sz w:val="24"/>
          <w:szCs w:val="24"/>
        </w:rPr>
        <w:t xml:space="preserve">  </w:t>
      </w:r>
      <w:r w:rsidRPr="00F505D3">
        <w:rPr>
          <w:rFonts w:eastAsia="宋体" w:hint="eastAsia"/>
          <w:b w:val="0"/>
          <w:sz w:val="24"/>
          <w:szCs w:val="24"/>
        </w:rPr>
        <w:t>采用补偿法（</w:t>
      </w:r>
      <w:r w:rsidRPr="00F505D3">
        <w:rPr>
          <w:rFonts w:eastAsia="宋体" w:hint="eastAsia"/>
          <w:b w:val="0"/>
          <w:sz w:val="24"/>
          <w:szCs w:val="24"/>
        </w:rPr>
        <w:t>0.618</w:t>
      </w:r>
      <w:r w:rsidRPr="00F505D3">
        <w:rPr>
          <w:rFonts w:eastAsia="宋体" w:hint="eastAsia"/>
          <w:b w:val="0"/>
          <w:sz w:val="24"/>
          <w:szCs w:val="24"/>
        </w:rPr>
        <w:t>法）测量接地电阻时的接线如图</w:t>
      </w:r>
      <w:r w:rsidRPr="00F505D3">
        <w:rPr>
          <w:rFonts w:eastAsia="宋体" w:hint="eastAsia"/>
          <w:b w:val="0"/>
          <w:sz w:val="24"/>
          <w:szCs w:val="24"/>
        </w:rPr>
        <w:t>5.3.4-1</w:t>
      </w:r>
      <w:r w:rsidRPr="00F505D3">
        <w:rPr>
          <w:rFonts w:eastAsia="宋体" w:hint="eastAsia"/>
          <w:b w:val="0"/>
          <w:sz w:val="24"/>
          <w:szCs w:val="24"/>
        </w:rPr>
        <w:t>所示，</w:t>
      </w:r>
      <w:r w:rsidRPr="00F505D3">
        <w:rPr>
          <w:rFonts w:eastAsia="宋体" w:hint="eastAsia"/>
          <w:b w:val="0"/>
          <w:sz w:val="24"/>
          <w:szCs w:val="24"/>
        </w:rPr>
        <w:t>d</w:t>
      </w:r>
      <w:r w:rsidRPr="00296961">
        <w:rPr>
          <w:rFonts w:eastAsia="宋体" w:hint="eastAsia"/>
          <w:b w:val="0"/>
          <w:sz w:val="24"/>
          <w:szCs w:val="24"/>
          <w:vertAlign w:val="subscript"/>
        </w:rPr>
        <w:t>ep</w:t>
      </w:r>
      <w:r w:rsidRPr="00F505D3">
        <w:rPr>
          <w:rFonts w:eastAsia="宋体" w:hint="eastAsia"/>
          <w:b w:val="0"/>
          <w:sz w:val="24"/>
          <w:szCs w:val="24"/>
        </w:rPr>
        <w:t>=5</w:t>
      </w:r>
      <w:r w:rsidRPr="00F505D3">
        <w:rPr>
          <w:rFonts w:eastAsia="宋体" w:hint="eastAsia"/>
          <w:b w:val="0"/>
          <w:sz w:val="24"/>
          <w:szCs w:val="24"/>
        </w:rPr>
        <w:t>～</w:t>
      </w:r>
      <w:r w:rsidRPr="00F505D3">
        <w:rPr>
          <w:rFonts w:eastAsia="宋体" w:hint="eastAsia"/>
          <w:b w:val="0"/>
          <w:sz w:val="24"/>
          <w:szCs w:val="24"/>
        </w:rPr>
        <w:t>10m</w:t>
      </w:r>
      <w:r w:rsidRPr="00F505D3">
        <w:rPr>
          <w:rFonts w:eastAsia="宋体" w:hint="eastAsia"/>
          <w:b w:val="0"/>
          <w:sz w:val="24"/>
          <w:szCs w:val="24"/>
        </w:rPr>
        <w:t>，</w:t>
      </w:r>
      <w:r w:rsidRPr="00F505D3">
        <w:rPr>
          <w:rFonts w:eastAsia="宋体" w:hint="eastAsia"/>
          <w:b w:val="0"/>
          <w:sz w:val="24"/>
          <w:szCs w:val="24"/>
        </w:rPr>
        <w:t>d</w:t>
      </w:r>
      <w:r w:rsidRPr="00296961">
        <w:rPr>
          <w:rFonts w:eastAsia="宋体" w:hint="eastAsia"/>
          <w:b w:val="0"/>
          <w:sz w:val="24"/>
          <w:szCs w:val="24"/>
          <w:vertAlign w:val="subscript"/>
        </w:rPr>
        <w:t>ep</w:t>
      </w:r>
      <w:r w:rsidRPr="00F505D3">
        <w:rPr>
          <w:rFonts w:eastAsia="宋体" w:hint="eastAsia"/>
          <w:b w:val="0"/>
          <w:sz w:val="24"/>
          <w:szCs w:val="24"/>
        </w:rPr>
        <w:t>=d</w:t>
      </w:r>
      <w:r w:rsidRPr="00296961">
        <w:rPr>
          <w:rFonts w:eastAsia="宋体" w:hint="eastAsia"/>
          <w:b w:val="0"/>
          <w:sz w:val="24"/>
          <w:szCs w:val="24"/>
          <w:vertAlign w:val="subscript"/>
        </w:rPr>
        <w:t>ec</w:t>
      </w:r>
      <w:r w:rsidRPr="00F505D3">
        <w:rPr>
          <w:rFonts w:eastAsia="宋体" w:hint="eastAsia"/>
          <w:b w:val="0"/>
          <w:sz w:val="24"/>
          <w:szCs w:val="24"/>
        </w:rPr>
        <w:t>/0.618</w:t>
      </w:r>
      <w:r w:rsidRPr="00F505D3">
        <w:rPr>
          <w:rFonts w:eastAsia="宋体" w:hint="eastAsia"/>
          <w:b w:val="0"/>
          <w:sz w:val="24"/>
          <w:szCs w:val="24"/>
        </w:rPr>
        <w:t>。</w:t>
      </w:r>
    </w:p>
    <w:p w:rsidR="00F505D3" w:rsidRPr="00F505D3" w:rsidRDefault="00A00638" w:rsidP="00411BF4">
      <w:pPr>
        <w:pStyle w:val="a6"/>
        <w:tabs>
          <w:tab w:val="left" w:pos="630"/>
        </w:tabs>
        <w:adjustRightInd w:val="0"/>
        <w:snapToGrid w:val="0"/>
        <w:spacing w:line="440" w:lineRule="atLeast"/>
        <w:jc w:val="center"/>
        <w:rPr>
          <w:rFonts w:eastAsia="宋体"/>
          <w:b w:val="0"/>
          <w:sz w:val="24"/>
          <w:szCs w:val="24"/>
        </w:rPr>
      </w:pPr>
      <w:r>
        <w:rPr>
          <w:rFonts w:eastAsia="宋体"/>
          <w:b w:val="0"/>
          <w:noProof/>
          <w:sz w:val="24"/>
          <w:szCs w:val="24"/>
        </w:rPr>
        <w:drawing>
          <wp:inline distT="0" distB="0" distL="0" distR="0">
            <wp:extent cx="4469130" cy="3177540"/>
            <wp:effectExtent l="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cstate="print"/>
                    <a:srcRect/>
                    <a:stretch>
                      <a:fillRect/>
                    </a:stretch>
                  </pic:blipFill>
                  <pic:spPr bwMode="auto">
                    <a:xfrm>
                      <a:off x="0" y="0"/>
                      <a:ext cx="4469130" cy="3177540"/>
                    </a:xfrm>
                    <a:prstGeom prst="rect">
                      <a:avLst/>
                    </a:prstGeom>
                    <a:noFill/>
                    <a:ln w="9525">
                      <a:noFill/>
                      <a:miter lim="800000"/>
                      <a:headEnd/>
                      <a:tailEnd/>
                    </a:ln>
                  </pic:spPr>
                </pic:pic>
              </a:graphicData>
            </a:graphic>
          </wp:inline>
        </w:drawing>
      </w:r>
    </w:p>
    <w:p w:rsidR="00F505D3" w:rsidRPr="00F505D3" w:rsidRDefault="00F505D3" w:rsidP="00F505D3">
      <w:pPr>
        <w:pStyle w:val="a6"/>
        <w:tabs>
          <w:tab w:val="left" w:pos="630"/>
        </w:tabs>
        <w:adjustRightInd w:val="0"/>
        <w:snapToGrid w:val="0"/>
        <w:spacing w:line="440" w:lineRule="atLeast"/>
        <w:jc w:val="center"/>
        <w:rPr>
          <w:rFonts w:eastAsia="宋体"/>
          <w:b w:val="0"/>
          <w:sz w:val="21"/>
          <w:szCs w:val="24"/>
        </w:rPr>
      </w:pPr>
      <w:r w:rsidRPr="00F505D3">
        <w:rPr>
          <w:rFonts w:eastAsia="宋体" w:hint="eastAsia"/>
          <w:b w:val="0"/>
          <w:sz w:val="21"/>
          <w:szCs w:val="24"/>
        </w:rPr>
        <w:t>图</w:t>
      </w:r>
      <w:r w:rsidRPr="00F505D3">
        <w:rPr>
          <w:rFonts w:eastAsia="宋体" w:hint="eastAsia"/>
          <w:b w:val="0"/>
          <w:sz w:val="21"/>
          <w:szCs w:val="24"/>
        </w:rPr>
        <w:t xml:space="preserve">5.3.4-1  </w:t>
      </w:r>
      <w:r w:rsidRPr="00F505D3">
        <w:rPr>
          <w:rFonts w:eastAsia="宋体" w:hint="eastAsia"/>
          <w:b w:val="0"/>
          <w:sz w:val="21"/>
          <w:szCs w:val="24"/>
        </w:rPr>
        <w:t>补偿法（</w:t>
      </w:r>
      <w:r w:rsidRPr="00F505D3">
        <w:rPr>
          <w:rFonts w:eastAsia="宋体" w:hint="eastAsia"/>
          <w:b w:val="0"/>
          <w:sz w:val="21"/>
          <w:szCs w:val="24"/>
        </w:rPr>
        <w:t>0.618</w:t>
      </w:r>
      <w:r w:rsidRPr="00F505D3">
        <w:rPr>
          <w:rFonts w:eastAsia="宋体" w:hint="eastAsia"/>
          <w:b w:val="0"/>
          <w:sz w:val="21"/>
          <w:szCs w:val="24"/>
        </w:rPr>
        <w:t>法）测量接地电阻接线图</w:t>
      </w:r>
    </w:p>
    <w:p w:rsidR="00F505D3" w:rsidRPr="00F505D3" w:rsidRDefault="00F505D3" w:rsidP="00F505D3">
      <w:pPr>
        <w:pStyle w:val="a6"/>
        <w:tabs>
          <w:tab w:val="left" w:pos="630"/>
        </w:tabs>
        <w:adjustRightInd w:val="0"/>
        <w:snapToGrid w:val="0"/>
        <w:spacing w:line="440" w:lineRule="atLeast"/>
        <w:rPr>
          <w:rFonts w:eastAsia="宋体"/>
          <w:b w:val="0"/>
          <w:sz w:val="24"/>
          <w:szCs w:val="24"/>
        </w:rPr>
      </w:pPr>
      <w:r w:rsidRPr="00F505D3">
        <w:rPr>
          <w:rFonts w:eastAsia="宋体" w:hint="eastAsia"/>
          <w:b w:val="0"/>
          <w:sz w:val="24"/>
          <w:szCs w:val="24"/>
        </w:rPr>
        <w:t>5.3.6</w:t>
      </w:r>
      <w:r w:rsidR="008C0775">
        <w:rPr>
          <w:rFonts w:eastAsia="宋体" w:hint="eastAsia"/>
          <w:b w:val="0"/>
          <w:sz w:val="24"/>
          <w:szCs w:val="24"/>
        </w:rPr>
        <w:t xml:space="preserve">  </w:t>
      </w:r>
      <w:r w:rsidRPr="00F505D3">
        <w:rPr>
          <w:rFonts w:eastAsia="宋体" w:hint="eastAsia"/>
          <w:b w:val="0"/>
          <w:sz w:val="24"/>
          <w:szCs w:val="24"/>
        </w:rPr>
        <w:t>建筑物周边为混凝土地面时的检测方法：</w:t>
      </w:r>
    </w:p>
    <w:p w:rsidR="00F505D3" w:rsidRPr="00F505D3" w:rsidRDefault="00F505D3" w:rsidP="008C0775">
      <w:pPr>
        <w:pStyle w:val="a6"/>
        <w:tabs>
          <w:tab w:val="left" w:pos="630"/>
        </w:tabs>
        <w:adjustRightInd w:val="0"/>
        <w:snapToGrid w:val="0"/>
        <w:spacing w:line="440" w:lineRule="atLeast"/>
        <w:ind w:firstLine="360"/>
        <w:rPr>
          <w:rFonts w:eastAsia="宋体"/>
          <w:b w:val="0"/>
          <w:sz w:val="24"/>
          <w:szCs w:val="24"/>
        </w:rPr>
      </w:pPr>
      <w:r w:rsidRPr="00F505D3">
        <w:rPr>
          <w:rFonts w:eastAsia="宋体" w:hint="eastAsia"/>
          <w:b w:val="0"/>
          <w:sz w:val="24"/>
          <w:szCs w:val="24"/>
        </w:rPr>
        <w:t>1</w:t>
      </w:r>
      <w:r w:rsidR="008C0775">
        <w:rPr>
          <w:rFonts w:eastAsia="宋体" w:hint="eastAsia"/>
          <w:b w:val="0"/>
          <w:sz w:val="24"/>
          <w:szCs w:val="24"/>
        </w:rPr>
        <w:t xml:space="preserve">  </w:t>
      </w:r>
      <w:r w:rsidRPr="00F505D3">
        <w:rPr>
          <w:rFonts w:eastAsia="宋体" w:hint="eastAsia"/>
          <w:b w:val="0"/>
          <w:sz w:val="24"/>
          <w:szCs w:val="24"/>
        </w:rPr>
        <w:t>检测前应明确混凝土地面中是否有钢筋分布且应在记录表上做好记录。</w:t>
      </w:r>
    </w:p>
    <w:p w:rsidR="00F505D3" w:rsidRPr="00F505D3" w:rsidRDefault="00F505D3" w:rsidP="008C0775">
      <w:pPr>
        <w:pStyle w:val="a6"/>
        <w:tabs>
          <w:tab w:val="left" w:pos="630"/>
        </w:tabs>
        <w:adjustRightInd w:val="0"/>
        <w:snapToGrid w:val="0"/>
        <w:spacing w:line="440" w:lineRule="atLeast"/>
        <w:ind w:firstLine="360"/>
        <w:rPr>
          <w:rFonts w:eastAsia="宋体"/>
          <w:b w:val="0"/>
          <w:sz w:val="24"/>
          <w:szCs w:val="24"/>
        </w:rPr>
      </w:pPr>
      <w:r w:rsidRPr="00F505D3">
        <w:rPr>
          <w:rFonts w:eastAsia="宋体" w:hint="eastAsia"/>
          <w:b w:val="0"/>
          <w:sz w:val="24"/>
          <w:szCs w:val="24"/>
        </w:rPr>
        <w:t>2</w:t>
      </w:r>
      <w:r w:rsidR="008C0775">
        <w:rPr>
          <w:rFonts w:eastAsia="宋体" w:hint="eastAsia"/>
          <w:b w:val="0"/>
          <w:sz w:val="24"/>
          <w:szCs w:val="24"/>
        </w:rPr>
        <w:t xml:space="preserve">  </w:t>
      </w:r>
      <w:r w:rsidRPr="00F505D3">
        <w:rPr>
          <w:rFonts w:eastAsia="宋体" w:hint="eastAsia"/>
          <w:b w:val="0"/>
          <w:sz w:val="24"/>
          <w:szCs w:val="24"/>
        </w:rPr>
        <w:t>钢板尺寸不小于</w:t>
      </w:r>
      <w:r w:rsidRPr="00F505D3">
        <w:rPr>
          <w:rFonts w:eastAsia="宋体" w:hint="eastAsia"/>
          <w:b w:val="0"/>
          <w:sz w:val="24"/>
          <w:szCs w:val="24"/>
        </w:rPr>
        <w:t>250mm</w:t>
      </w:r>
      <w:r w:rsidRPr="00F505D3">
        <w:rPr>
          <w:rFonts w:eastAsia="宋体" w:hint="eastAsia"/>
          <w:b w:val="0"/>
          <w:sz w:val="24"/>
          <w:szCs w:val="24"/>
        </w:rPr>
        <w:t>×</w:t>
      </w:r>
      <w:r w:rsidRPr="00F505D3">
        <w:rPr>
          <w:rFonts w:eastAsia="宋体" w:hint="eastAsia"/>
          <w:b w:val="0"/>
          <w:sz w:val="24"/>
          <w:szCs w:val="24"/>
        </w:rPr>
        <w:t>250mm</w:t>
      </w:r>
      <w:r w:rsidRPr="00F505D3">
        <w:rPr>
          <w:rFonts w:eastAsia="宋体" w:hint="eastAsia"/>
          <w:b w:val="0"/>
          <w:sz w:val="24"/>
          <w:szCs w:val="24"/>
        </w:rPr>
        <w:t>，厚度宜为</w:t>
      </w:r>
      <w:r w:rsidRPr="00F505D3">
        <w:rPr>
          <w:rFonts w:eastAsia="宋体" w:hint="eastAsia"/>
          <w:b w:val="0"/>
          <w:sz w:val="24"/>
          <w:szCs w:val="24"/>
        </w:rPr>
        <w:t>5</w:t>
      </w:r>
      <w:r w:rsidRPr="00F505D3">
        <w:rPr>
          <w:rFonts w:eastAsia="宋体" w:hint="eastAsia"/>
          <w:b w:val="0"/>
          <w:sz w:val="24"/>
          <w:szCs w:val="24"/>
        </w:rPr>
        <w:t>～</w:t>
      </w:r>
      <w:r w:rsidRPr="00F505D3">
        <w:rPr>
          <w:rFonts w:eastAsia="宋体" w:hint="eastAsia"/>
          <w:b w:val="0"/>
          <w:sz w:val="24"/>
          <w:szCs w:val="24"/>
        </w:rPr>
        <w:t>10mm</w:t>
      </w:r>
      <w:r w:rsidRPr="00F505D3">
        <w:rPr>
          <w:rFonts w:eastAsia="宋体" w:hint="eastAsia"/>
          <w:b w:val="0"/>
          <w:sz w:val="24"/>
          <w:szCs w:val="24"/>
        </w:rPr>
        <w:t>。</w:t>
      </w:r>
    </w:p>
    <w:p w:rsidR="00F505D3" w:rsidRPr="00F505D3" w:rsidRDefault="00F505D3" w:rsidP="008C0775">
      <w:pPr>
        <w:pStyle w:val="a6"/>
        <w:tabs>
          <w:tab w:val="left" w:pos="630"/>
        </w:tabs>
        <w:adjustRightInd w:val="0"/>
        <w:snapToGrid w:val="0"/>
        <w:spacing w:line="440" w:lineRule="atLeast"/>
        <w:ind w:firstLine="360"/>
        <w:rPr>
          <w:rFonts w:eastAsia="宋体"/>
          <w:b w:val="0"/>
          <w:sz w:val="24"/>
          <w:szCs w:val="24"/>
        </w:rPr>
      </w:pPr>
      <w:r w:rsidRPr="00F505D3">
        <w:rPr>
          <w:rFonts w:eastAsia="宋体" w:hint="eastAsia"/>
          <w:b w:val="0"/>
          <w:sz w:val="24"/>
          <w:szCs w:val="24"/>
        </w:rPr>
        <w:t>3</w:t>
      </w:r>
      <w:r w:rsidR="008C0775">
        <w:rPr>
          <w:rFonts w:eastAsia="宋体" w:hint="eastAsia"/>
          <w:b w:val="0"/>
          <w:sz w:val="24"/>
          <w:szCs w:val="24"/>
        </w:rPr>
        <w:t xml:space="preserve">  </w:t>
      </w:r>
      <w:r w:rsidRPr="00F505D3">
        <w:rPr>
          <w:rFonts w:eastAsia="宋体" w:hint="eastAsia"/>
          <w:b w:val="0"/>
          <w:sz w:val="24"/>
          <w:szCs w:val="24"/>
        </w:rPr>
        <w:t>检测前应确保钢板表面的污垢及</w:t>
      </w:r>
      <w:proofErr w:type="gramStart"/>
      <w:r w:rsidRPr="00F505D3">
        <w:rPr>
          <w:rFonts w:eastAsia="宋体" w:hint="eastAsia"/>
          <w:b w:val="0"/>
          <w:sz w:val="24"/>
          <w:szCs w:val="24"/>
        </w:rPr>
        <w:t>锈渍已清理</w:t>
      </w:r>
      <w:proofErr w:type="gramEnd"/>
      <w:r w:rsidRPr="00F505D3">
        <w:rPr>
          <w:rFonts w:eastAsia="宋体" w:hint="eastAsia"/>
          <w:b w:val="0"/>
          <w:sz w:val="24"/>
          <w:szCs w:val="24"/>
        </w:rPr>
        <w:t>干净。</w:t>
      </w:r>
    </w:p>
    <w:p w:rsidR="00F505D3" w:rsidRPr="00F505D3" w:rsidRDefault="00F505D3" w:rsidP="008C0775">
      <w:pPr>
        <w:pStyle w:val="a6"/>
        <w:tabs>
          <w:tab w:val="left" w:pos="630"/>
        </w:tabs>
        <w:adjustRightInd w:val="0"/>
        <w:snapToGrid w:val="0"/>
        <w:spacing w:line="440" w:lineRule="atLeast"/>
        <w:ind w:firstLine="360"/>
        <w:rPr>
          <w:rFonts w:eastAsia="宋体"/>
          <w:b w:val="0"/>
          <w:sz w:val="24"/>
          <w:szCs w:val="24"/>
        </w:rPr>
      </w:pPr>
      <w:r w:rsidRPr="00F505D3">
        <w:rPr>
          <w:rFonts w:eastAsia="宋体" w:hint="eastAsia"/>
          <w:b w:val="0"/>
          <w:sz w:val="24"/>
          <w:szCs w:val="24"/>
        </w:rPr>
        <w:t>4</w:t>
      </w:r>
      <w:r w:rsidR="008C0775">
        <w:rPr>
          <w:rFonts w:eastAsia="宋体" w:hint="eastAsia"/>
          <w:b w:val="0"/>
          <w:sz w:val="24"/>
          <w:szCs w:val="24"/>
        </w:rPr>
        <w:t xml:space="preserve">  </w:t>
      </w:r>
      <w:r w:rsidRPr="00F505D3">
        <w:rPr>
          <w:rFonts w:eastAsia="宋体" w:hint="eastAsia"/>
          <w:b w:val="0"/>
          <w:sz w:val="24"/>
          <w:szCs w:val="24"/>
        </w:rPr>
        <w:t>确认为素混凝土地面后，可将</w:t>
      </w:r>
      <w:r w:rsidRPr="00F505D3">
        <w:rPr>
          <w:rFonts w:eastAsia="宋体" w:hint="eastAsia"/>
          <w:b w:val="0"/>
          <w:sz w:val="24"/>
          <w:szCs w:val="24"/>
        </w:rPr>
        <w:t>P</w:t>
      </w:r>
      <w:r w:rsidRPr="00F505D3">
        <w:rPr>
          <w:rFonts w:eastAsia="宋体" w:hint="eastAsia"/>
          <w:b w:val="0"/>
          <w:sz w:val="24"/>
          <w:szCs w:val="24"/>
        </w:rPr>
        <w:t>、</w:t>
      </w:r>
      <w:r w:rsidRPr="00F505D3">
        <w:rPr>
          <w:rFonts w:eastAsia="宋体" w:hint="eastAsia"/>
          <w:b w:val="0"/>
          <w:sz w:val="24"/>
          <w:szCs w:val="24"/>
        </w:rPr>
        <w:t>C</w:t>
      </w:r>
      <w:proofErr w:type="gramStart"/>
      <w:r w:rsidRPr="00F505D3">
        <w:rPr>
          <w:rFonts w:eastAsia="宋体" w:hint="eastAsia"/>
          <w:b w:val="0"/>
          <w:sz w:val="24"/>
          <w:szCs w:val="24"/>
        </w:rPr>
        <w:t>极</w:t>
      </w:r>
      <w:proofErr w:type="gramEnd"/>
      <w:r w:rsidRPr="00F505D3">
        <w:rPr>
          <w:rFonts w:eastAsia="宋体" w:hint="eastAsia"/>
          <w:b w:val="0"/>
          <w:sz w:val="24"/>
          <w:szCs w:val="24"/>
        </w:rPr>
        <w:t>与平铺放置在地面上的钢板连接，并用水润湿后进行检测。</w:t>
      </w:r>
    </w:p>
    <w:p w:rsidR="00D925BC" w:rsidRDefault="00F505D3" w:rsidP="008C0775">
      <w:pPr>
        <w:pStyle w:val="a6"/>
        <w:tabs>
          <w:tab w:val="left" w:pos="630"/>
        </w:tabs>
        <w:adjustRightInd w:val="0"/>
        <w:snapToGrid w:val="0"/>
        <w:spacing w:line="440" w:lineRule="atLeast"/>
        <w:ind w:firstLine="360"/>
        <w:rPr>
          <w:rFonts w:eastAsia="宋体"/>
          <w:b w:val="0"/>
          <w:sz w:val="24"/>
          <w:szCs w:val="24"/>
        </w:rPr>
      </w:pPr>
      <w:r w:rsidRPr="00F505D3">
        <w:rPr>
          <w:rFonts w:eastAsia="宋体" w:hint="eastAsia"/>
          <w:b w:val="0"/>
          <w:sz w:val="24"/>
          <w:szCs w:val="24"/>
        </w:rPr>
        <w:t>5</w:t>
      </w:r>
      <w:r w:rsidR="008C0775">
        <w:rPr>
          <w:rFonts w:eastAsia="宋体" w:hint="eastAsia"/>
          <w:b w:val="0"/>
          <w:sz w:val="24"/>
          <w:szCs w:val="24"/>
        </w:rPr>
        <w:t xml:space="preserve">  </w:t>
      </w:r>
      <w:r w:rsidR="00746B65">
        <w:rPr>
          <w:rFonts w:eastAsia="宋体" w:hint="eastAsia"/>
          <w:b w:val="0"/>
          <w:sz w:val="24"/>
          <w:szCs w:val="24"/>
        </w:rPr>
        <w:t>若为</w:t>
      </w:r>
      <w:r w:rsidRPr="00F505D3">
        <w:rPr>
          <w:rFonts w:eastAsia="宋体" w:hint="eastAsia"/>
          <w:b w:val="0"/>
          <w:sz w:val="24"/>
          <w:szCs w:val="24"/>
        </w:rPr>
        <w:t>钢筋混凝土地面</w:t>
      </w:r>
      <w:r w:rsidR="00746B65">
        <w:rPr>
          <w:rFonts w:eastAsia="宋体" w:hint="eastAsia"/>
          <w:b w:val="0"/>
          <w:sz w:val="24"/>
          <w:szCs w:val="24"/>
        </w:rPr>
        <w:t>，应在需布置电极的位置钻孔穿透地面直至土壤后按</w:t>
      </w:r>
      <w:r w:rsidR="00746B65">
        <w:rPr>
          <w:rFonts w:eastAsia="宋体" w:hint="eastAsia"/>
          <w:b w:val="0"/>
          <w:sz w:val="24"/>
          <w:szCs w:val="24"/>
        </w:rPr>
        <w:t>5.3.4</w:t>
      </w:r>
      <w:r w:rsidR="00746B65">
        <w:rPr>
          <w:rFonts w:eastAsia="宋体" w:hint="eastAsia"/>
          <w:b w:val="0"/>
          <w:sz w:val="24"/>
          <w:szCs w:val="24"/>
        </w:rPr>
        <w:t>、</w:t>
      </w:r>
      <w:r w:rsidR="00746B65">
        <w:rPr>
          <w:rFonts w:eastAsia="宋体" w:hint="eastAsia"/>
          <w:b w:val="0"/>
          <w:sz w:val="24"/>
          <w:szCs w:val="24"/>
        </w:rPr>
        <w:t>5.3.5</w:t>
      </w:r>
      <w:r w:rsidR="00746B65">
        <w:rPr>
          <w:rFonts w:eastAsia="宋体" w:hint="eastAsia"/>
          <w:b w:val="0"/>
          <w:sz w:val="24"/>
          <w:szCs w:val="24"/>
        </w:rPr>
        <w:t>要求进行检测。</w:t>
      </w:r>
      <w:r w:rsidRPr="00F505D3">
        <w:rPr>
          <w:rFonts w:eastAsia="宋体" w:hint="eastAsia"/>
          <w:b w:val="0"/>
          <w:sz w:val="24"/>
          <w:szCs w:val="24"/>
        </w:rPr>
        <w:t>。</w:t>
      </w:r>
    </w:p>
    <w:p w:rsidR="00BE41C9" w:rsidRDefault="00BE41C9" w:rsidP="00BE41C9">
      <w:pPr>
        <w:pStyle w:val="a6"/>
        <w:tabs>
          <w:tab w:val="left" w:pos="630"/>
        </w:tabs>
        <w:adjustRightInd w:val="0"/>
        <w:snapToGrid w:val="0"/>
        <w:spacing w:line="440" w:lineRule="atLeast"/>
        <w:rPr>
          <w:rFonts w:eastAsia="宋体"/>
          <w:b w:val="0"/>
          <w:sz w:val="24"/>
          <w:szCs w:val="24"/>
        </w:rPr>
      </w:pPr>
      <w:r w:rsidRPr="00F505D3">
        <w:rPr>
          <w:rFonts w:eastAsia="宋体" w:hint="eastAsia"/>
          <w:b w:val="0"/>
          <w:sz w:val="24"/>
          <w:szCs w:val="24"/>
        </w:rPr>
        <w:t>5.3.</w:t>
      </w:r>
      <w:r>
        <w:rPr>
          <w:rFonts w:eastAsia="宋体" w:hint="eastAsia"/>
          <w:b w:val="0"/>
          <w:sz w:val="24"/>
          <w:szCs w:val="24"/>
        </w:rPr>
        <w:t xml:space="preserve">7  </w:t>
      </w:r>
      <w:r w:rsidRPr="00BE41C9">
        <w:rPr>
          <w:rFonts w:eastAsia="宋体"/>
          <w:b w:val="0"/>
          <w:sz w:val="24"/>
          <w:szCs w:val="24"/>
        </w:rPr>
        <w:t>接地电阻测量值的大小除与接地方式有</w:t>
      </w:r>
      <w:proofErr w:type="gramStart"/>
      <w:r>
        <w:rPr>
          <w:rFonts w:eastAsia="宋体"/>
          <w:b w:val="0"/>
          <w:sz w:val="24"/>
          <w:szCs w:val="24"/>
        </w:rPr>
        <w:t>关外还</w:t>
      </w:r>
      <w:proofErr w:type="gramEnd"/>
      <w:r>
        <w:rPr>
          <w:rFonts w:eastAsia="宋体"/>
          <w:b w:val="0"/>
          <w:sz w:val="24"/>
          <w:szCs w:val="24"/>
        </w:rPr>
        <w:t>与土壤的化学成分、环境温度、土壤湿度及疏松程度等条件有关</w:t>
      </w:r>
      <w:r>
        <w:rPr>
          <w:rFonts w:eastAsia="宋体" w:hint="eastAsia"/>
          <w:b w:val="0"/>
          <w:sz w:val="24"/>
          <w:szCs w:val="24"/>
        </w:rPr>
        <w:t>，应采用季节系数加以调整。各种性质土壤的季节系数具体参照表</w:t>
      </w:r>
      <w:r>
        <w:rPr>
          <w:rFonts w:eastAsia="宋体" w:hint="eastAsia"/>
          <w:b w:val="0"/>
          <w:sz w:val="24"/>
          <w:szCs w:val="24"/>
        </w:rPr>
        <w:t>5.3.7</w:t>
      </w:r>
      <w:r>
        <w:rPr>
          <w:rFonts w:eastAsia="宋体" w:hint="eastAsia"/>
          <w:b w:val="0"/>
          <w:sz w:val="24"/>
          <w:szCs w:val="24"/>
        </w:rPr>
        <w:t>。</w:t>
      </w:r>
    </w:p>
    <w:p w:rsidR="00877323" w:rsidRPr="002C5314" w:rsidRDefault="002C5314" w:rsidP="002C5314">
      <w:pPr>
        <w:adjustRightInd w:val="0"/>
        <w:snapToGrid w:val="0"/>
        <w:spacing w:line="440" w:lineRule="atLeast"/>
        <w:jc w:val="center"/>
        <w:rPr>
          <w:b/>
          <w:bCs/>
          <w:color w:val="000000"/>
          <w:sz w:val="24"/>
          <w:szCs w:val="24"/>
        </w:rPr>
      </w:pPr>
      <w:r>
        <w:rPr>
          <w:rFonts w:hint="eastAsia"/>
          <w:b/>
          <w:bCs/>
          <w:color w:val="000000"/>
          <w:sz w:val="24"/>
          <w:szCs w:val="24"/>
        </w:rPr>
        <w:t>表</w:t>
      </w:r>
      <w:r w:rsidR="00E6748D">
        <w:rPr>
          <w:rFonts w:hint="eastAsia"/>
          <w:b/>
          <w:bCs/>
          <w:color w:val="000000"/>
          <w:sz w:val="24"/>
          <w:szCs w:val="24"/>
        </w:rPr>
        <w:t>5.3.7</w:t>
      </w:r>
      <w:r>
        <w:rPr>
          <w:b/>
          <w:bCs/>
          <w:color w:val="000000"/>
          <w:sz w:val="24"/>
          <w:szCs w:val="24"/>
        </w:rPr>
        <w:t xml:space="preserve">  </w:t>
      </w:r>
      <w:r>
        <w:rPr>
          <w:rFonts w:hint="eastAsia"/>
          <w:b/>
          <w:sz w:val="24"/>
          <w:szCs w:val="24"/>
        </w:rPr>
        <w:t>各种性质土壤的季节系数</w:t>
      </w:r>
    </w:p>
    <w:tbl>
      <w:tblPr>
        <w:tblStyle w:val="TableNormal"/>
        <w:tblW w:w="5000" w:type="pct"/>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1E0"/>
      </w:tblPr>
      <w:tblGrid>
        <w:gridCol w:w="2470"/>
        <w:gridCol w:w="1942"/>
        <w:gridCol w:w="1555"/>
        <w:gridCol w:w="1632"/>
        <w:gridCol w:w="1632"/>
      </w:tblGrid>
      <w:tr w:rsidR="00877323" w:rsidRPr="0019109D" w:rsidTr="00FB1575">
        <w:trPr>
          <w:trHeight w:hRule="exact" w:val="478"/>
          <w:jc w:val="center"/>
        </w:trPr>
        <w:tc>
          <w:tcPr>
            <w:tcW w:w="1338" w:type="pct"/>
            <w:vAlign w:val="center"/>
          </w:tcPr>
          <w:p w:rsidR="00877323" w:rsidRPr="0019109D" w:rsidRDefault="00877323" w:rsidP="00FB1575">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土</w:t>
            </w:r>
            <w:r w:rsidR="00FB1575" w:rsidRPr="0019109D">
              <w:rPr>
                <w:rFonts w:asciiTheme="minorEastAsia" w:eastAsiaTheme="minorEastAsia" w:hAnsiTheme="minorEastAsia" w:hint="eastAsia"/>
                <w:b w:val="0"/>
                <w:sz w:val="24"/>
                <w:szCs w:val="24"/>
                <w:lang w:eastAsia="zh-CN"/>
              </w:rPr>
              <w:t xml:space="preserve"> </w:t>
            </w:r>
            <w:r w:rsidRPr="0019109D">
              <w:rPr>
                <w:rFonts w:asciiTheme="minorEastAsia" w:eastAsiaTheme="minorEastAsia" w:hAnsiTheme="minorEastAsia"/>
                <w:b w:val="0"/>
                <w:sz w:val="24"/>
                <w:szCs w:val="24"/>
              </w:rPr>
              <w:t>壤</w:t>
            </w:r>
            <w:r w:rsidR="00FB1575" w:rsidRPr="0019109D">
              <w:rPr>
                <w:rFonts w:asciiTheme="minorEastAsia" w:eastAsiaTheme="minorEastAsia" w:hAnsiTheme="minorEastAsia" w:hint="eastAsia"/>
                <w:b w:val="0"/>
                <w:sz w:val="24"/>
                <w:szCs w:val="24"/>
                <w:lang w:eastAsia="zh-CN"/>
              </w:rPr>
              <w:t xml:space="preserve"> </w:t>
            </w:r>
            <w:r w:rsidRPr="0019109D">
              <w:rPr>
                <w:rFonts w:asciiTheme="minorEastAsia" w:eastAsiaTheme="minorEastAsia" w:hAnsiTheme="minorEastAsia"/>
                <w:b w:val="0"/>
                <w:sz w:val="24"/>
                <w:szCs w:val="24"/>
              </w:rPr>
              <w:t>性</w:t>
            </w:r>
            <w:r w:rsidR="00FB1575" w:rsidRPr="0019109D">
              <w:rPr>
                <w:rFonts w:asciiTheme="minorEastAsia" w:eastAsiaTheme="minorEastAsia" w:hAnsiTheme="minorEastAsia" w:hint="eastAsia"/>
                <w:b w:val="0"/>
                <w:sz w:val="24"/>
                <w:szCs w:val="24"/>
                <w:lang w:eastAsia="zh-CN"/>
              </w:rPr>
              <w:t xml:space="preserve"> </w:t>
            </w:r>
            <w:r w:rsidRPr="0019109D">
              <w:rPr>
                <w:rFonts w:asciiTheme="minorEastAsia" w:eastAsiaTheme="minorEastAsia" w:hAnsiTheme="minorEastAsia"/>
                <w:b w:val="0"/>
                <w:sz w:val="24"/>
                <w:szCs w:val="24"/>
              </w:rPr>
              <w:t>质</w:t>
            </w:r>
          </w:p>
        </w:tc>
        <w:tc>
          <w:tcPr>
            <w:tcW w:w="1052"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深度（</w:t>
            </w:r>
            <w:r w:rsidR="0019109D" w:rsidRPr="0019109D">
              <w:rPr>
                <w:rFonts w:asciiTheme="minorEastAsia" w:eastAsiaTheme="minorEastAsia" w:hAnsiTheme="minorEastAsia" w:hint="eastAsia"/>
                <w:b w:val="0"/>
                <w:sz w:val="24"/>
                <w:szCs w:val="24"/>
                <w:lang w:eastAsia="zh-CN"/>
              </w:rPr>
              <w:t>m</w:t>
            </w:r>
            <w:r w:rsidRPr="0019109D">
              <w:rPr>
                <w:rFonts w:asciiTheme="minorEastAsia" w:eastAsiaTheme="minorEastAsia" w:hAnsiTheme="minorEastAsia"/>
                <w:b w:val="0"/>
                <w:sz w:val="24"/>
                <w:szCs w:val="24"/>
              </w:rPr>
              <w:t>）</w:t>
            </w:r>
          </w:p>
        </w:tc>
        <w:tc>
          <w:tcPr>
            <w:tcW w:w="842"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ψ</w:t>
            </w:r>
            <w:r w:rsidRPr="0019109D">
              <w:rPr>
                <w:rFonts w:asciiTheme="minorEastAsia" w:eastAsiaTheme="minorEastAsia" w:hAnsiTheme="minorEastAsia"/>
                <w:b w:val="0"/>
                <w:sz w:val="24"/>
                <w:szCs w:val="24"/>
                <w:vertAlign w:val="subscript"/>
              </w:rPr>
              <w:t>1</w:t>
            </w:r>
          </w:p>
        </w:tc>
        <w:tc>
          <w:tcPr>
            <w:tcW w:w="884"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ψ</w:t>
            </w:r>
            <w:r w:rsidRPr="0019109D">
              <w:rPr>
                <w:rFonts w:asciiTheme="minorEastAsia" w:eastAsiaTheme="minorEastAsia" w:hAnsiTheme="minorEastAsia"/>
                <w:b w:val="0"/>
                <w:sz w:val="24"/>
                <w:szCs w:val="24"/>
                <w:vertAlign w:val="subscript"/>
              </w:rPr>
              <w:t>2</w:t>
            </w:r>
          </w:p>
        </w:tc>
        <w:tc>
          <w:tcPr>
            <w:tcW w:w="884"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ψ</w:t>
            </w:r>
            <w:r w:rsidRPr="0019109D">
              <w:rPr>
                <w:rFonts w:asciiTheme="minorEastAsia" w:eastAsiaTheme="minorEastAsia" w:hAnsiTheme="minorEastAsia"/>
                <w:b w:val="0"/>
                <w:sz w:val="24"/>
                <w:szCs w:val="24"/>
                <w:vertAlign w:val="subscript"/>
              </w:rPr>
              <w:t>3</w:t>
            </w:r>
          </w:p>
        </w:tc>
      </w:tr>
      <w:tr w:rsidR="00877323" w:rsidRPr="0019109D" w:rsidTr="00FB1575">
        <w:trPr>
          <w:trHeight w:hRule="exact" w:val="943"/>
          <w:jc w:val="center"/>
        </w:trPr>
        <w:tc>
          <w:tcPr>
            <w:tcW w:w="1338" w:type="pct"/>
            <w:vAlign w:val="center"/>
          </w:tcPr>
          <w:p w:rsidR="00877323" w:rsidRPr="0019109D" w:rsidRDefault="00FB1575" w:rsidP="00FB1575">
            <w:pPr>
              <w:pStyle w:val="a6"/>
              <w:ind w:firstLineChars="0" w:firstLine="0"/>
              <w:jc w:val="center"/>
              <w:rPr>
                <w:rFonts w:asciiTheme="minorEastAsia" w:eastAsiaTheme="minorEastAsia" w:hAnsiTheme="minorEastAsia"/>
                <w:b w:val="0"/>
                <w:sz w:val="24"/>
                <w:szCs w:val="24"/>
              </w:rPr>
            </w:pPr>
            <w:proofErr w:type="gramStart"/>
            <w:r w:rsidRPr="0019109D">
              <w:rPr>
                <w:rFonts w:asciiTheme="minorEastAsia" w:eastAsiaTheme="minorEastAsia" w:hAnsiTheme="minorEastAsia" w:hint="eastAsia"/>
                <w:b w:val="0"/>
                <w:sz w:val="24"/>
                <w:szCs w:val="24"/>
                <w:lang w:eastAsia="zh-CN"/>
              </w:rPr>
              <w:t>黏</w:t>
            </w:r>
            <w:proofErr w:type="gramEnd"/>
            <w:r w:rsidRPr="0019109D">
              <w:rPr>
                <w:rFonts w:asciiTheme="minorEastAsia" w:eastAsiaTheme="minorEastAsia" w:hAnsiTheme="minorEastAsia" w:hint="eastAsia"/>
                <w:b w:val="0"/>
                <w:sz w:val="24"/>
                <w:szCs w:val="24"/>
                <w:lang w:eastAsia="zh-CN"/>
              </w:rPr>
              <w:t xml:space="preserve">       </w:t>
            </w:r>
            <w:r w:rsidR="00877323" w:rsidRPr="0019109D">
              <w:rPr>
                <w:rFonts w:asciiTheme="minorEastAsia" w:eastAsiaTheme="minorEastAsia" w:hAnsiTheme="minorEastAsia"/>
                <w:b w:val="0"/>
                <w:sz w:val="24"/>
                <w:szCs w:val="24"/>
              </w:rPr>
              <w:t>土</w:t>
            </w:r>
          </w:p>
        </w:tc>
        <w:tc>
          <w:tcPr>
            <w:tcW w:w="1052"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0.5～0.8</w:t>
            </w:r>
          </w:p>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0.8～3</w:t>
            </w:r>
          </w:p>
        </w:tc>
        <w:tc>
          <w:tcPr>
            <w:tcW w:w="842"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3</w:t>
            </w:r>
          </w:p>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2</w:t>
            </w:r>
          </w:p>
        </w:tc>
        <w:tc>
          <w:tcPr>
            <w:tcW w:w="884"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2</w:t>
            </w:r>
          </w:p>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1.5</w:t>
            </w:r>
          </w:p>
        </w:tc>
        <w:tc>
          <w:tcPr>
            <w:tcW w:w="884"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1.5</w:t>
            </w:r>
          </w:p>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1.4</w:t>
            </w:r>
          </w:p>
        </w:tc>
      </w:tr>
      <w:tr w:rsidR="00877323" w:rsidRPr="0019109D" w:rsidTr="00FB1575">
        <w:trPr>
          <w:trHeight w:hRule="exact" w:val="393"/>
          <w:jc w:val="center"/>
        </w:trPr>
        <w:tc>
          <w:tcPr>
            <w:tcW w:w="1338" w:type="pct"/>
            <w:vAlign w:val="center"/>
          </w:tcPr>
          <w:p w:rsidR="00877323" w:rsidRPr="0019109D" w:rsidRDefault="00877323" w:rsidP="00FB1575">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陶</w:t>
            </w:r>
            <w:r w:rsidR="00FB1575" w:rsidRPr="0019109D">
              <w:rPr>
                <w:rFonts w:asciiTheme="minorEastAsia" w:eastAsiaTheme="minorEastAsia" w:hAnsiTheme="minorEastAsia" w:hint="eastAsia"/>
                <w:b w:val="0"/>
                <w:sz w:val="24"/>
                <w:szCs w:val="24"/>
                <w:lang w:eastAsia="zh-CN"/>
              </w:rPr>
              <w:t xml:space="preserve">       </w:t>
            </w:r>
            <w:r w:rsidRPr="0019109D">
              <w:rPr>
                <w:rFonts w:asciiTheme="minorEastAsia" w:eastAsiaTheme="minorEastAsia" w:hAnsiTheme="minorEastAsia"/>
                <w:b w:val="0"/>
                <w:sz w:val="24"/>
                <w:szCs w:val="24"/>
              </w:rPr>
              <w:t>土</w:t>
            </w:r>
          </w:p>
        </w:tc>
        <w:tc>
          <w:tcPr>
            <w:tcW w:w="1052"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0～2</w:t>
            </w:r>
          </w:p>
        </w:tc>
        <w:tc>
          <w:tcPr>
            <w:tcW w:w="842"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2.4</w:t>
            </w:r>
          </w:p>
        </w:tc>
        <w:tc>
          <w:tcPr>
            <w:tcW w:w="884"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1.4</w:t>
            </w:r>
          </w:p>
        </w:tc>
        <w:tc>
          <w:tcPr>
            <w:tcW w:w="884"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1.2</w:t>
            </w:r>
          </w:p>
        </w:tc>
      </w:tr>
      <w:tr w:rsidR="00877323" w:rsidRPr="0019109D" w:rsidTr="00FB1575">
        <w:trPr>
          <w:trHeight w:hRule="exact" w:val="467"/>
          <w:jc w:val="center"/>
        </w:trPr>
        <w:tc>
          <w:tcPr>
            <w:tcW w:w="1338" w:type="pct"/>
            <w:vAlign w:val="center"/>
          </w:tcPr>
          <w:p w:rsidR="00877323" w:rsidRPr="0019109D" w:rsidRDefault="00877323" w:rsidP="00FB1575">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砂砾盖于陶土</w:t>
            </w:r>
          </w:p>
        </w:tc>
        <w:tc>
          <w:tcPr>
            <w:tcW w:w="1052"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0～2</w:t>
            </w:r>
          </w:p>
        </w:tc>
        <w:tc>
          <w:tcPr>
            <w:tcW w:w="842"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1.8</w:t>
            </w:r>
          </w:p>
        </w:tc>
        <w:tc>
          <w:tcPr>
            <w:tcW w:w="884"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1.2</w:t>
            </w:r>
          </w:p>
        </w:tc>
        <w:tc>
          <w:tcPr>
            <w:tcW w:w="884"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1.1</w:t>
            </w:r>
          </w:p>
        </w:tc>
      </w:tr>
      <w:tr w:rsidR="00877323" w:rsidRPr="0019109D" w:rsidTr="00FB1575">
        <w:trPr>
          <w:trHeight w:hRule="exact" w:val="467"/>
          <w:jc w:val="center"/>
        </w:trPr>
        <w:tc>
          <w:tcPr>
            <w:tcW w:w="1338" w:type="pct"/>
            <w:vAlign w:val="center"/>
          </w:tcPr>
          <w:p w:rsidR="00877323" w:rsidRPr="0019109D" w:rsidRDefault="00877323" w:rsidP="00FB1575">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园</w:t>
            </w:r>
            <w:r w:rsidR="00FB1575" w:rsidRPr="0019109D">
              <w:rPr>
                <w:rFonts w:asciiTheme="minorEastAsia" w:eastAsiaTheme="minorEastAsia" w:hAnsiTheme="minorEastAsia" w:hint="eastAsia"/>
                <w:b w:val="0"/>
                <w:sz w:val="24"/>
                <w:szCs w:val="24"/>
                <w:lang w:eastAsia="zh-CN"/>
              </w:rPr>
              <w:t xml:space="preserve">       </w:t>
            </w:r>
            <w:r w:rsidRPr="0019109D">
              <w:rPr>
                <w:rFonts w:asciiTheme="minorEastAsia" w:eastAsiaTheme="minorEastAsia" w:hAnsiTheme="minorEastAsia"/>
                <w:b w:val="0"/>
                <w:sz w:val="24"/>
                <w:szCs w:val="24"/>
              </w:rPr>
              <w:t>土</w:t>
            </w:r>
          </w:p>
        </w:tc>
        <w:tc>
          <w:tcPr>
            <w:tcW w:w="1052"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0～2</w:t>
            </w:r>
          </w:p>
        </w:tc>
        <w:tc>
          <w:tcPr>
            <w:tcW w:w="842"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w:t>
            </w:r>
          </w:p>
        </w:tc>
        <w:tc>
          <w:tcPr>
            <w:tcW w:w="884"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1.3</w:t>
            </w:r>
          </w:p>
        </w:tc>
        <w:tc>
          <w:tcPr>
            <w:tcW w:w="884"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1.2</w:t>
            </w:r>
          </w:p>
        </w:tc>
      </w:tr>
      <w:tr w:rsidR="00877323" w:rsidRPr="0019109D" w:rsidTr="00FB1575">
        <w:trPr>
          <w:trHeight w:hRule="exact" w:val="467"/>
          <w:jc w:val="center"/>
        </w:trPr>
        <w:tc>
          <w:tcPr>
            <w:tcW w:w="1338" w:type="pct"/>
            <w:vAlign w:val="center"/>
          </w:tcPr>
          <w:p w:rsidR="00877323" w:rsidRPr="0019109D" w:rsidRDefault="00877323" w:rsidP="00FB1575">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黄</w:t>
            </w:r>
            <w:r w:rsidR="00FB1575" w:rsidRPr="0019109D">
              <w:rPr>
                <w:rFonts w:asciiTheme="minorEastAsia" w:eastAsiaTheme="minorEastAsia" w:hAnsiTheme="minorEastAsia" w:hint="eastAsia"/>
                <w:b w:val="0"/>
                <w:sz w:val="24"/>
                <w:szCs w:val="24"/>
                <w:lang w:eastAsia="zh-CN"/>
              </w:rPr>
              <w:t xml:space="preserve">       </w:t>
            </w:r>
            <w:r w:rsidRPr="0019109D">
              <w:rPr>
                <w:rFonts w:asciiTheme="minorEastAsia" w:eastAsiaTheme="minorEastAsia" w:hAnsiTheme="minorEastAsia"/>
                <w:b w:val="0"/>
                <w:sz w:val="24"/>
                <w:szCs w:val="24"/>
              </w:rPr>
              <w:t>沙</w:t>
            </w:r>
          </w:p>
        </w:tc>
        <w:tc>
          <w:tcPr>
            <w:tcW w:w="1052"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0～2</w:t>
            </w:r>
          </w:p>
        </w:tc>
        <w:tc>
          <w:tcPr>
            <w:tcW w:w="842"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2.4</w:t>
            </w:r>
          </w:p>
        </w:tc>
        <w:tc>
          <w:tcPr>
            <w:tcW w:w="884"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1.6</w:t>
            </w:r>
          </w:p>
        </w:tc>
        <w:tc>
          <w:tcPr>
            <w:tcW w:w="884"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1.2</w:t>
            </w:r>
          </w:p>
        </w:tc>
      </w:tr>
      <w:tr w:rsidR="00877323" w:rsidRPr="0019109D" w:rsidTr="00FB1575">
        <w:trPr>
          <w:trHeight w:hRule="exact" w:val="467"/>
          <w:jc w:val="center"/>
        </w:trPr>
        <w:tc>
          <w:tcPr>
            <w:tcW w:w="1338" w:type="pct"/>
            <w:vAlign w:val="center"/>
          </w:tcPr>
          <w:p w:rsidR="00877323" w:rsidRPr="0019109D" w:rsidRDefault="00877323" w:rsidP="00FB1575">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杂以黄沙的砂砾</w:t>
            </w:r>
          </w:p>
        </w:tc>
        <w:tc>
          <w:tcPr>
            <w:tcW w:w="1052"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0～2</w:t>
            </w:r>
          </w:p>
        </w:tc>
        <w:tc>
          <w:tcPr>
            <w:tcW w:w="842"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1.5</w:t>
            </w:r>
          </w:p>
        </w:tc>
        <w:tc>
          <w:tcPr>
            <w:tcW w:w="884"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1.3</w:t>
            </w:r>
          </w:p>
        </w:tc>
        <w:tc>
          <w:tcPr>
            <w:tcW w:w="884"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1.2</w:t>
            </w:r>
          </w:p>
        </w:tc>
      </w:tr>
      <w:tr w:rsidR="00877323" w:rsidRPr="0019109D" w:rsidTr="00FB1575">
        <w:trPr>
          <w:trHeight w:hRule="exact" w:val="467"/>
          <w:jc w:val="center"/>
        </w:trPr>
        <w:tc>
          <w:tcPr>
            <w:tcW w:w="1338" w:type="pct"/>
            <w:vAlign w:val="center"/>
          </w:tcPr>
          <w:p w:rsidR="00877323" w:rsidRPr="0019109D" w:rsidRDefault="00877323" w:rsidP="00FB1575">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泥</w:t>
            </w:r>
            <w:r w:rsidR="00FB1575" w:rsidRPr="0019109D">
              <w:rPr>
                <w:rFonts w:asciiTheme="minorEastAsia" w:eastAsiaTheme="minorEastAsia" w:hAnsiTheme="minorEastAsia" w:hint="eastAsia"/>
                <w:b w:val="0"/>
                <w:sz w:val="24"/>
                <w:szCs w:val="24"/>
                <w:lang w:eastAsia="zh-CN"/>
              </w:rPr>
              <w:t xml:space="preserve">       </w:t>
            </w:r>
            <w:r w:rsidRPr="0019109D">
              <w:rPr>
                <w:rFonts w:asciiTheme="minorEastAsia" w:eastAsiaTheme="minorEastAsia" w:hAnsiTheme="minorEastAsia"/>
                <w:b w:val="0"/>
                <w:sz w:val="24"/>
                <w:szCs w:val="24"/>
              </w:rPr>
              <w:t>炭</w:t>
            </w:r>
          </w:p>
        </w:tc>
        <w:tc>
          <w:tcPr>
            <w:tcW w:w="1052"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0～2</w:t>
            </w:r>
          </w:p>
        </w:tc>
        <w:tc>
          <w:tcPr>
            <w:tcW w:w="842"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1.4</w:t>
            </w:r>
          </w:p>
        </w:tc>
        <w:tc>
          <w:tcPr>
            <w:tcW w:w="884"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1.1</w:t>
            </w:r>
          </w:p>
        </w:tc>
        <w:tc>
          <w:tcPr>
            <w:tcW w:w="884"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1.0</w:t>
            </w:r>
          </w:p>
        </w:tc>
      </w:tr>
      <w:tr w:rsidR="00877323" w:rsidRPr="0019109D" w:rsidTr="00FB1575">
        <w:trPr>
          <w:trHeight w:hRule="exact" w:val="551"/>
          <w:jc w:val="center"/>
        </w:trPr>
        <w:tc>
          <w:tcPr>
            <w:tcW w:w="1338" w:type="pct"/>
            <w:vAlign w:val="center"/>
          </w:tcPr>
          <w:p w:rsidR="00877323" w:rsidRPr="0019109D" w:rsidRDefault="00877323" w:rsidP="00FB1575">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石</w:t>
            </w:r>
            <w:r w:rsidR="00FB1575" w:rsidRPr="0019109D">
              <w:rPr>
                <w:rFonts w:asciiTheme="minorEastAsia" w:eastAsiaTheme="minorEastAsia" w:hAnsiTheme="minorEastAsia" w:hint="eastAsia"/>
                <w:b w:val="0"/>
                <w:sz w:val="24"/>
                <w:szCs w:val="24"/>
                <w:lang w:eastAsia="zh-CN"/>
              </w:rPr>
              <w:t xml:space="preserve">   </w:t>
            </w:r>
            <w:r w:rsidRPr="0019109D">
              <w:rPr>
                <w:rFonts w:asciiTheme="minorEastAsia" w:eastAsiaTheme="minorEastAsia" w:hAnsiTheme="minorEastAsia"/>
                <w:b w:val="0"/>
                <w:sz w:val="24"/>
                <w:szCs w:val="24"/>
              </w:rPr>
              <w:t>灰</w:t>
            </w:r>
            <w:r w:rsidR="00FB1575" w:rsidRPr="0019109D">
              <w:rPr>
                <w:rFonts w:asciiTheme="minorEastAsia" w:eastAsiaTheme="minorEastAsia" w:hAnsiTheme="minorEastAsia" w:hint="eastAsia"/>
                <w:b w:val="0"/>
                <w:sz w:val="24"/>
                <w:szCs w:val="24"/>
                <w:lang w:eastAsia="zh-CN"/>
              </w:rPr>
              <w:t xml:space="preserve">  </w:t>
            </w:r>
            <w:r w:rsidRPr="0019109D">
              <w:rPr>
                <w:rFonts w:asciiTheme="minorEastAsia" w:eastAsiaTheme="minorEastAsia" w:hAnsiTheme="minorEastAsia"/>
                <w:b w:val="0"/>
                <w:sz w:val="24"/>
                <w:szCs w:val="24"/>
              </w:rPr>
              <w:t>石</w:t>
            </w:r>
          </w:p>
        </w:tc>
        <w:tc>
          <w:tcPr>
            <w:tcW w:w="1052"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0～2</w:t>
            </w:r>
          </w:p>
        </w:tc>
        <w:tc>
          <w:tcPr>
            <w:tcW w:w="842"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2.5</w:t>
            </w:r>
          </w:p>
        </w:tc>
        <w:tc>
          <w:tcPr>
            <w:tcW w:w="884"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1.5</w:t>
            </w:r>
          </w:p>
        </w:tc>
        <w:tc>
          <w:tcPr>
            <w:tcW w:w="884" w:type="pct"/>
            <w:vAlign w:val="center"/>
          </w:tcPr>
          <w:p w:rsidR="00877323" w:rsidRPr="0019109D" w:rsidRDefault="00877323" w:rsidP="0019109D">
            <w:pPr>
              <w:pStyle w:val="a6"/>
              <w:ind w:firstLineChars="0" w:firstLine="0"/>
              <w:jc w:val="center"/>
              <w:rPr>
                <w:rFonts w:asciiTheme="minorEastAsia" w:eastAsiaTheme="minorEastAsia" w:hAnsiTheme="minorEastAsia"/>
                <w:b w:val="0"/>
                <w:sz w:val="24"/>
                <w:szCs w:val="24"/>
              </w:rPr>
            </w:pPr>
            <w:r w:rsidRPr="0019109D">
              <w:rPr>
                <w:rFonts w:asciiTheme="minorEastAsia" w:eastAsiaTheme="minorEastAsia" w:hAnsiTheme="minorEastAsia"/>
                <w:b w:val="0"/>
                <w:sz w:val="24"/>
                <w:szCs w:val="24"/>
              </w:rPr>
              <w:t>1.2</w:t>
            </w:r>
          </w:p>
        </w:tc>
      </w:tr>
    </w:tbl>
    <w:p w:rsidR="00BE41C9" w:rsidRDefault="0019109D" w:rsidP="008C0775">
      <w:pPr>
        <w:pStyle w:val="a6"/>
        <w:tabs>
          <w:tab w:val="left" w:pos="630"/>
        </w:tabs>
        <w:adjustRightInd w:val="0"/>
        <w:snapToGrid w:val="0"/>
        <w:spacing w:line="440" w:lineRule="atLeast"/>
        <w:ind w:firstLine="360"/>
        <w:rPr>
          <w:rFonts w:asciiTheme="minorEastAsia" w:eastAsiaTheme="minorEastAsia" w:hAnsiTheme="minorEastAsia"/>
          <w:b w:val="0"/>
          <w:sz w:val="24"/>
          <w:szCs w:val="24"/>
        </w:rPr>
      </w:pPr>
      <w:r>
        <w:rPr>
          <w:rFonts w:eastAsia="宋体" w:hint="eastAsia"/>
          <w:b w:val="0"/>
          <w:sz w:val="24"/>
          <w:szCs w:val="24"/>
        </w:rPr>
        <w:t>注：</w:t>
      </w:r>
      <w:r w:rsidRPr="0019109D">
        <w:rPr>
          <w:rFonts w:asciiTheme="minorEastAsia" w:eastAsiaTheme="minorEastAsia" w:hAnsiTheme="minorEastAsia"/>
          <w:b w:val="0"/>
          <w:sz w:val="24"/>
          <w:szCs w:val="24"/>
        </w:rPr>
        <w:t>ψ</w:t>
      </w:r>
      <w:r>
        <w:rPr>
          <w:rFonts w:asciiTheme="minorEastAsia" w:eastAsiaTheme="minorEastAsia" w:hAnsiTheme="minorEastAsia" w:hint="eastAsia"/>
          <w:b w:val="0"/>
          <w:sz w:val="24"/>
          <w:szCs w:val="24"/>
          <w:vertAlign w:val="subscript"/>
        </w:rPr>
        <w:t>1</w:t>
      </w:r>
      <w:r w:rsidRPr="0019109D">
        <w:rPr>
          <w:rFonts w:asciiTheme="minorEastAsia" w:eastAsiaTheme="minorEastAsia" w:hAnsiTheme="minorEastAsia" w:hint="eastAsia"/>
          <w:b w:val="0"/>
          <w:sz w:val="24"/>
          <w:szCs w:val="24"/>
        </w:rPr>
        <w:t>是在</w:t>
      </w:r>
      <w:r>
        <w:rPr>
          <w:rFonts w:asciiTheme="minorEastAsia" w:eastAsiaTheme="minorEastAsia" w:hAnsiTheme="minorEastAsia" w:hint="eastAsia"/>
          <w:b w:val="0"/>
          <w:sz w:val="24"/>
          <w:szCs w:val="24"/>
        </w:rPr>
        <w:t>测量前数天下过较长时间的雨，土壤很潮湿时使用；</w:t>
      </w:r>
    </w:p>
    <w:p w:rsidR="0019109D" w:rsidRDefault="0019109D" w:rsidP="008C0775">
      <w:pPr>
        <w:pStyle w:val="a6"/>
        <w:tabs>
          <w:tab w:val="left" w:pos="630"/>
        </w:tabs>
        <w:adjustRightInd w:val="0"/>
        <w:snapToGrid w:val="0"/>
        <w:spacing w:line="440" w:lineRule="atLeast"/>
        <w:ind w:firstLine="360"/>
        <w:rPr>
          <w:rFonts w:asciiTheme="minorEastAsia" w:eastAsiaTheme="minorEastAsia" w:hAnsiTheme="minorEastAsia"/>
          <w:b w:val="0"/>
          <w:sz w:val="24"/>
          <w:szCs w:val="24"/>
        </w:rPr>
      </w:pPr>
      <w:r>
        <w:rPr>
          <w:rFonts w:asciiTheme="minorEastAsia" w:eastAsiaTheme="minorEastAsia" w:hAnsiTheme="minorEastAsia" w:hint="eastAsia"/>
          <w:b w:val="0"/>
          <w:sz w:val="24"/>
          <w:szCs w:val="24"/>
        </w:rPr>
        <w:t xml:space="preserve">    </w:t>
      </w:r>
      <w:r>
        <w:rPr>
          <w:rFonts w:asciiTheme="minorEastAsia" w:eastAsiaTheme="minorEastAsia" w:hAnsiTheme="minorEastAsia"/>
          <w:b w:val="0"/>
          <w:sz w:val="24"/>
          <w:szCs w:val="24"/>
        </w:rPr>
        <w:t>ψ</w:t>
      </w:r>
      <w:r>
        <w:rPr>
          <w:rFonts w:asciiTheme="minorEastAsia" w:eastAsiaTheme="minorEastAsia" w:hAnsiTheme="minorEastAsia" w:hint="eastAsia"/>
          <w:b w:val="0"/>
          <w:sz w:val="24"/>
          <w:szCs w:val="24"/>
          <w:vertAlign w:val="subscript"/>
        </w:rPr>
        <w:t>2</w:t>
      </w:r>
      <w:r w:rsidRPr="0019109D">
        <w:rPr>
          <w:rFonts w:asciiTheme="minorEastAsia" w:eastAsiaTheme="minorEastAsia" w:hAnsiTheme="minorEastAsia" w:hint="eastAsia"/>
          <w:b w:val="0"/>
          <w:sz w:val="24"/>
          <w:szCs w:val="24"/>
        </w:rPr>
        <w:t>是</w:t>
      </w:r>
      <w:r>
        <w:rPr>
          <w:rFonts w:asciiTheme="minorEastAsia" w:eastAsiaTheme="minorEastAsia" w:hAnsiTheme="minorEastAsia" w:hint="eastAsia"/>
          <w:b w:val="0"/>
          <w:sz w:val="24"/>
          <w:szCs w:val="24"/>
        </w:rPr>
        <w:t>在测量时</w:t>
      </w:r>
      <w:r w:rsidRPr="0019109D">
        <w:rPr>
          <w:rFonts w:asciiTheme="minorEastAsia" w:eastAsiaTheme="minorEastAsia" w:hAnsiTheme="minorEastAsia" w:hint="eastAsia"/>
          <w:b w:val="0"/>
          <w:sz w:val="24"/>
          <w:szCs w:val="24"/>
        </w:rPr>
        <w:t>土壤较潮湿，具有中等含水量时使用</w:t>
      </w:r>
      <w:r>
        <w:rPr>
          <w:rFonts w:asciiTheme="minorEastAsia" w:eastAsiaTheme="minorEastAsia" w:hAnsiTheme="minorEastAsia" w:hint="eastAsia"/>
          <w:b w:val="0"/>
          <w:sz w:val="24"/>
          <w:szCs w:val="24"/>
        </w:rPr>
        <w:t>；</w:t>
      </w:r>
    </w:p>
    <w:p w:rsidR="0019109D" w:rsidRPr="0019109D" w:rsidRDefault="0019109D" w:rsidP="0019109D">
      <w:pPr>
        <w:pStyle w:val="a6"/>
        <w:tabs>
          <w:tab w:val="left" w:pos="630"/>
        </w:tabs>
        <w:adjustRightInd w:val="0"/>
        <w:snapToGrid w:val="0"/>
        <w:spacing w:line="440" w:lineRule="atLeast"/>
        <w:ind w:firstLine="840"/>
        <w:rPr>
          <w:rFonts w:eastAsia="宋体"/>
          <w:b w:val="0"/>
          <w:sz w:val="24"/>
          <w:szCs w:val="24"/>
        </w:rPr>
      </w:pPr>
      <w:r>
        <w:rPr>
          <w:rFonts w:asciiTheme="minorEastAsia" w:eastAsiaTheme="minorEastAsia" w:hAnsiTheme="minorEastAsia"/>
          <w:b w:val="0"/>
          <w:sz w:val="24"/>
          <w:szCs w:val="24"/>
        </w:rPr>
        <w:t>ψ</w:t>
      </w:r>
      <w:r>
        <w:rPr>
          <w:rFonts w:asciiTheme="minorEastAsia" w:eastAsiaTheme="minorEastAsia" w:hAnsiTheme="minorEastAsia" w:hint="eastAsia"/>
          <w:b w:val="0"/>
          <w:sz w:val="24"/>
          <w:szCs w:val="24"/>
          <w:vertAlign w:val="subscript"/>
        </w:rPr>
        <w:t>3</w:t>
      </w:r>
      <w:r w:rsidRPr="0019109D">
        <w:rPr>
          <w:rFonts w:asciiTheme="minorEastAsia" w:eastAsiaTheme="minorEastAsia" w:hAnsiTheme="minorEastAsia" w:hint="eastAsia"/>
          <w:b w:val="0"/>
          <w:sz w:val="24"/>
          <w:szCs w:val="24"/>
        </w:rPr>
        <w:t>是</w:t>
      </w:r>
      <w:r>
        <w:rPr>
          <w:rFonts w:asciiTheme="minorEastAsia" w:eastAsiaTheme="minorEastAsia" w:hAnsiTheme="minorEastAsia" w:hint="eastAsia"/>
          <w:b w:val="0"/>
          <w:sz w:val="24"/>
          <w:szCs w:val="24"/>
        </w:rPr>
        <w:t>在测量时</w:t>
      </w:r>
      <w:r w:rsidRPr="0019109D">
        <w:rPr>
          <w:rFonts w:asciiTheme="minorEastAsia" w:eastAsiaTheme="minorEastAsia" w:hAnsiTheme="minorEastAsia" w:hint="eastAsia"/>
          <w:b w:val="0"/>
          <w:sz w:val="24"/>
          <w:szCs w:val="24"/>
        </w:rPr>
        <w:t>土壤</w:t>
      </w:r>
      <w:r>
        <w:rPr>
          <w:rFonts w:asciiTheme="minorEastAsia" w:eastAsiaTheme="minorEastAsia" w:hAnsiTheme="minorEastAsia" w:hint="eastAsia"/>
          <w:b w:val="0"/>
          <w:sz w:val="24"/>
          <w:szCs w:val="24"/>
        </w:rPr>
        <w:t>干燥或测量前降</w:t>
      </w:r>
      <w:r w:rsidRPr="0019109D">
        <w:rPr>
          <w:rFonts w:asciiTheme="minorEastAsia" w:eastAsiaTheme="minorEastAsia" w:hAnsiTheme="minorEastAsia" w:hint="eastAsia"/>
          <w:b w:val="0"/>
          <w:sz w:val="24"/>
          <w:szCs w:val="24"/>
        </w:rPr>
        <w:t>雨不大时使用</w:t>
      </w:r>
      <w:r>
        <w:rPr>
          <w:rFonts w:asciiTheme="minorEastAsia" w:eastAsiaTheme="minorEastAsia" w:hAnsiTheme="minorEastAsia" w:hint="eastAsia"/>
          <w:b w:val="0"/>
          <w:sz w:val="24"/>
          <w:szCs w:val="24"/>
        </w:rPr>
        <w:t>。</w:t>
      </w:r>
    </w:p>
    <w:p w:rsidR="00D925BC" w:rsidRDefault="00D925BC">
      <w:pPr>
        <w:pStyle w:val="3"/>
        <w:spacing w:before="120" w:after="120" w:line="480" w:lineRule="auto"/>
        <w:ind w:left="0"/>
        <w:rPr>
          <w:rFonts w:ascii="Times New Roman"/>
        </w:rPr>
      </w:pPr>
      <w:bookmarkStart w:id="22" w:name="_Toc525997109"/>
      <w:r>
        <w:rPr>
          <w:rFonts w:ascii="Times New Roman"/>
        </w:rPr>
        <w:t xml:space="preserve">5.4  </w:t>
      </w:r>
      <w:r w:rsidR="008C0775" w:rsidRPr="008C0775">
        <w:rPr>
          <w:rFonts w:ascii="Times New Roman" w:hint="eastAsia"/>
        </w:rPr>
        <w:t>结果</w:t>
      </w:r>
      <w:r w:rsidR="008C0775" w:rsidRPr="008C0775">
        <w:rPr>
          <w:rFonts w:ascii="Times New Roman"/>
        </w:rPr>
        <w:t>判定</w:t>
      </w:r>
      <w:bookmarkEnd w:id="22"/>
    </w:p>
    <w:p w:rsidR="00D925BC" w:rsidRDefault="00D925BC">
      <w:pPr>
        <w:spacing w:line="360" w:lineRule="auto"/>
        <w:rPr>
          <w:sz w:val="24"/>
          <w:szCs w:val="24"/>
        </w:rPr>
      </w:pPr>
      <w:r>
        <w:rPr>
          <w:b/>
          <w:sz w:val="24"/>
          <w:szCs w:val="24"/>
        </w:rPr>
        <w:t xml:space="preserve">5.4.1  </w:t>
      </w:r>
      <w:r w:rsidR="008C0775" w:rsidRPr="008C0775">
        <w:rPr>
          <w:rFonts w:hint="eastAsia"/>
          <w:sz w:val="24"/>
          <w:szCs w:val="24"/>
        </w:rPr>
        <w:t>接地电阻应符合设计要求；当无设计要求时，接地电阻不宜大于</w:t>
      </w:r>
      <w:r w:rsidR="008C0775" w:rsidRPr="008C0775">
        <w:rPr>
          <w:rFonts w:hint="eastAsia"/>
          <w:sz w:val="24"/>
          <w:szCs w:val="24"/>
        </w:rPr>
        <w:t>4</w:t>
      </w:r>
      <w:r w:rsidR="008C0775" w:rsidRPr="008C0775">
        <w:rPr>
          <w:rFonts w:hint="eastAsia"/>
          <w:sz w:val="24"/>
          <w:szCs w:val="24"/>
        </w:rPr>
        <w:t>Ω；独立避雷针，接地电阻不宜大于</w:t>
      </w:r>
      <w:r w:rsidR="008C0775" w:rsidRPr="008C0775">
        <w:rPr>
          <w:rFonts w:hint="eastAsia"/>
          <w:sz w:val="24"/>
          <w:szCs w:val="24"/>
        </w:rPr>
        <w:t>10</w:t>
      </w:r>
      <w:r w:rsidR="008C0775" w:rsidRPr="008C0775">
        <w:rPr>
          <w:rFonts w:hint="eastAsia"/>
          <w:sz w:val="24"/>
          <w:szCs w:val="24"/>
        </w:rPr>
        <w:t>Ω。</w:t>
      </w:r>
    </w:p>
    <w:p w:rsidR="008C0775" w:rsidRPr="008C0775" w:rsidRDefault="008C0775" w:rsidP="008C0775">
      <w:pPr>
        <w:spacing w:line="360" w:lineRule="auto"/>
        <w:rPr>
          <w:sz w:val="24"/>
          <w:szCs w:val="24"/>
        </w:rPr>
      </w:pPr>
      <w:r w:rsidRPr="008C0775">
        <w:rPr>
          <w:rFonts w:hint="eastAsia"/>
          <w:b/>
          <w:sz w:val="24"/>
          <w:szCs w:val="24"/>
        </w:rPr>
        <w:t>5.4.2</w:t>
      </w:r>
      <w:r>
        <w:rPr>
          <w:rFonts w:hint="eastAsia"/>
          <w:sz w:val="24"/>
          <w:szCs w:val="24"/>
        </w:rPr>
        <w:t xml:space="preserve">  </w:t>
      </w:r>
      <w:r w:rsidRPr="008C0775">
        <w:rPr>
          <w:rFonts w:hint="eastAsia"/>
          <w:sz w:val="24"/>
          <w:szCs w:val="24"/>
        </w:rPr>
        <w:t>对于总容量小于</w:t>
      </w:r>
      <w:r w:rsidRPr="008C0775">
        <w:rPr>
          <w:rFonts w:hint="eastAsia"/>
          <w:sz w:val="24"/>
          <w:szCs w:val="24"/>
        </w:rPr>
        <w:t>100kVA</w:t>
      </w:r>
      <w:r w:rsidRPr="008C0775">
        <w:rPr>
          <w:rFonts w:hint="eastAsia"/>
          <w:sz w:val="24"/>
          <w:szCs w:val="24"/>
        </w:rPr>
        <w:t>的电力设备，接地电阻允许大于</w:t>
      </w:r>
      <w:r w:rsidRPr="008C0775">
        <w:rPr>
          <w:rFonts w:hint="eastAsia"/>
          <w:sz w:val="24"/>
          <w:szCs w:val="24"/>
        </w:rPr>
        <w:t>4</w:t>
      </w:r>
      <w:r w:rsidRPr="008C0775">
        <w:rPr>
          <w:rFonts w:hint="eastAsia"/>
          <w:sz w:val="24"/>
          <w:szCs w:val="24"/>
        </w:rPr>
        <w:t>Ω</w:t>
      </w:r>
      <w:r w:rsidRPr="008C0775">
        <w:rPr>
          <w:rFonts w:hint="eastAsia"/>
          <w:sz w:val="24"/>
          <w:szCs w:val="24"/>
        </w:rPr>
        <w:t>,</w:t>
      </w:r>
      <w:r w:rsidRPr="008C0775">
        <w:rPr>
          <w:rFonts w:hint="eastAsia"/>
          <w:sz w:val="24"/>
          <w:szCs w:val="24"/>
        </w:rPr>
        <w:t>但不大于</w:t>
      </w:r>
      <w:r w:rsidRPr="008C0775">
        <w:rPr>
          <w:rFonts w:hint="eastAsia"/>
          <w:sz w:val="24"/>
          <w:szCs w:val="24"/>
        </w:rPr>
        <w:t>10</w:t>
      </w:r>
      <w:r w:rsidRPr="008C0775">
        <w:rPr>
          <w:rFonts w:hint="eastAsia"/>
          <w:sz w:val="24"/>
          <w:szCs w:val="24"/>
        </w:rPr>
        <w:t>Ω。</w:t>
      </w:r>
    </w:p>
    <w:p w:rsidR="008C0775" w:rsidRPr="008C0775" w:rsidRDefault="008C0775" w:rsidP="008C0775">
      <w:pPr>
        <w:spacing w:line="360" w:lineRule="auto"/>
        <w:rPr>
          <w:sz w:val="24"/>
          <w:szCs w:val="24"/>
        </w:rPr>
      </w:pPr>
      <w:r w:rsidRPr="008C0775">
        <w:rPr>
          <w:rFonts w:hint="eastAsia"/>
          <w:b/>
          <w:sz w:val="24"/>
          <w:szCs w:val="24"/>
        </w:rPr>
        <w:t>5.4.3</w:t>
      </w:r>
      <w:r>
        <w:rPr>
          <w:rFonts w:hint="eastAsia"/>
          <w:sz w:val="24"/>
          <w:szCs w:val="24"/>
        </w:rPr>
        <w:t xml:space="preserve">  </w:t>
      </w:r>
      <w:r w:rsidRPr="008C0775">
        <w:rPr>
          <w:rFonts w:hint="eastAsia"/>
          <w:sz w:val="24"/>
          <w:szCs w:val="24"/>
        </w:rPr>
        <w:t>对于室外与建筑主体进行等电位联结的电器装置，防雷及接地电阻不应大于该建筑物防雷设计值加上</w:t>
      </w:r>
      <w:r w:rsidRPr="008C0775">
        <w:rPr>
          <w:rFonts w:hint="eastAsia"/>
          <w:sz w:val="24"/>
          <w:szCs w:val="24"/>
        </w:rPr>
        <w:t>0.1</w:t>
      </w:r>
      <w:r w:rsidRPr="008C0775">
        <w:rPr>
          <w:rFonts w:hint="eastAsia"/>
          <w:sz w:val="24"/>
          <w:szCs w:val="24"/>
        </w:rPr>
        <w:t>Ω。</w:t>
      </w:r>
    </w:p>
    <w:p w:rsidR="008C0775" w:rsidRPr="008C0775" w:rsidRDefault="008C0775" w:rsidP="008C0775">
      <w:pPr>
        <w:spacing w:line="360" w:lineRule="auto"/>
        <w:rPr>
          <w:sz w:val="24"/>
          <w:szCs w:val="24"/>
        </w:rPr>
      </w:pPr>
      <w:r w:rsidRPr="008C0775">
        <w:rPr>
          <w:rFonts w:hint="eastAsia"/>
          <w:b/>
          <w:sz w:val="24"/>
          <w:szCs w:val="24"/>
        </w:rPr>
        <w:t>5.4.4</w:t>
      </w:r>
      <w:r>
        <w:rPr>
          <w:rFonts w:hint="eastAsia"/>
          <w:sz w:val="24"/>
          <w:szCs w:val="24"/>
        </w:rPr>
        <w:t xml:space="preserve">  </w:t>
      </w:r>
      <w:r w:rsidRPr="008C0775">
        <w:rPr>
          <w:rFonts w:hint="eastAsia"/>
          <w:sz w:val="24"/>
          <w:szCs w:val="24"/>
        </w:rPr>
        <w:t>当检测项目中任一项不合格时，则判定该项不合格。</w:t>
      </w:r>
    </w:p>
    <w:p w:rsidR="00D925BC" w:rsidRDefault="008C0775" w:rsidP="008C0775">
      <w:pPr>
        <w:spacing w:line="360" w:lineRule="auto"/>
        <w:rPr>
          <w:sz w:val="24"/>
          <w:szCs w:val="24"/>
        </w:rPr>
      </w:pPr>
      <w:r w:rsidRPr="008C0775">
        <w:rPr>
          <w:rFonts w:hint="eastAsia"/>
          <w:b/>
          <w:sz w:val="24"/>
          <w:szCs w:val="24"/>
        </w:rPr>
        <w:t>5.4.5</w:t>
      </w:r>
      <w:r>
        <w:rPr>
          <w:rFonts w:hint="eastAsia"/>
          <w:sz w:val="24"/>
          <w:szCs w:val="24"/>
        </w:rPr>
        <w:t xml:space="preserve">  </w:t>
      </w:r>
      <w:r w:rsidRPr="008C0775">
        <w:rPr>
          <w:rFonts w:hint="eastAsia"/>
          <w:sz w:val="24"/>
          <w:szCs w:val="24"/>
        </w:rPr>
        <w:t>对于检测结果有不合格的工程，应查明原因进行整改，整改完成后按照抽检数量两倍进行重新检测，直至所测项目全部合格为止。</w:t>
      </w:r>
    </w:p>
    <w:p w:rsidR="00A27361" w:rsidRDefault="00A27361">
      <w:pPr>
        <w:widowControl/>
        <w:jc w:val="left"/>
        <w:rPr>
          <w:sz w:val="24"/>
          <w:szCs w:val="24"/>
        </w:rPr>
      </w:pPr>
      <w:r>
        <w:rPr>
          <w:sz w:val="24"/>
          <w:szCs w:val="24"/>
        </w:rPr>
        <w:br w:type="page"/>
      </w:r>
    </w:p>
    <w:p w:rsidR="00A27361" w:rsidRDefault="00A27361" w:rsidP="00A27361">
      <w:pPr>
        <w:spacing w:line="360" w:lineRule="auto"/>
        <w:jc w:val="center"/>
        <w:rPr>
          <w:bCs/>
          <w:kern w:val="44"/>
          <w:sz w:val="44"/>
          <w:szCs w:val="44"/>
        </w:rPr>
      </w:pPr>
      <w:r w:rsidRPr="00A27361">
        <w:rPr>
          <w:rFonts w:hint="eastAsia"/>
          <w:bCs/>
          <w:kern w:val="44"/>
          <w:sz w:val="44"/>
          <w:szCs w:val="44"/>
        </w:rPr>
        <w:t>附录</w:t>
      </w:r>
      <w:r w:rsidRPr="00A27361">
        <w:rPr>
          <w:rFonts w:hint="eastAsia"/>
          <w:bCs/>
          <w:kern w:val="44"/>
          <w:sz w:val="44"/>
          <w:szCs w:val="44"/>
        </w:rPr>
        <w:t xml:space="preserve">A </w:t>
      </w:r>
      <w:r w:rsidRPr="00A27361">
        <w:rPr>
          <w:rFonts w:hint="eastAsia"/>
          <w:bCs/>
          <w:kern w:val="44"/>
          <w:sz w:val="44"/>
          <w:szCs w:val="44"/>
        </w:rPr>
        <w:t>绝缘电阻</w:t>
      </w:r>
      <w:r>
        <w:rPr>
          <w:rFonts w:hint="eastAsia"/>
          <w:bCs/>
          <w:kern w:val="44"/>
          <w:sz w:val="44"/>
          <w:szCs w:val="44"/>
        </w:rPr>
        <w:t>检测</w:t>
      </w:r>
      <w:r w:rsidRPr="00A27361">
        <w:rPr>
          <w:rFonts w:hint="eastAsia"/>
          <w:bCs/>
          <w:kern w:val="44"/>
          <w:sz w:val="44"/>
          <w:szCs w:val="44"/>
        </w:rPr>
        <w:t>记录表</w:t>
      </w:r>
    </w:p>
    <w:tbl>
      <w:tblPr>
        <w:tblStyle w:val="afc"/>
        <w:tblW w:w="0" w:type="auto"/>
        <w:tblLook w:val="04A0"/>
      </w:tblPr>
      <w:tblGrid>
        <w:gridCol w:w="2084"/>
        <w:gridCol w:w="8"/>
        <w:gridCol w:w="1035"/>
        <w:gridCol w:w="1044"/>
        <w:gridCol w:w="755"/>
        <w:gridCol w:w="9"/>
        <w:gridCol w:w="281"/>
        <w:gridCol w:w="1045"/>
        <w:gridCol w:w="510"/>
        <w:gridCol w:w="535"/>
        <w:gridCol w:w="1045"/>
        <w:gridCol w:w="1050"/>
      </w:tblGrid>
      <w:tr w:rsidR="00A27361" w:rsidRPr="00487B99" w:rsidTr="00487B99">
        <w:tc>
          <w:tcPr>
            <w:tcW w:w="9401" w:type="dxa"/>
            <w:gridSpan w:val="12"/>
            <w:vAlign w:val="center"/>
          </w:tcPr>
          <w:p w:rsidR="00A27361" w:rsidRPr="00487B99" w:rsidRDefault="00A27361" w:rsidP="00487B99">
            <w:pPr>
              <w:spacing w:line="360" w:lineRule="auto"/>
              <w:jc w:val="center"/>
              <w:rPr>
                <w:bCs/>
                <w:kern w:val="44"/>
                <w:sz w:val="24"/>
                <w:szCs w:val="24"/>
              </w:rPr>
            </w:pPr>
            <w:r w:rsidRPr="00487B99">
              <w:rPr>
                <w:rFonts w:hint="eastAsia"/>
                <w:bCs/>
                <w:kern w:val="44"/>
                <w:sz w:val="24"/>
                <w:szCs w:val="24"/>
              </w:rPr>
              <w:t>线路（设备）绝缘电阻检测记录</w:t>
            </w:r>
          </w:p>
        </w:tc>
      </w:tr>
      <w:tr w:rsidR="00A27361" w:rsidRPr="00487B99" w:rsidTr="00A66C29">
        <w:tc>
          <w:tcPr>
            <w:tcW w:w="2092" w:type="dxa"/>
            <w:gridSpan w:val="2"/>
            <w:vAlign w:val="center"/>
          </w:tcPr>
          <w:p w:rsidR="00A27361" w:rsidRPr="00487B99" w:rsidRDefault="00A27361" w:rsidP="00487B99">
            <w:pPr>
              <w:spacing w:line="360" w:lineRule="auto"/>
              <w:jc w:val="center"/>
              <w:rPr>
                <w:bCs/>
                <w:kern w:val="44"/>
                <w:sz w:val="24"/>
                <w:szCs w:val="24"/>
              </w:rPr>
            </w:pPr>
            <w:r w:rsidRPr="00487B99">
              <w:rPr>
                <w:rFonts w:hint="eastAsia"/>
                <w:bCs/>
                <w:kern w:val="44"/>
                <w:sz w:val="24"/>
                <w:szCs w:val="24"/>
              </w:rPr>
              <w:t>工程名称</w:t>
            </w:r>
          </w:p>
        </w:tc>
        <w:tc>
          <w:tcPr>
            <w:tcW w:w="2834" w:type="dxa"/>
            <w:gridSpan w:val="3"/>
            <w:vAlign w:val="center"/>
          </w:tcPr>
          <w:p w:rsidR="00A27361" w:rsidRPr="00487B99" w:rsidRDefault="00A27361" w:rsidP="00487B99">
            <w:pPr>
              <w:spacing w:line="360" w:lineRule="auto"/>
              <w:jc w:val="center"/>
              <w:rPr>
                <w:bCs/>
                <w:kern w:val="44"/>
                <w:sz w:val="24"/>
                <w:szCs w:val="24"/>
              </w:rPr>
            </w:pPr>
          </w:p>
        </w:tc>
        <w:tc>
          <w:tcPr>
            <w:tcW w:w="1845" w:type="dxa"/>
            <w:gridSpan w:val="4"/>
            <w:vAlign w:val="center"/>
          </w:tcPr>
          <w:p w:rsidR="00A27361" w:rsidRPr="00487B99" w:rsidRDefault="00A27361" w:rsidP="00487B99">
            <w:pPr>
              <w:spacing w:line="360" w:lineRule="auto"/>
              <w:jc w:val="center"/>
              <w:rPr>
                <w:bCs/>
                <w:kern w:val="44"/>
                <w:sz w:val="24"/>
                <w:szCs w:val="24"/>
              </w:rPr>
            </w:pPr>
            <w:r w:rsidRPr="00487B99">
              <w:rPr>
                <w:rFonts w:hint="eastAsia"/>
                <w:bCs/>
                <w:kern w:val="44"/>
                <w:sz w:val="24"/>
                <w:szCs w:val="24"/>
              </w:rPr>
              <w:t>建设单位</w:t>
            </w:r>
          </w:p>
        </w:tc>
        <w:tc>
          <w:tcPr>
            <w:tcW w:w="2630" w:type="dxa"/>
            <w:gridSpan w:val="3"/>
            <w:vAlign w:val="center"/>
          </w:tcPr>
          <w:p w:rsidR="00A27361" w:rsidRPr="00487B99" w:rsidRDefault="00A27361" w:rsidP="00487B99">
            <w:pPr>
              <w:spacing w:line="360" w:lineRule="auto"/>
              <w:jc w:val="center"/>
              <w:rPr>
                <w:bCs/>
                <w:kern w:val="44"/>
                <w:sz w:val="24"/>
                <w:szCs w:val="24"/>
              </w:rPr>
            </w:pPr>
          </w:p>
        </w:tc>
      </w:tr>
      <w:tr w:rsidR="00A27361" w:rsidRPr="00487B99" w:rsidTr="00A66C29">
        <w:tc>
          <w:tcPr>
            <w:tcW w:w="2092" w:type="dxa"/>
            <w:gridSpan w:val="2"/>
            <w:vAlign w:val="center"/>
          </w:tcPr>
          <w:p w:rsidR="00A27361" w:rsidRPr="00487B99" w:rsidRDefault="00A27361" w:rsidP="00487B99">
            <w:pPr>
              <w:spacing w:line="360" w:lineRule="auto"/>
              <w:jc w:val="center"/>
              <w:rPr>
                <w:bCs/>
                <w:kern w:val="44"/>
                <w:sz w:val="24"/>
                <w:szCs w:val="24"/>
              </w:rPr>
            </w:pPr>
            <w:r w:rsidRPr="00487B99">
              <w:rPr>
                <w:rFonts w:hint="eastAsia"/>
                <w:bCs/>
                <w:kern w:val="44"/>
                <w:sz w:val="24"/>
                <w:szCs w:val="24"/>
              </w:rPr>
              <w:t>分项名称</w:t>
            </w:r>
          </w:p>
        </w:tc>
        <w:tc>
          <w:tcPr>
            <w:tcW w:w="2834" w:type="dxa"/>
            <w:gridSpan w:val="3"/>
            <w:vAlign w:val="center"/>
          </w:tcPr>
          <w:p w:rsidR="00A27361" w:rsidRPr="00487B99" w:rsidRDefault="00A27361" w:rsidP="00487B99">
            <w:pPr>
              <w:spacing w:line="360" w:lineRule="auto"/>
              <w:jc w:val="center"/>
              <w:rPr>
                <w:bCs/>
                <w:kern w:val="44"/>
                <w:sz w:val="24"/>
                <w:szCs w:val="24"/>
              </w:rPr>
            </w:pPr>
          </w:p>
        </w:tc>
        <w:tc>
          <w:tcPr>
            <w:tcW w:w="1845" w:type="dxa"/>
            <w:gridSpan w:val="4"/>
            <w:vAlign w:val="center"/>
          </w:tcPr>
          <w:p w:rsidR="00A27361" w:rsidRPr="00487B99" w:rsidRDefault="00A27361" w:rsidP="00487B99">
            <w:pPr>
              <w:spacing w:line="360" w:lineRule="auto"/>
              <w:jc w:val="center"/>
              <w:rPr>
                <w:bCs/>
                <w:kern w:val="44"/>
                <w:sz w:val="24"/>
                <w:szCs w:val="24"/>
              </w:rPr>
            </w:pPr>
            <w:r w:rsidRPr="00487B99">
              <w:rPr>
                <w:rFonts w:hint="eastAsia"/>
                <w:bCs/>
                <w:kern w:val="44"/>
                <w:sz w:val="24"/>
                <w:szCs w:val="24"/>
              </w:rPr>
              <w:t>施工单位</w:t>
            </w:r>
          </w:p>
        </w:tc>
        <w:tc>
          <w:tcPr>
            <w:tcW w:w="2630" w:type="dxa"/>
            <w:gridSpan w:val="3"/>
            <w:vAlign w:val="center"/>
          </w:tcPr>
          <w:p w:rsidR="00A27361" w:rsidRPr="00487B99" w:rsidRDefault="00A27361" w:rsidP="00487B99">
            <w:pPr>
              <w:spacing w:line="360" w:lineRule="auto"/>
              <w:jc w:val="center"/>
              <w:rPr>
                <w:bCs/>
                <w:kern w:val="44"/>
                <w:sz w:val="24"/>
                <w:szCs w:val="24"/>
              </w:rPr>
            </w:pPr>
          </w:p>
        </w:tc>
      </w:tr>
      <w:tr w:rsidR="00A27361" w:rsidRPr="00487B99" w:rsidTr="00A66C29">
        <w:tc>
          <w:tcPr>
            <w:tcW w:w="2092" w:type="dxa"/>
            <w:gridSpan w:val="2"/>
            <w:vAlign w:val="center"/>
          </w:tcPr>
          <w:p w:rsidR="00A27361" w:rsidRPr="00487B99" w:rsidRDefault="00A27361" w:rsidP="00487B99">
            <w:pPr>
              <w:spacing w:line="360" w:lineRule="auto"/>
              <w:jc w:val="center"/>
              <w:rPr>
                <w:bCs/>
                <w:kern w:val="44"/>
                <w:sz w:val="24"/>
                <w:szCs w:val="24"/>
              </w:rPr>
            </w:pPr>
            <w:r w:rsidRPr="00487B99">
              <w:rPr>
                <w:rFonts w:hint="eastAsia"/>
                <w:bCs/>
                <w:kern w:val="44"/>
                <w:sz w:val="24"/>
                <w:szCs w:val="24"/>
              </w:rPr>
              <w:t>额定工作电压</w:t>
            </w:r>
          </w:p>
        </w:tc>
        <w:tc>
          <w:tcPr>
            <w:tcW w:w="2834" w:type="dxa"/>
            <w:gridSpan w:val="3"/>
            <w:vAlign w:val="center"/>
          </w:tcPr>
          <w:p w:rsidR="00A27361" w:rsidRPr="00487B99" w:rsidRDefault="00A27361" w:rsidP="00487B99">
            <w:pPr>
              <w:spacing w:line="360" w:lineRule="auto"/>
              <w:jc w:val="center"/>
              <w:rPr>
                <w:bCs/>
                <w:kern w:val="44"/>
                <w:sz w:val="24"/>
                <w:szCs w:val="24"/>
              </w:rPr>
            </w:pPr>
          </w:p>
        </w:tc>
        <w:tc>
          <w:tcPr>
            <w:tcW w:w="1845" w:type="dxa"/>
            <w:gridSpan w:val="4"/>
            <w:vAlign w:val="center"/>
          </w:tcPr>
          <w:p w:rsidR="00A27361" w:rsidRPr="00487B99" w:rsidRDefault="00A27361" w:rsidP="00487B99">
            <w:pPr>
              <w:spacing w:line="360" w:lineRule="auto"/>
              <w:jc w:val="center"/>
              <w:rPr>
                <w:bCs/>
                <w:kern w:val="44"/>
                <w:sz w:val="24"/>
                <w:szCs w:val="24"/>
              </w:rPr>
            </w:pPr>
            <w:r w:rsidRPr="00487B99">
              <w:rPr>
                <w:rFonts w:hint="eastAsia"/>
                <w:bCs/>
                <w:kern w:val="44"/>
                <w:sz w:val="24"/>
                <w:szCs w:val="24"/>
              </w:rPr>
              <w:t>仪表型号</w:t>
            </w:r>
          </w:p>
        </w:tc>
        <w:tc>
          <w:tcPr>
            <w:tcW w:w="2630" w:type="dxa"/>
            <w:gridSpan w:val="3"/>
            <w:vAlign w:val="center"/>
          </w:tcPr>
          <w:p w:rsidR="00A27361" w:rsidRPr="00487B99" w:rsidRDefault="00A27361" w:rsidP="00487B99">
            <w:pPr>
              <w:spacing w:line="360" w:lineRule="auto"/>
              <w:jc w:val="center"/>
              <w:rPr>
                <w:bCs/>
                <w:kern w:val="44"/>
                <w:sz w:val="24"/>
                <w:szCs w:val="24"/>
              </w:rPr>
            </w:pPr>
          </w:p>
        </w:tc>
      </w:tr>
      <w:tr w:rsidR="00A66C29" w:rsidRPr="00487B99" w:rsidTr="00A66C29">
        <w:tc>
          <w:tcPr>
            <w:tcW w:w="2092" w:type="dxa"/>
            <w:gridSpan w:val="2"/>
            <w:vAlign w:val="center"/>
          </w:tcPr>
          <w:p w:rsidR="00A66C29" w:rsidRPr="00487B99" w:rsidRDefault="00A66C29" w:rsidP="00487B99">
            <w:pPr>
              <w:spacing w:line="360" w:lineRule="auto"/>
              <w:jc w:val="center"/>
              <w:rPr>
                <w:bCs/>
                <w:kern w:val="44"/>
                <w:sz w:val="24"/>
                <w:szCs w:val="24"/>
              </w:rPr>
            </w:pPr>
            <w:r w:rsidRPr="00487B99">
              <w:rPr>
                <w:rFonts w:hint="eastAsia"/>
                <w:bCs/>
                <w:kern w:val="44"/>
                <w:sz w:val="24"/>
                <w:szCs w:val="24"/>
              </w:rPr>
              <w:t>试验电压等级</w:t>
            </w:r>
          </w:p>
        </w:tc>
        <w:tc>
          <w:tcPr>
            <w:tcW w:w="2843" w:type="dxa"/>
            <w:gridSpan w:val="4"/>
            <w:vAlign w:val="center"/>
          </w:tcPr>
          <w:p w:rsidR="00A66C29" w:rsidRPr="00487B99" w:rsidRDefault="00A66C29" w:rsidP="00487B99">
            <w:pPr>
              <w:spacing w:line="360" w:lineRule="auto"/>
              <w:jc w:val="center"/>
              <w:rPr>
                <w:bCs/>
                <w:kern w:val="44"/>
                <w:sz w:val="24"/>
                <w:szCs w:val="24"/>
              </w:rPr>
            </w:pPr>
          </w:p>
        </w:tc>
        <w:tc>
          <w:tcPr>
            <w:tcW w:w="1836" w:type="dxa"/>
            <w:gridSpan w:val="3"/>
            <w:vAlign w:val="center"/>
          </w:tcPr>
          <w:p w:rsidR="00A66C29" w:rsidRPr="00487B99" w:rsidRDefault="00A66C29" w:rsidP="00487B99">
            <w:pPr>
              <w:spacing w:line="360" w:lineRule="auto"/>
              <w:jc w:val="center"/>
              <w:rPr>
                <w:bCs/>
                <w:kern w:val="44"/>
                <w:sz w:val="24"/>
                <w:szCs w:val="24"/>
              </w:rPr>
            </w:pPr>
            <w:r>
              <w:rPr>
                <w:rFonts w:hint="eastAsia"/>
                <w:bCs/>
                <w:kern w:val="44"/>
                <w:sz w:val="24"/>
                <w:szCs w:val="24"/>
              </w:rPr>
              <w:t>天气</w:t>
            </w:r>
            <w:r>
              <w:rPr>
                <w:rFonts w:hint="eastAsia"/>
                <w:bCs/>
                <w:kern w:val="44"/>
                <w:sz w:val="24"/>
                <w:szCs w:val="24"/>
              </w:rPr>
              <w:t>/</w:t>
            </w:r>
            <w:r>
              <w:rPr>
                <w:rFonts w:hint="eastAsia"/>
                <w:bCs/>
                <w:kern w:val="44"/>
                <w:sz w:val="24"/>
                <w:szCs w:val="24"/>
              </w:rPr>
              <w:t>温度</w:t>
            </w:r>
            <w:r>
              <w:rPr>
                <w:rFonts w:hint="eastAsia"/>
                <w:bCs/>
                <w:kern w:val="44"/>
                <w:sz w:val="24"/>
                <w:szCs w:val="24"/>
              </w:rPr>
              <w:t>/</w:t>
            </w:r>
            <w:r>
              <w:rPr>
                <w:rFonts w:hint="eastAsia"/>
                <w:bCs/>
                <w:kern w:val="44"/>
                <w:sz w:val="24"/>
                <w:szCs w:val="24"/>
              </w:rPr>
              <w:t>湿度</w:t>
            </w:r>
          </w:p>
        </w:tc>
        <w:tc>
          <w:tcPr>
            <w:tcW w:w="2630" w:type="dxa"/>
            <w:gridSpan w:val="3"/>
            <w:vAlign w:val="center"/>
          </w:tcPr>
          <w:p w:rsidR="00A66C29" w:rsidRPr="00487B99" w:rsidRDefault="00A66C29" w:rsidP="00487B99">
            <w:pPr>
              <w:spacing w:line="360" w:lineRule="auto"/>
              <w:jc w:val="center"/>
              <w:rPr>
                <w:bCs/>
                <w:kern w:val="44"/>
                <w:sz w:val="24"/>
                <w:szCs w:val="24"/>
              </w:rPr>
            </w:pPr>
          </w:p>
        </w:tc>
      </w:tr>
      <w:tr w:rsidR="00A66C29" w:rsidRPr="00487B99" w:rsidTr="00256506">
        <w:tc>
          <w:tcPr>
            <w:tcW w:w="2092" w:type="dxa"/>
            <w:gridSpan w:val="2"/>
            <w:vAlign w:val="center"/>
          </w:tcPr>
          <w:p w:rsidR="00A66C29" w:rsidRPr="00487B99" w:rsidRDefault="00A66C29" w:rsidP="00487B99">
            <w:pPr>
              <w:spacing w:line="360" w:lineRule="auto"/>
              <w:jc w:val="center"/>
              <w:rPr>
                <w:bCs/>
                <w:kern w:val="44"/>
                <w:sz w:val="24"/>
                <w:szCs w:val="24"/>
              </w:rPr>
            </w:pPr>
            <w:r w:rsidRPr="00487B99">
              <w:rPr>
                <w:rFonts w:hint="eastAsia"/>
                <w:bCs/>
                <w:kern w:val="44"/>
                <w:sz w:val="24"/>
                <w:szCs w:val="24"/>
              </w:rPr>
              <w:t>检测部位</w:t>
            </w:r>
          </w:p>
        </w:tc>
        <w:tc>
          <w:tcPr>
            <w:tcW w:w="7309" w:type="dxa"/>
            <w:gridSpan w:val="10"/>
            <w:vAlign w:val="center"/>
          </w:tcPr>
          <w:p w:rsidR="00A66C29" w:rsidRPr="00487B99" w:rsidRDefault="00A66C29" w:rsidP="00487B99">
            <w:pPr>
              <w:spacing w:line="360" w:lineRule="auto"/>
              <w:jc w:val="center"/>
              <w:rPr>
                <w:bCs/>
                <w:kern w:val="44"/>
                <w:sz w:val="24"/>
                <w:szCs w:val="24"/>
              </w:rPr>
            </w:pPr>
          </w:p>
        </w:tc>
      </w:tr>
      <w:tr w:rsidR="00487B99" w:rsidRPr="00487B99" w:rsidTr="00A66C29">
        <w:tc>
          <w:tcPr>
            <w:tcW w:w="2084" w:type="dxa"/>
            <w:tcBorders>
              <w:tl2br w:val="single" w:sz="4" w:space="0" w:color="auto"/>
            </w:tcBorders>
            <w:vAlign w:val="center"/>
          </w:tcPr>
          <w:p w:rsidR="00487B99" w:rsidRDefault="00487B99" w:rsidP="00487B99">
            <w:pPr>
              <w:spacing w:line="360" w:lineRule="auto"/>
              <w:jc w:val="center"/>
              <w:rPr>
                <w:bCs/>
                <w:kern w:val="44"/>
                <w:szCs w:val="21"/>
              </w:rPr>
            </w:pPr>
            <w:r w:rsidRPr="00487B99">
              <w:rPr>
                <w:rFonts w:hint="eastAsia"/>
                <w:bCs/>
                <w:kern w:val="44"/>
                <w:szCs w:val="21"/>
              </w:rPr>
              <w:t>回路及设备编号</w:t>
            </w:r>
          </w:p>
          <w:p w:rsidR="00487B99" w:rsidRDefault="00487B99" w:rsidP="00487B99">
            <w:pPr>
              <w:spacing w:line="360" w:lineRule="auto"/>
              <w:ind w:firstLine="840"/>
              <w:rPr>
                <w:bCs/>
                <w:kern w:val="44"/>
                <w:szCs w:val="21"/>
              </w:rPr>
            </w:pPr>
            <w:r w:rsidRPr="00487B99">
              <w:rPr>
                <w:rFonts w:hint="eastAsia"/>
                <w:bCs/>
                <w:kern w:val="44"/>
                <w:szCs w:val="21"/>
              </w:rPr>
              <w:t>阻值（</w:t>
            </w:r>
            <w:r w:rsidRPr="00487B99">
              <w:rPr>
                <w:rFonts w:hint="eastAsia"/>
                <w:bCs/>
                <w:kern w:val="44"/>
                <w:szCs w:val="21"/>
              </w:rPr>
              <w:t>M</w:t>
            </w:r>
            <w:r w:rsidRPr="00487B99">
              <w:rPr>
                <w:rFonts w:hint="eastAsia"/>
                <w:bCs/>
                <w:kern w:val="44"/>
                <w:szCs w:val="21"/>
              </w:rPr>
              <w:t>Ω）</w:t>
            </w:r>
          </w:p>
          <w:p w:rsidR="00487B99" w:rsidRDefault="00487B99" w:rsidP="00487B99">
            <w:pPr>
              <w:spacing w:line="360" w:lineRule="auto"/>
              <w:ind w:firstLine="840"/>
              <w:rPr>
                <w:bCs/>
                <w:kern w:val="44"/>
                <w:szCs w:val="21"/>
              </w:rPr>
            </w:pPr>
          </w:p>
          <w:p w:rsidR="00487B99" w:rsidRPr="00487B99" w:rsidRDefault="00487B99" w:rsidP="00487B99">
            <w:pPr>
              <w:spacing w:line="360" w:lineRule="auto"/>
              <w:jc w:val="center"/>
              <w:rPr>
                <w:bCs/>
                <w:kern w:val="44"/>
                <w:szCs w:val="21"/>
              </w:rPr>
            </w:pPr>
            <w:r w:rsidRPr="00487B99">
              <w:rPr>
                <w:rFonts w:hint="eastAsia"/>
                <w:bCs/>
                <w:kern w:val="44"/>
                <w:szCs w:val="21"/>
              </w:rPr>
              <w:t>相别</w:t>
            </w:r>
          </w:p>
        </w:tc>
        <w:tc>
          <w:tcPr>
            <w:tcW w:w="1043" w:type="dxa"/>
            <w:gridSpan w:val="2"/>
          </w:tcPr>
          <w:p w:rsidR="00487B99" w:rsidRPr="00487B99" w:rsidRDefault="00487B99" w:rsidP="00A27361">
            <w:pPr>
              <w:spacing w:line="360" w:lineRule="auto"/>
              <w:jc w:val="center"/>
              <w:rPr>
                <w:bCs/>
                <w:kern w:val="44"/>
                <w:szCs w:val="21"/>
              </w:rPr>
            </w:pPr>
          </w:p>
        </w:tc>
        <w:tc>
          <w:tcPr>
            <w:tcW w:w="1044" w:type="dxa"/>
          </w:tcPr>
          <w:p w:rsidR="00487B99" w:rsidRPr="00487B99" w:rsidRDefault="00487B99" w:rsidP="00A27361">
            <w:pPr>
              <w:spacing w:line="360" w:lineRule="auto"/>
              <w:jc w:val="center"/>
              <w:rPr>
                <w:bCs/>
                <w:kern w:val="44"/>
                <w:szCs w:val="21"/>
              </w:rPr>
            </w:pPr>
          </w:p>
        </w:tc>
        <w:tc>
          <w:tcPr>
            <w:tcW w:w="1045" w:type="dxa"/>
            <w:gridSpan w:val="3"/>
          </w:tcPr>
          <w:p w:rsidR="00487B99" w:rsidRPr="00487B99" w:rsidRDefault="00487B99" w:rsidP="00A27361">
            <w:pPr>
              <w:spacing w:line="360" w:lineRule="auto"/>
              <w:jc w:val="center"/>
              <w:rPr>
                <w:bCs/>
                <w:kern w:val="44"/>
                <w:szCs w:val="21"/>
              </w:rPr>
            </w:pPr>
          </w:p>
        </w:tc>
        <w:tc>
          <w:tcPr>
            <w:tcW w:w="1045" w:type="dxa"/>
          </w:tcPr>
          <w:p w:rsidR="00487B99" w:rsidRPr="00487B99" w:rsidRDefault="00487B99" w:rsidP="00A27361">
            <w:pPr>
              <w:spacing w:line="360" w:lineRule="auto"/>
              <w:jc w:val="center"/>
              <w:rPr>
                <w:bCs/>
                <w:kern w:val="44"/>
                <w:szCs w:val="21"/>
              </w:rPr>
            </w:pPr>
          </w:p>
        </w:tc>
        <w:tc>
          <w:tcPr>
            <w:tcW w:w="1045" w:type="dxa"/>
            <w:gridSpan w:val="2"/>
          </w:tcPr>
          <w:p w:rsidR="00487B99" w:rsidRPr="00487B99" w:rsidRDefault="00487B99" w:rsidP="00A27361">
            <w:pPr>
              <w:spacing w:line="360" w:lineRule="auto"/>
              <w:jc w:val="center"/>
              <w:rPr>
                <w:bCs/>
                <w:kern w:val="44"/>
                <w:szCs w:val="21"/>
              </w:rPr>
            </w:pPr>
          </w:p>
        </w:tc>
        <w:tc>
          <w:tcPr>
            <w:tcW w:w="1045" w:type="dxa"/>
          </w:tcPr>
          <w:p w:rsidR="00487B99" w:rsidRPr="00487B99" w:rsidRDefault="00487B99" w:rsidP="00A27361">
            <w:pPr>
              <w:spacing w:line="360" w:lineRule="auto"/>
              <w:jc w:val="center"/>
              <w:rPr>
                <w:bCs/>
                <w:kern w:val="44"/>
                <w:szCs w:val="21"/>
              </w:rPr>
            </w:pPr>
          </w:p>
        </w:tc>
        <w:tc>
          <w:tcPr>
            <w:tcW w:w="1050" w:type="dxa"/>
          </w:tcPr>
          <w:p w:rsidR="00487B99" w:rsidRPr="00487B99" w:rsidRDefault="00487B99" w:rsidP="00A27361">
            <w:pPr>
              <w:spacing w:line="360" w:lineRule="auto"/>
              <w:jc w:val="center"/>
              <w:rPr>
                <w:bCs/>
                <w:kern w:val="44"/>
                <w:szCs w:val="21"/>
              </w:rPr>
            </w:pPr>
          </w:p>
        </w:tc>
      </w:tr>
      <w:tr w:rsidR="00487B99" w:rsidRPr="00487B99" w:rsidTr="00A66C29">
        <w:tc>
          <w:tcPr>
            <w:tcW w:w="2084" w:type="dxa"/>
            <w:vAlign w:val="center"/>
          </w:tcPr>
          <w:p w:rsidR="00487B99" w:rsidRPr="00487B99" w:rsidRDefault="00487B99" w:rsidP="00487B99">
            <w:pPr>
              <w:spacing w:line="360" w:lineRule="auto"/>
              <w:jc w:val="center"/>
              <w:rPr>
                <w:bCs/>
                <w:kern w:val="44"/>
                <w:szCs w:val="21"/>
              </w:rPr>
            </w:pPr>
          </w:p>
        </w:tc>
        <w:tc>
          <w:tcPr>
            <w:tcW w:w="1043" w:type="dxa"/>
            <w:gridSpan w:val="2"/>
          </w:tcPr>
          <w:p w:rsidR="00487B99" w:rsidRPr="00487B99" w:rsidRDefault="00487B99" w:rsidP="00A27361">
            <w:pPr>
              <w:spacing w:line="360" w:lineRule="auto"/>
              <w:jc w:val="center"/>
              <w:rPr>
                <w:bCs/>
                <w:kern w:val="44"/>
                <w:sz w:val="24"/>
                <w:szCs w:val="24"/>
              </w:rPr>
            </w:pPr>
          </w:p>
        </w:tc>
        <w:tc>
          <w:tcPr>
            <w:tcW w:w="1044" w:type="dxa"/>
          </w:tcPr>
          <w:p w:rsidR="00487B99" w:rsidRPr="00487B99" w:rsidRDefault="00487B99" w:rsidP="00A27361">
            <w:pPr>
              <w:spacing w:line="360" w:lineRule="auto"/>
              <w:jc w:val="center"/>
              <w:rPr>
                <w:bCs/>
                <w:kern w:val="44"/>
                <w:sz w:val="24"/>
                <w:szCs w:val="24"/>
              </w:rPr>
            </w:pPr>
          </w:p>
        </w:tc>
        <w:tc>
          <w:tcPr>
            <w:tcW w:w="1045" w:type="dxa"/>
            <w:gridSpan w:val="3"/>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45" w:type="dxa"/>
            <w:gridSpan w:val="2"/>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50" w:type="dxa"/>
          </w:tcPr>
          <w:p w:rsidR="00487B99" w:rsidRPr="00487B99" w:rsidRDefault="00487B99" w:rsidP="00A27361">
            <w:pPr>
              <w:spacing w:line="360" w:lineRule="auto"/>
              <w:jc w:val="center"/>
              <w:rPr>
                <w:bCs/>
                <w:kern w:val="44"/>
                <w:sz w:val="24"/>
                <w:szCs w:val="24"/>
              </w:rPr>
            </w:pPr>
          </w:p>
        </w:tc>
      </w:tr>
      <w:tr w:rsidR="00487B99" w:rsidRPr="00487B99" w:rsidTr="00A66C29">
        <w:tc>
          <w:tcPr>
            <w:tcW w:w="2084" w:type="dxa"/>
            <w:vAlign w:val="center"/>
          </w:tcPr>
          <w:p w:rsidR="00487B99" w:rsidRPr="00487B99" w:rsidRDefault="00487B99" w:rsidP="00487B99">
            <w:pPr>
              <w:spacing w:line="360" w:lineRule="auto"/>
              <w:jc w:val="center"/>
              <w:rPr>
                <w:bCs/>
                <w:kern w:val="44"/>
                <w:szCs w:val="21"/>
              </w:rPr>
            </w:pPr>
          </w:p>
        </w:tc>
        <w:tc>
          <w:tcPr>
            <w:tcW w:w="1043" w:type="dxa"/>
            <w:gridSpan w:val="2"/>
          </w:tcPr>
          <w:p w:rsidR="00487B99" w:rsidRPr="00487B99" w:rsidRDefault="00487B99" w:rsidP="00A27361">
            <w:pPr>
              <w:spacing w:line="360" w:lineRule="auto"/>
              <w:jc w:val="center"/>
              <w:rPr>
                <w:bCs/>
                <w:kern w:val="44"/>
                <w:sz w:val="24"/>
                <w:szCs w:val="24"/>
              </w:rPr>
            </w:pPr>
          </w:p>
        </w:tc>
        <w:tc>
          <w:tcPr>
            <w:tcW w:w="1044" w:type="dxa"/>
          </w:tcPr>
          <w:p w:rsidR="00487B99" w:rsidRPr="00487B99" w:rsidRDefault="00487B99" w:rsidP="00A27361">
            <w:pPr>
              <w:spacing w:line="360" w:lineRule="auto"/>
              <w:jc w:val="center"/>
              <w:rPr>
                <w:bCs/>
                <w:kern w:val="44"/>
                <w:sz w:val="24"/>
                <w:szCs w:val="24"/>
              </w:rPr>
            </w:pPr>
          </w:p>
        </w:tc>
        <w:tc>
          <w:tcPr>
            <w:tcW w:w="1045" w:type="dxa"/>
            <w:gridSpan w:val="3"/>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45" w:type="dxa"/>
            <w:gridSpan w:val="2"/>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50" w:type="dxa"/>
          </w:tcPr>
          <w:p w:rsidR="00487B99" w:rsidRPr="00487B99" w:rsidRDefault="00487B99" w:rsidP="00A27361">
            <w:pPr>
              <w:spacing w:line="360" w:lineRule="auto"/>
              <w:jc w:val="center"/>
              <w:rPr>
                <w:bCs/>
                <w:kern w:val="44"/>
                <w:sz w:val="24"/>
                <w:szCs w:val="24"/>
              </w:rPr>
            </w:pPr>
          </w:p>
        </w:tc>
      </w:tr>
      <w:tr w:rsidR="00487B99" w:rsidRPr="00487B99" w:rsidTr="00A66C29">
        <w:tc>
          <w:tcPr>
            <w:tcW w:w="2084" w:type="dxa"/>
            <w:vAlign w:val="center"/>
          </w:tcPr>
          <w:p w:rsidR="00487B99" w:rsidRPr="00487B99" w:rsidRDefault="00487B99" w:rsidP="00487B99">
            <w:pPr>
              <w:spacing w:line="360" w:lineRule="auto"/>
              <w:jc w:val="center"/>
              <w:rPr>
                <w:bCs/>
                <w:kern w:val="44"/>
                <w:szCs w:val="21"/>
              </w:rPr>
            </w:pPr>
          </w:p>
        </w:tc>
        <w:tc>
          <w:tcPr>
            <w:tcW w:w="1043" w:type="dxa"/>
            <w:gridSpan w:val="2"/>
          </w:tcPr>
          <w:p w:rsidR="00487B99" w:rsidRPr="00487B99" w:rsidRDefault="00487B99" w:rsidP="00A27361">
            <w:pPr>
              <w:spacing w:line="360" w:lineRule="auto"/>
              <w:jc w:val="center"/>
              <w:rPr>
                <w:bCs/>
                <w:kern w:val="44"/>
                <w:sz w:val="24"/>
                <w:szCs w:val="24"/>
              </w:rPr>
            </w:pPr>
          </w:p>
        </w:tc>
        <w:tc>
          <w:tcPr>
            <w:tcW w:w="1044" w:type="dxa"/>
          </w:tcPr>
          <w:p w:rsidR="00487B99" w:rsidRPr="00487B99" w:rsidRDefault="00487B99" w:rsidP="00A27361">
            <w:pPr>
              <w:spacing w:line="360" w:lineRule="auto"/>
              <w:jc w:val="center"/>
              <w:rPr>
                <w:bCs/>
                <w:kern w:val="44"/>
                <w:sz w:val="24"/>
                <w:szCs w:val="24"/>
              </w:rPr>
            </w:pPr>
          </w:p>
        </w:tc>
        <w:tc>
          <w:tcPr>
            <w:tcW w:w="1045" w:type="dxa"/>
            <w:gridSpan w:val="3"/>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45" w:type="dxa"/>
            <w:gridSpan w:val="2"/>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50" w:type="dxa"/>
          </w:tcPr>
          <w:p w:rsidR="00487B99" w:rsidRPr="00487B99" w:rsidRDefault="00487B99" w:rsidP="00A27361">
            <w:pPr>
              <w:spacing w:line="360" w:lineRule="auto"/>
              <w:jc w:val="center"/>
              <w:rPr>
                <w:bCs/>
                <w:kern w:val="44"/>
                <w:sz w:val="24"/>
                <w:szCs w:val="24"/>
              </w:rPr>
            </w:pPr>
          </w:p>
        </w:tc>
      </w:tr>
      <w:tr w:rsidR="00487B99" w:rsidRPr="00487B99" w:rsidTr="00A66C29">
        <w:tc>
          <w:tcPr>
            <w:tcW w:w="2084" w:type="dxa"/>
            <w:vAlign w:val="center"/>
          </w:tcPr>
          <w:p w:rsidR="00487B99" w:rsidRPr="00487B99" w:rsidRDefault="00487B99" w:rsidP="00487B99">
            <w:pPr>
              <w:spacing w:line="360" w:lineRule="auto"/>
              <w:jc w:val="center"/>
              <w:rPr>
                <w:bCs/>
                <w:kern w:val="44"/>
                <w:szCs w:val="21"/>
              </w:rPr>
            </w:pPr>
          </w:p>
        </w:tc>
        <w:tc>
          <w:tcPr>
            <w:tcW w:w="1043" w:type="dxa"/>
            <w:gridSpan w:val="2"/>
          </w:tcPr>
          <w:p w:rsidR="00487B99" w:rsidRPr="00487B99" w:rsidRDefault="00487B99" w:rsidP="00A27361">
            <w:pPr>
              <w:spacing w:line="360" w:lineRule="auto"/>
              <w:jc w:val="center"/>
              <w:rPr>
                <w:bCs/>
                <w:kern w:val="44"/>
                <w:sz w:val="24"/>
                <w:szCs w:val="24"/>
              </w:rPr>
            </w:pPr>
          </w:p>
        </w:tc>
        <w:tc>
          <w:tcPr>
            <w:tcW w:w="1044" w:type="dxa"/>
          </w:tcPr>
          <w:p w:rsidR="00487B99" w:rsidRPr="00487B99" w:rsidRDefault="00487B99" w:rsidP="00A27361">
            <w:pPr>
              <w:spacing w:line="360" w:lineRule="auto"/>
              <w:jc w:val="center"/>
              <w:rPr>
                <w:bCs/>
                <w:kern w:val="44"/>
                <w:sz w:val="24"/>
                <w:szCs w:val="24"/>
              </w:rPr>
            </w:pPr>
          </w:p>
        </w:tc>
        <w:tc>
          <w:tcPr>
            <w:tcW w:w="1045" w:type="dxa"/>
            <w:gridSpan w:val="3"/>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45" w:type="dxa"/>
            <w:gridSpan w:val="2"/>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50" w:type="dxa"/>
          </w:tcPr>
          <w:p w:rsidR="00487B99" w:rsidRPr="00487B99" w:rsidRDefault="00487B99" w:rsidP="00A27361">
            <w:pPr>
              <w:spacing w:line="360" w:lineRule="auto"/>
              <w:jc w:val="center"/>
              <w:rPr>
                <w:bCs/>
                <w:kern w:val="44"/>
                <w:sz w:val="24"/>
                <w:szCs w:val="24"/>
              </w:rPr>
            </w:pPr>
          </w:p>
        </w:tc>
      </w:tr>
      <w:tr w:rsidR="00487B99" w:rsidRPr="00487B99" w:rsidTr="00A66C29">
        <w:tc>
          <w:tcPr>
            <w:tcW w:w="2084" w:type="dxa"/>
            <w:vAlign w:val="center"/>
          </w:tcPr>
          <w:p w:rsidR="00487B99" w:rsidRPr="00487B99" w:rsidRDefault="00487B99" w:rsidP="00487B99">
            <w:pPr>
              <w:spacing w:line="360" w:lineRule="auto"/>
              <w:jc w:val="center"/>
              <w:rPr>
                <w:bCs/>
                <w:kern w:val="44"/>
                <w:szCs w:val="21"/>
              </w:rPr>
            </w:pPr>
          </w:p>
        </w:tc>
        <w:tc>
          <w:tcPr>
            <w:tcW w:w="1043" w:type="dxa"/>
            <w:gridSpan w:val="2"/>
          </w:tcPr>
          <w:p w:rsidR="00487B99" w:rsidRPr="00487B99" w:rsidRDefault="00487B99" w:rsidP="00A27361">
            <w:pPr>
              <w:spacing w:line="360" w:lineRule="auto"/>
              <w:jc w:val="center"/>
              <w:rPr>
                <w:bCs/>
                <w:kern w:val="44"/>
                <w:sz w:val="24"/>
                <w:szCs w:val="24"/>
              </w:rPr>
            </w:pPr>
          </w:p>
        </w:tc>
        <w:tc>
          <w:tcPr>
            <w:tcW w:w="1044" w:type="dxa"/>
          </w:tcPr>
          <w:p w:rsidR="00487B99" w:rsidRPr="00487B99" w:rsidRDefault="00487B99" w:rsidP="00A27361">
            <w:pPr>
              <w:spacing w:line="360" w:lineRule="auto"/>
              <w:jc w:val="center"/>
              <w:rPr>
                <w:bCs/>
                <w:kern w:val="44"/>
                <w:sz w:val="24"/>
                <w:szCs w:val="24"/>
              </w:rPr>
            </w:pPr>
          </w:p>
        </w:tc>
        <w:tc>
          <w:tcPr>
            <w:tcW w:w="1045" w:type="dxa"/>
            <w:gridSpan w:val="3"/>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45" w:type="dxa"/>
            <w:gridSpan w:val="2"/>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50" w:type="dxa"/>
          </w:tcPr>
          <w:p w:rsidR="00487B99" w:rsidRPr="00487B99" w:rsidRDefault="00487B99" w:rsidP="00A27361">
            <w:pPr>
              <w:spacing w:line="360" w:lineRule="auto"/>
              <w:jc w:val="center"/>
              <w:rPr>
                <w:bCs/>
                <w:kern w:val="44"/>
                <w:sz w:val="24"/>
                <w:szCs w:val="24"/>
              </w:rPr>
            </w:pPr>
          </w:p>
        </w:tc>
      </w:tr>
      <w:tr w:rsidR="00487B99" w:rsidRPr="00487B99" w:rsidTr="00A66C29">
        <w:tc>
          <w:tcPr>
            <w:tcW w:w="2084" w:type="dxa"/>
            <w:vAlign w:val="center"/>
          </w:tcPr>
          <w:p w:rsidR="00487B99" w:rsidRPr="00487B99" w:rsidRDefault="00487B99" w:rsidP="00487B99">
            <w:pPr>
              <w:spacing w:line="360" w:lineRule="auto"/>
              <w:jc w:val="center"/>
              <w:rPr>
                <w:bCs/>
                <w:kern w:val="44"/>
                <w:szCs w:val="21"/>
              </w:rPr>
            </w:pPr>
          </w:p>
        </w:tc>
        <w:tc>
          <w:tcPr>
            <w:tcW w:w="1043" w:type="dxa"/>
            <w:gridSpan w:val="2"/>
          </w:tcPr>
          <w:p w:rsidR="00487B99" w:rsidRPr="00487B99" w:rsidRDefault="00487B99" w:rsidP="00A27361">
            <w:pPr>
              <w:spacing w:line="360" w:lineRule="auto"/>
              <w:jc w:val="center"/>
              <w:rPr>
                <w:bCs/>
                <w:kern w:val="44"/>
                <w:sz w:val="24"/>
                <w:szCs w:val="24"/>
              </w:rPr>
            </w:pPr>
          </w:p>
        </w:tc>
        <w:tc>
          <w:tcPr>
            <w:tcW w:w="1044" w:type="dxa"/>
          </w:tcPr>
          <w:p w:rsidR="00487B99" w:rsidRPr="00487B99" w:rsidRDefault="00487B99" w:rsidP="00A27361">
            <w:pPr>
              <w:spacing w:line="360" w:lineRule="auto"/>
              <w:jc w:val="center"/>
              <w:rPr>
                <w:bCs/>
                <w:kern w:val="44"/>
                <w:sz w:val="24"/>
                <w:szCs w:val="24"/>
              </w:rPr>
            </w:pPr>
          </w:p>
        </w:tc>
        <w:tc>
          <w:tcPr>
            <w:tcW w:w="1045" w:type="dxa"/>
            <w:gridSpan w:val="3"/>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45" w:type="dxa"/>
            <w:gridSpan w:val="2"/>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50" w:type="dxa"/>
          </w:tcPr>
          <w:p w:rsidR="00487B99" w:rsidRPr="00487B99" w:rsidRDefault="00487B99" w:rsidP="00A27361">
            <w:pPr>
              <w:spacing w:line="360" w:lineRule="auto"/>
              <w:jc w:val="center"/>
              <w:rPr>
                <w:bCs/>
                <w:kern w:val="44"/>
                <w:sz w:val="24"/>
                <w:szCs w:val="24"/>
              </w:rPr>
            </w:pPr>
          </w:p>
        </w:tc>
      </w:tr>
      <w:tr w:rsidR="00487B99" w:rsidRPr="00487B99" w:rsidTr="00A66C29">
        <w:tc>
          <w:tcPr>
            <w:tcW w:w="2084" w:type="dxa"/>
            <w:vAlign w:val="center"/>
          </w:tcPr>
          <w:p w:rsidR="00487B99" w:rsidRPr="00487B99" w:rsidRDefault="00487B99" w:rsidP="00487B99">
            <w:pPr>
              <w:spacing w:line="360" w:lineRule="auto"/>
              <w:jc w:val="center"/>
              <w:rPr>
                <w:bCs/>
                <w:kern w:val="44"/>
                <w:szCs w:val="21"/>
              </w:rPr>
            </w:pPr>
          </w:p>
        </w:tc>
        <w:tc>
          <w:tcPr>
            <w:tcW w:w="1043" w:type="dxa"/>
            <w:gridSpan w:val="2"/>
          </w:tcPr>
          <w:p w:rsidR="00487B99" w:rsidRPr="00487B99" w:rsidRDefault="00487B99" w:rsidP="00A27361">
            <w:pPr>
              <w:spacing w:line="360" w:lineRule="auto"/>
              <w:jc w:val="center"/>
              <w:rPr>
                <w:bCs/>
                <w:kern w:val="44"/>
                <w:sz w:val="24"/>
                <w:szCs w:val="24"/>
              </w:rPr>
            </w:pPr>
          </w:p>
        </w:tc>
        <w:tc>
          <w:tcPr>
            <w:tcW w:w="1044" w:type="dxa"/>
          </w:tcPr>
          <w:p w:rsidR="00487B99" w:rsidRPr="00487B99" w:rsidRDefault="00487B99" w:rsidP="00A27361">
            <w:pPr>
              <w:spacing w:line="360" w:lineRule="auto"/>
              <w:jc w:val="center"/>
              <w:rPr>
                <w:bCs/>
                <w:kern w:val="44"/>
                <w:sz w:val="24"/>
                <w:szCs w:val="24"/>
              </w:rPr>
            </w:pPr>
          </w:p>
        </w:tc>
        <w:tc>
          <w:tcPr>
            <w:tcW w:w="1045" w:type="dxa"/>
            <w:gridSpan w:val="3"/>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45" w:type="dxa"/>
            <w:gridSpan w:val="2"/>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50" w:type="dxa"/>
          </w:tcPr>
          <w:p w:rsidR="00487B99" w:rsidRPr="00487B99" w:rsidRDefault="00487B99" w:rsidP="00A27361">
            <w:pPr>
              <w:spacing w:line="360" w:lineRule="auto"/>
              <w:jc w:val="center"/>
              <w:rPr>
                <w:bCs/>
                <w:kern w:val="44"/>
                <w:sz w:val="24"/>
                <w:szCs w:val="24"/>
              </w:rPr>
            </w:pPr>
          </w:p>
        </w:tc>
      </w:tr>
      <w:tr w:rsidR="00487B99" w:rsidRPr="00487B99" w:rsidTr="00A66C29">
        <w:tc>
          <w:tcPr>
            <w:tcW w:w="2084" w:type="dxa"/>
            <w:vAlign w:val="center"/>
          </w:tcPr>
          <w:p w:rsidR="00487B99" w:rsidRPr="00487B99" w:rsidRDefault="00487B99" w:rsidP="00487B99">
            <w:pPr>
              <w:spacing w:line="360" w:lineRule="auto"/>
              <w:jc w:val="center"/>
              <w:rPr>
                <w:bCs/>
                <w:kern w:val="44"/>
                <w:szCs w:val="21"/>
              </w:rPr>
            </w:pPr>
          </w:p>
        </w:tc>
        <w:tc>
          <w:tcPr>
            <w:tcW w:w="1043" w:type="dxa"/>
            <w:gridSpan w:val="2"/>
          </w:tcPr>
          <w:p w:rsidR="00487B99" w:rsidRPr="00487B99" w:rsidRDefault="00487B99" w:rsidP="00A27361">
            <w:pPr>
              <w:spacing w:line="360" w:lineRule="auto"/>
              <w:jc w:val="center"/>
              <w:rPr>
                <w:bCs/>
                <w:kern w:val="44"/>
                <w:sz w:val="24"/>
                <w:szCs w:val="24"/>
              </w:rPr>
            </w:pPr>
          </w:p>
        </w:tc>
        <w:tc>
          <w:tcPr>
            <w:tcW w:w="1044" w:type="dxa"/>
          </w:tcPr>
          <w:p w:rsidR="00487B99" w:rsidRPr="00487B99" w:rsidRDefault="00487B99" w:rsidP="00A27361">
            <w:pPr>
              <w:spacing w:line="360" w:lineRule="auto"/>
              <w:jc w:val="center"/>
              <w:rPr>
                <w:bCs/>
                <w:kern w:val="44"/>
                <w:sz w:val="24"/>
                <w:szCs w:val="24"/>
              </w:rPr>
            </w:pPr>
          </w:p>
        </w:tc>
        <w:tc>
          <w:tcPr>
            <w:tcW w:w="1045" w:type="dxa"/>
            <w:gridSpan w:val="3"/>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45" w:type="dxa"/>
            <w:gridSpan w:val="2"/>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50" w:type="dxa"/>
          </w:tcPr>
          <w:p w:rsidR="00487B99" w:rsidRPr="00487B99" w:rsidRDefault="00487B99" w:rsidP="00A27361">
            <w:pPr>
              <w:spacing w:line="360" w:lineRule="auto"/>
              <w:jc w:val="center"/>
              <w:rPr>
                <w:bCs/>
                <w:kern w:val="44"/>
                <w:sz w:val="24"/>
                <w:szCs w:val="24"/>
              </w:rPr>
            </w:pPr>
          </w:p>
        </w:tc>
      </w:tr>
      <w:tr w:rsidR="00487B99" w:rsidRPr="00487B99" w:rsidTr="00A66C29">
        <w:tc>
          <w:tcPr>
            <w:tcW w:w="2084" w:type="dxa"/>
            <w:vAlign w:val="center"/>
          </w:tcPr>
          <w:p w:rsidR="00487B99" w:rsidRPr="00487B99" w:rsidRDefault="00487B99" w:rsidP="00487B99">
            <w:pPr>
              <w:spacing w:line="360" w:lineRule="auto"/>
              <w:jc w:val="center"/>
              <w:rPr>
                <w:bCs/>
                <w:kern w:val="44"/>
                <w:szCs w:val="21"/>
              </w:rPr>
            </w:pPr>
          </w:p>
        </w:tc>
        <w:tc>
          <w:tcPr>
            <w:tcW w:w="1043" w:type="dxa"/>
            <w:gridSpan w:val="2"/>
          </w:tcPr>
          <w:p w:rsidR="00487B99" w:rsidRPr="00487B99" w:rsidRDefault="00487B99" w:rsidP="00A27361">
            <w:pPr>
              <w:spacing w:line="360" w:lineRule="auto"/>
              <w:jc w:val="center"/>
              <w:rPr>
                <w:bCs/>
                <w:kern w:val="44"/>
                <w:sz w:val="24"/>
                <w:szCs w:val="24"/>
              </w:rPr>
            </w:pPr>
          </w:p>
        </w:tc>
        <w:tc>
          <w:tcPr>
            <w:tcW w:w="1044" w:type="dxa"/>
          </w:tcPr>
          <w:p w:rsidR="00487B99" w:rsidRPr="00487B99" w:rsidRDefault="00487B99" w:rsidP="00A27361">
            <w:pPr>
              <w:spacing w:line="360" w:lineRule="auto"/>
              <w:jc w:val="center"/>
              <w:rPr>
                <w:bCs/>
                <w:kern w:val="44"/>
                <w:sz w:val="24"/>
                <w:szCs w:val="24"/>
              </w:rPr>
            </w:pPr>
          </w:p>
        </w:tc>
        <w:tc>
          <w:tcPr>
            <w:tcW w:w="1045" w:type="dxa"/>
            <w:gridSpan w:val="3"/>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45" w:type="dxa"/>
            <w:gridSpan w:val="2"/>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50" w:type="dxa"/>
          </w:tcPr>
          <w:p w:rsidR="00487B99" w:rsidRPr="00487B99" w:rsidRDefault="00487B99" w:rsidP="00A27361">
            <w:pPr>
              <w:spacing w:line="360" w:lineRule="auto"/>
              <w:jc w:val="center"/>
              <w:rPr>
                <w:bCs/>
                <w:kern w:val="44"/>
                <w:sz w:val="24"/>
                <w:szCs w:val="24"/>
              </w:rPr>
            </w:pPr>
          </w:p>
        </w:tc>
      </w:tr>
      <w:tr w:rsidR="00487B99" w:rsidRPr="00487B99" w:rsidTr="00A66C29">
        <w:tc>
          <w:tcPr>
            <w:tcW w:w="2084" w:type="dxa"/>
            <w:vAlign w:val="center"/>
          </w:tcPr>
          <w:p w:rsidR="00487B99" w:rsidRPr="00487B99" w:rsidRDefault="00487B99" w:rsidP="00487B99">
            <w:pPr>
              <w:spacing w:line="360" w:lineRule="auto"/>
              <w:jc w:val="center"/>
              <w:rPr>
                <w:bCs/>
                <w:kern w:val="44"/>
                <w:szCs w:val="21"/>
              </w:rPr>
            </w:pPr>
          </w:p>
        </w:tc>
        <w:tc>
          <w:tcPr>
            <w:tcW w:w="1043" w:type="dxa"/>
            <w:gridSpan w:val="2"/>
          </w:tcPr>
          <w:p w:rsidR="00487B99" w:rsidRPr="00487B99" w:rsidRDefault="00487B99" w:rsidP="00A27361">
            <w:pPr>
              <w:spacing w:line="360" w:lineRule="auto"/>
              <w:jc w:val="center"/>
              <w:rPr>
                <w:bCs/>
                <w:kern w:val="44"/>
                <w:sz w:val="24"/>
                <w:szCs w:val="24"/>
              </w:rPr>
            </w:pPr>
          </w:p>
        </w:tc>
        <w:tc>
          <w:tcPr>
            <w:tcW w:w="1044" w:type="dxa"/>
          </w:tcPr>
          <w:p w:rsidR="00487B99" w:rsidRPr="00487B99" w:rsidRDefault="00487B99" w:rsidP="00A27361">
            <w:pPr>
              <w:spacing w:line="360" w:lineRule="auto"/>
              <w:jc w:val="center"/>
              <w:rPr>
                <w:bCs/>
                <w:kern w:val="44"/>
                <w:sz w:val="24"/>
                <w:szCs w:val="24"/>
              </w:rPr>
            </w:pPr>
          </w:p>
        </w:tc>
        <w:tc>
          <w:tcPr>
            <w:tcW w:w="1045" w:type="dxa"/>
            <w:gridSpan w:val="3"/>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45" w:type="dxa"/>
            <w:gridSpan w:val="2"/>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50" w:type="dxa"/>
          </w:tcPr>
          <w:p w:rsidR="00487B99" w:rsidRPr="00487B99" w:rsidRDefault="00487B99" w:rsidP="00A27361">
            <w:pPr>
              <w:spacing w:line="360" w:lineRule="auto"/>
              <w:jc w:val="center"/>
              <w:rPr>
                <w:bCs/>
                <w:kern w:val="44"/>
                <w:sz w:val="24"/>
                <w:szCs w:val="24"/>
              </w:rPr>
            </w:pPr>
          </w:p>
        </w:tc>
      </w:tr>
      <w:tr w:rsidR="00487B99" w:rsidRPr="00487B99" w:rsidTr="00A66C29">
        <w:tc>
          <w:tcPr>
            <w:tcW w:w="2084" w:type="dxa"/>
            <w:vAlign w:val="center"/>
          </w:tcPr>
          <w:p w:rsidR="00487B99" w:rsidRPr="00487B99" w:rsidRDefault="00487B99" w:rsidP="00487B99">
            <w:pPr>
              <w:spacing w:line="360" w:lineRule="auto"/>
              <w:jc w:val="center"/>
              <w:rPr>
                <w:bCs/>
                <w:kern w:val="44"/>
                <w:szCs w:val="21"/>
              </w:rPr>
            </w:pPr>
          </w:p>
        </w:tc>
        <w:tc>
          <w:tcPr>
            <w:tcW w:w="1043" w:type="dxa"/>
            <w:gridSpan w:val="2"/>
          </w:tcPr>
          <w:p w:rsidR="00487B99" w:rsidRPr="00487B99" w:rsidRDefault="00487B99" w:rsidP="00A27361">
            <w:pPr>
              <w:spacing w:line="360" w:lineRule="auto"/>
              <w:jc w:val="center"/>
              <w:rPr>
                <w:bCs/>
                <w:kern w:val="44"/>
                <w:sz w:val="24"/>
                <w:szCs w:val="24"/>
              </w:rPr>
            </w:pPr>
          </w:p>
        </w:tc>
        <w:tc>
          <w:tcPr>
            <w:tcW w:w="1044" w:type="dxa"/>
          </w:tcPr>
          <w:p w:rsidR="00487B99" w:rsidRPr="00487B99" w:rsidRDefault="00487B99" w:rsidP="00A27361">
            <w:pPr>
              <w:spacing w:line="360" w:lineRule="auto"/>
              <w:jc w:val="center"/>
              <w:rPr>
                <w:bCs/>
                <w:kern w:val="44"/>
                <w:sz w:val="24"/>
                <w:szCs w:val="24"/>
              </w:rPr>
            </w:pPr>
          </w:p>
        </w:tc>
        <w:tc>
          <w:tcPr>
            <w:tcW w:w="1045" w:type="dxa"/>
            <w:gridSpan w:val="3"/>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45" w:type="dxa"/>
            <w:gridSpan w:val="2"/>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50" w:type="dxa"/>
          </w:tcPr>
          <w:p w:rsidR="00487B99" w:rsidRPr="00487B99" w:rsidRDefault="00487B99" w:rsidP="00A27361">
            <w:pPr>
              <w:spacing w:line="360" w:lineRule="auto"/>
              <w:jc w:val="center"/>
              <w:rPr>
                <w:bCs/>
                <w:kern w:val="44"/>
                <w:sz w:val="24"/>
                <w:szCs w:val="24"/>
              </w:rPr>
            </w:pPr>
          </w:p>
        </w:tc>
      </w:tr>
      <w:tr w:rsidR="00487B99" w:rsidRPr="00487B99" w:rsidTr="00A66C29">
        <w:tc>
          <w:tcPr>
            <w:tcW w:w="2084" w:type="dxa"/>
            <w:vAlign w:val="center"/>
          </w:tcPr>
          <w:p w:rsidR="00487B99" w:rsidRPr="00487B99" w:rsidRDefault="00487B99" w:rsidP="00487B99">
            <w:pPr>
              <w:spacing w:line="360" w:lineRule="auto"/>
              <w:jc w:val="center"/>
              <w:rPr>
                <w:bCs/>
                <w:kern w:val="44"/>
                <w:szCs w:val="21"/>
              </w:rPr>
            </w:pPr>
          </w:p>
        </w:tc>
        <w:tc>
          <w:tcPr>
            <w:tcW w:w="1043" w:type="dxa"/>
            <w:gridSpan w:val="2"/>
          </w:tcPr>
          <w:p w:rsidR="00487B99" w:rsidRPr="00487B99" w:rsidRDefault="00487B99" w:rsidP="00A27361">
            <w:pPr>
              <w:spacing w:line="360" w:lineRule="auto"/>
              <w:jc w:val="center"/>
              <w:rPr>
                <w:bCs/>
                <w:kern w:val="44"/>
                <w:sz w:val="24"/>
                <w:szCs w:val="24"/>
              </w:rPr>
            </w:pPr>
          </w:p>
        </w:tc>
        <w:tc>
          <w:tcPr>
            <w:tcW w:w="1044" w:type="dxa"/>
          </w:tcPr>
          <w:p w:rsidR="00487B99" w:rsidRPr="00487B99" w:rsidRDefault="00487B99" w:rsidP="00A27361">
            <w:pPr>
              <w:spacing w:line="360" w:lineRule="auto"/>
              <w:jc w:val="center"/>
              <w:rPr>
                <w:bCs/>
                <w:kern w:val="44"/>
                <w:sz w:val="24"/>
                <w:szCs w:val="24"/>
              </w:rPr>
            </w:pPr>
          </w:p>
        </w:tc>
        <w:tc>
          <w:tcPr>
            <w:tcW w:w="1045" w:type="dxa"/>
            <w:gridSpan w:val="3"/>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45" w:type="dxa"/>
            <w:gridSpan w:val="2"/>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50" w:type="dxa"/>
          </w:tcPr>
          <w:p w:rsidR="00487B99" w:rsidRPr="00487B99" w:rsidRDefault="00487B99" w:rsidP="00A27361">
            <w:pPr>
              <w:spacing w:line="360" w:lineRule="auto"/>
              <w:jc w:val="center"/>
              <w:rPr>
                <w:bCs/>
                <w:kern w:val="44"/>
                <w:sz w:val="24"/>
                <w:szCs w:val="24"/>
              </w:rPr>
            </w:pPr>
          </w:p>
        </w:tc>
      </w:tr>
      <w:tr w:rsidR="00487B99" w:rsidRPr="00487B99" w:rsidTr="00A66C29">
        <w:tc>
          <w:tcPr>
            <w:tcW w:w="2084" w:type="dxa"/>
            <w:vAlign w:val="center"/>
          </w:tcPr>
          <w:p w:rsidR="00487B99" w:rsidRPr="00487B99" w:rsidRDefault="00487B99" w:rsidP="00487B99">
            <w:pPr>
              <w:spacing w:line="360" w:lineRule="auto"/>
              <w:jc w:val="center"/>
              <w:rPr>
                <w:bCs/>
                <w:kern w:val="44"/>
                <w:szCs w:val="21"/>
              </w:rPr>
            </w:pPr>
          </w:p>
        </w:tc>
        <w:tc>
          <w:tcPr>
            <w:tcW w:w="1043" w:type="dxa"/>
            <w:gridSpan w:val="2"/>
          </w:tcPr>
          <w:p w:rsidR="00487B99" w:rsidRPr="00487B99" w:rsidRDefault="00487B99" w:rsidP="00A27361">
            <w:pPr>
              <w:spacing w:line="360" w:lineRule="auto"/>
              <w:jc w:val="center"/>
              <w:rPr>
                <w:bCs/>
                <w:kern w:val="44"/>
                <w:sz w:val="24"/>
                <w:szCs w:val="24"/>
              </w:rPr>
            </w:pPr>
          </w:p>
        </w:tc>
        <w:tc>
          <w:tcPr>
            <w:tcW w:w="1044" w:type="dxa"/>
          </w:tcPr>
          <w:p w:rsidR="00487B99" w:rsidRPr="00487B99" w:rsidRDefault="00487B99" w:rsidP="00A27361">
            <w:pPr>
              <w:spacing w:line="360" w:lineRule="auto"/>
              <w:jc w:val="center"/>
              <w:rPr>
                <w:bCs/>
                <w:kern w:val="44"/>
                <w:sz w:val="24"/>
                <w:szCs w:val="24"/>
              </w:rPr>
            </w:pPr>
          </w:p>
        </w:tc>
        <w:tc>
          <w:tcPr>
            <w:tcW w:w="1045" w:type="dxa"/>
            <w:gridSpan w:val="3"/>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45" w:type="dxa"/>
            <w:gridSpan w:val="2"/>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50" w:type="dxa"/>
          </w:tcPr>
          <w:p w:rsidR="00487B99" w:rsidRPr="00487B99" w:rsidRDefault="00487B99" w:rsidP="00A27361">
            <w:pPr>
              <w:spacing w:line="360" w:lineRule="auto"/>
              <w:jc w:val="center"/>
              <w:rPr>
                <w:bCs/>
                <w:kern w:val="44"/>
                <w:sz w:val="24"/>
                <w:szCs w:val="24"/>
              </w:rPr>
            </w:pPr>
          </w:p>
        </w:tc>
      </w:tr>
      <w:tr w:rsidR="00487B99" w:rsidRPr="00487B99" w:rsidTr="00A66C29">
        <w:tc>
          <w:tcPr>
            <w:tcW w:w="2084" w:type="dxa"/>
            <w:vAlign w:val="center"/>
          </w:tcPr>
          <w:p w:rsidR="00487B99" w:rsidRPr="00487B99" w:rsidRDefault="00487B99" w:rsidP="00487B99">
            <w:pPr>
              <w:spacing w:line="360" w:lineRule="auto"/>
              <w:jc w:val="center"/>
              <w:rPr>
                <w:bCs/>
                <w:kern w:val="44"/>
                <w:szCs w:val="21"/>
              </w:rPr>
            </w:pPr>
          </w:p>
        </w:tc>
        <w:tc>
          <w:tcPr>
            <w:tcW w:w="1043" w:type="dxa"/>
            <w:gridSpan w:val="2"/>
          </w:tcPr>
          <w:p w:rsidR="00487B99" w:rsidRPr="00487B99" w:rsidRDefault="00487B99" w:rsidP="00A27361">
            <w:pPr>
              <w:spacing w:line="360" w:lineRule="auto"/>
              <w:jc w:val="center"/>
              <w:rPr>
                <w:bCs/>
                <w:kern w:val="44"/>
                <w:sz w:val="24"/>
                <w:szCs w:val="24"/>
              </w:rPr>
            </w:pPr>
          </w:p>
        </w:tc>
        <w:tc>
          <w:tcPr>
            <w:tcW w:w="1044" w:type="dxa"/>
          </w:tcPr>
          <w:p w:rsidR="00487B99" w:rsidRPr="00487B99" w:rsidRDefault="00487B99" w:rsidP="00A27361">
            <w:pPr>
              <w:spacing w:line="360" w:lineRule="auto"/>
              <w:jc w:val="center"/>
              <w:rPr>
                <w:bCs/>
                <w:kern w:val="44"/>
                <w:sz w:val="24"/>
                <w:szCs w:val="24"/>
              </w:rPr>
            </w:pPr>
          </w:p>
        </w:tc>
        <w:tc>
          <w:tcPr>
            <w:tcW w:w="1045" w:type="dxa"/>
            <w:gridSpan w:val="3"/>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45" w:type="dxa"/>
            <w:gridSpan w:val="2"/>
          </w:tcPr>
          <w:p w:rsidR="00487B99" w:rsidRPr="00487B99" w:rsidRDefault="00487B99" w:rsidP="00A27361">
            <w:pPr>
              <w:spacing w:line="360" w:lineRule="auto"/>
              <w:jc w:val="center"/>
              <w:rPr>
                <w:bCs/>
                <w:kern w:val="44"/>
                <w:sz w:val="24"/>
                <w:szCs w:val="24"/>
              </w:rPr>
            </w:pPr>
          </w:p>
        </w:tc>
        <w:tc>
          <w:tcPr>
            <w:tcW w:w="1045" w:type="dxa"/>
          </w:tcPr>
          <w:p w:rsidR="00487B99" w:rsidRPr="00487B99" w:rsidRDefault="00487B99" w:rsidP="00A27361">
            <w:pPr>
              <w:spacing w:line="360" w:lineRule="auto"/>
              <w:jc w:val="center"/>
              <w:rPr>
                <w:bCs/>
                <w:kern w:val="44"/>
                <w:sz w:val="24"/>
                <w:szCs w:val="24"/>
              </w:rPr>
            </w:pPr>
          </w:p>
        </w:tc>
        <w:tc>
          <w:tcPr>
            <w:tcW w:w="1050" w:type="dxa"/>
          </w:tcPr>
          <w:p w:rsidR="00487B99" w:rsidRPr="00487B99" w:rsidRDefault="00487B99" w:rsidP="00A27361">
            <w:pPr>
              <w:spacing w:line="360" w:lineRule="auto"/>
              <w:jc w:val="center"/>
              <w:rPr>
                <w:bCs/>
                <w:kern w:val="44"/>
                <w:sz w:val="24"/>
                <w:szCs w:val="24"/>
              </w:rPr>
            </w:pPr>
          </w:p>
        </w:tc>
      </w:tr>
      <w:tr w:rsidR="00487B99" w:rsidRPr="00487B99" w:rsidTr="00A66C29">
        <w:tc>
          <w:tcPr>
            <w:tcW w:w="2084" w:type="dxa"/>
            <w:vAlign w:val="center"/>
          </w:tcPr>
          <w:p w:rsidR="00487B99" w:rsidRPr="00487B99" w:rsidRDefault="00487B99" w:rsidP="00487B99">
            <w:pPr>
              <w:spacing w:line="360" w:lineRule="auto"/>
              <w:jc w:val="center"/>
              <w:rPr>
                <w:bCs/>
                <w:kern w:val="44"/>
                <w:szCs w:val="21"/>
              </w:rPr>
            </w:pPr>
            <w:r>
              <w:rPr>
                <w:rFonts w:hint="eastAsia"/>
                <w:bCs/>
                <w:kern w:val="44"/>
                <w:szCs w:val="21"/>
              </w:rPr>
              <w:t>备注</w:t>
            </w:r>
          </w:p>
        </w:tc>
        <w:tc>
          <w:tcPr>
            <w:tcW w:w="7317" w:type="dxa"/>
            <w:gridSpan w:val="11"/>
          </w:tcPr>
          <w:p w:rsidR="00487B99" w:rsidRPr="00487B99" w:rsidRDefault="00487B99" w:rsidP="00487B99">
            <w:pPr>
              <w:spacing w:line="360" w:lineRule="auto"/>
              <w:jc w:val="left"/>
              <w:rPr>
                <w:bCs/>
                <w:kern w:val="44"/>
                <w:sz w:val="24"/>
                <w:szCs w:val="24"/>
              </w:rPr>
            </w:pPr>
            <w:r w:rsidRPr="00487B99">
              <w:rPr>
                <w:rFonts w:hint="eastAsia"/>
                <w:bCs/>
                <w:kern w:val="44"/>
                <w:szCs w:val="24"/>
              </w:rPr>
              <w:t>该记录适用于单相、单相三线、三相四线、三相五线制的照明、动力线路及电缆线路、电机等绝缘电阻的测试。表中</w:t>
            </w:r>
            <w:r w:rsidRPr="00487B99">
              <w:rPr>
                <w:rFonts w:hint="eastAsia"/>
                <w:bCs/>
                <w:kern w:val="44"/>
                <w:szCs w:val="24"/>
              </w:rPr>
              <w:t>A</w:t>
            </w:r>
            <w:r w:rsidRPr="00487B99">
              <w:rPr>
                <w:rFonts w:hint="eastAsia"/>
                <w:bCs/>
                <w:kern w:val="44"/>
                <w:szCs w:val="24"/>
              </w:rPr>
              <w:t>代表第一相、</w:t>
            </w:r>
            <w:r w:rsidRPr="00487B99">
              <w:rPr>
                <w:rFonts w:hint="eastAsia"/>
                <w:bCs/>
                <w:kern w:val="44"/>
                <w:szCs w:val="24"/>
              </w:rPr>
              <w:t>B</w:t>
            </w:r>
            <w:r w:rsidRPr="00487B99">
              <w:rPr>
                <w:rFonts w:hint="eastAsia"/>
                <w:bCs/>
                <w:kern w:val="44"/>
                <w:szCs w:val="24"/>
              </w:rPr>
              <w:t>代表第二相、</w:t>
            </w:r>
            <w:r w:rsidRPr="00487B99">
              <w:rPr>
                <w:rFonts w:hint="eastAsia"/>
                <w:bCs/>
                <w:kern w:val="44"/>
                <w:szCs w:val="24"/>
              </w:rPr>
              <w:t>C</w:t>
            </w:r>
            <w:r w:rsidRPr="00487B99">
              <w:rPr>
                <w:rFonts w:hint="eastAsia"/>
                <w:bCs/>
                <w:kern w:val="44"/>
                <w:szCs w:val="24"/>
              </w:rPr>
              <w:t>代表第三相、</w:t>
            </w:r>
            <w:r w:rsidRPr="00487B99">
              <w:rPr>
                <w:rFonts w:hint="eastAsia"/>
                <w:bCs/>
                <w:kern w:val="44"/>
                <w:szCs w:val="24"/>
              </w:rPr>
              <w:t>N</w:t>
            </w:r>
            <w:r w:rsidRPr="00487B99">
              <w:rPr>
                <w:rFonts w:hint="eastAsia"/>
                <w:bCs/>
                <w:kern w:val="44"/>
                <w:szCs w:val="24"/>
              </w:rPr>
              <w:t>代表零线（中性线）、</w:t>
            </w:r>
            <w:r w:rsidRPr="00487B99">
              <w:rPr>
                <w:rFonts w:hint="eastAsia"/>
                <w:bCs/>
                <w:kern w:val="44"/>
                <w:szCs w:val="24"/>
              </w:rPr>
              <w:t>PE</w:t>
            </w:r>
            <w:r w:rsidRPr="00487B99">
              <w:rPr>
                <w:rFonts w:hint="eastAsia"/>
                <w:bCs/>
                <w:kern w:val="44"/>
                <w:szCs w:val="24"/>
              </w:rPr>
              <w:t>代表接地线。</w:t>
            </w:r>
          </w:p>
        </w:tc>
      </w:tr>
    </w:tbl>
    <w:p w:rsidR="00A42966" w:rsidRDefault="00A42966" w:rsidP="00A27361">
      <w:pPr>
        <w:spacing w:line="360" w:lineRule="auto"/>
        <w:jc w:val="center"/>
        <w:rPr>
          <w:bCs/>
          <w:kern w:val="44"/>
          <w:sz w:val="44"/>
          <w:szCs w:val="44"/>
        </w:rPr>
      </w:pPr>
    </w:p>
    <w:p w:rsidR="00A42966" w:rsidRDefault="00A42966">
      <w:pPr>
        <w:widowControl/>
        <w:jc w:val="left"/>
        <w:rPr>
          <w:bCs/>
          <w:kern w:val="44"/>
          <w:sz w:val="44"/>
          <w:szCs w:val="44"/>
        </w:rPr>
      </w:pPr>
      <w:r>
        <w:rPr>
          <w:bCs/>
          <w:kern w:val="44"/>
          <w:sz w:val="44"/>
          <w:szCs w:val="44"/>
        </w:rPr>
        <w:br w:type="page"/>
      </w:r>
    </w:p>
    <w:p w:rsidR="00A42966" w:rsidRDefault="00A42966" w:rsidP="00A42966">
      <w:pPr>
        <w:spacing w:line="360" w:lineRule="auto"/>
        <w:jc w:val="center"/>
        <w:rPr>
          <w:bCs/>
          <w:kern w:val="44"/>
          <w:sz w:val="44"/>
          <w:szCs w:val="44"/>
        </w:rPr>
      </w:pPr>
      <w:r w:rsidRPr="00A27361">
        <w:rPr>
          <w:rFonts w:hint="eastAsia"/>
          <w:bCs/>
          <w:kern w:val="44"/>
          <w:sz w:val="44"/>
          <w:szCs w:val="44"/>
        </w:rPr>
        <w:t>附录</w:t>
      </w:r>
      <w:r>
        <w:rPr>
          <w:rFonts w:hint="eastAsia"/>
          <w:bCs/>
          <w:kern w:val="44"/>
          <w:sz w:val="44"/>
          <w:szCs w:val="44"/>
        </w:rPr>
        <w:t>B</w:t>
      </w:r>
      <w:r w:rsidRPr="00A27361">
        <w:rPr>
          <w:rFonts w:hint="eastAsia"/>
          <w:bCs/>
          <w:kern w:val="44"/>
          <w:sz w:val="44"/>
          <w:szCs w:val="44"/>
        </w:rPr>
        <w:t xml:space="preserve"> </w:t>
      </w:r>
      <w:r>
        <w:rPr>
          <w:rFonts w:hint="eastAsia"/>
          <w:bCs/>
          <w:kern w:val="44"/>
          <w:sz w:val="44"/>
          <w:szCs w:val="44"/>
        </w:rPr>
        <w:t>接地</w:t>
      </w:r>
      <w:r w:rsidRPr="00A27361">
        <w:rPr>
          <w:rFonts w:hint="eastAsia"/>
          <w:bCs/>
          <w:kern w:val="44"/>
          <w:sz w:val="44"/>
          <w:szCs w:val="44"/>
        </w:rPr>
        <w:t>电阻</w:t>
      </w:r>
      <w:r>
        <w:rPr>
          <w:rFonts w:hint="eastAsia"/>
          <w:bCs/>
          <w:kern w:val="44"/>
          <w:sz w:val="44"/>
          <w:szCs w:val="44"/>
        </w:rPr>
        <w:t>检测</w:t>
      </w:r>
      <w:r w:rsidRPr="00A27361">
        <w:rPr>
          <w:rFonts w:hint="eastAsia"/>
          <w:bCs/>
          <w:kern w:val="44"/>
          <w:sz w:val="44"/>
          <w:szCs w:val="44"/>
        </w:rPr>
        <w:t>记录表</w:t>
      </w:r>
    </w:p>
    <w:tbl>
      <w:tblPr>
        <w:tblStyle w:val="afc"/>
        <w:tblW w:w="0" w:type="auto"/>
        <w:tblLook w:val="04A0"/>
      </w:tblPr>
      <w:tblGrid>
        <w:gridCol w:w="1343"/>
        <w:gridCol w:w="749"/>
        <w:gridCol w:w="594"/>
        <w:gridCol w:w="1343"/>
        <w:gridCol w:w="897"/>
        <w:gridCol w:w="9"/>
        <w:gridCol w:w="436"/>
        <w:gridCol w:w="1342"/>
        <w:gridCol w:w="58"/>
        <w:gridCol w:w="1284"/>
        <w:gridCol w:w="1346"/>
      </w:tblGrid>
      <w:tr w:rsidR="00256506" w:rsidRPr="00487B99" w:rsidTr="007A1845">
        <w:tc>
          <w:tcPr>
            <w:tcW w:w="9401" w:type="dxa"/>
            <w:gridSpan w:val="11"/>
            <w:vAlign w:val="center"/>
          </w:tcPr>
          <w:p w:rsidR="00256506" w:rsidRPr="00487B99" w:rsidRDefault="00256506" w:rsidP="00256506">
            <w:pPr>
              <w:spacing w:line="360" w:lineRule="auto"/>
              <w:jc w:val="center"/>
              <w:rPr>
                <w:bCs/>
                <w:kern w:val="44"/>
                <w:sz w:val="24"/>
                <w:szCs w:val="24"/>
              </w:rPr>
            </w:pPr>
            <w:r>
              <w:rPr>
                <w:rFonts w:hint="eastAsia"/>
                <w:bCs/>
                <w:kern w:val="44"/>
                <w:sz w:val="24"/>
                <w:szCs w:val="24"/>
              </w:rPr>
              <w:t>接地</w:t>
            </w:r>
            <w:r w:rsidRPr="00487B99">
              <w:rPr>
                <w:rFonts w:hint="eastAsia"/>
                <w:bCs/>
                <w:kern w:val="44"/>
                <w:sz w:val="24"/>
                <w:szCs w:val="24"/>
              </w:rPr>
              <w:t>电阻检测记录</w:t>
            </w:r>
          </w:p>
        </w:tc>
      </w:tr>
      <w:tr w:rsidR="00256506" w:rsidRPr="00487B99" w:rsidTr="007A1845">
        <w:tc>
          <w:tcPr>
            <w:tcW w:w="2092" w:type="dxa"/>
            <w:gridSpan w:val="2"/>
            <w:vAlign w:val="center"/>
          </w:tcPr>
          <w:p w:rsidR="00256506" w:rsidRPr="00487B99" w:rsidRDefault="00256506" w:rsidP="00256506">
            <w:pPr>
              <w:spacing w:line="360" w:lineRule="auto"/>
              <w:jc w:val="center"/>
              <w:rPr>
                <w:bCs/>
                <w:kern w:val="44"/>
                <w:sz w:val="24"/>
                <w:szCs w:val="24"/>
              </w:rPr>
            </w:pPr>
            <w:r w:rsidRPr="00487B99">
              <w:rPr>
                <w:rFonts w:hint="eastAsia"/>
                <w:bCs/>
                <w:kern w:val="44"/>
                <w:sz w:val="24"/>
                <w:szCs w:val="24"/>
              </w:rPr>
              <w:t>工程名称</w:t>
            </w:r>
          </w:p>
        </w:tc>
        <w:tc>
          <w:tcPr>
            <w:tcW w:w="2834" w:type="dxa"/>
            <w:gridSpan w:val="3"/>
            <w:vAlign w:val="center"/>
          </w:tcPr>
          <w:p w:rsidR="00256506" w:rsidRPr="00487B99" w:rsidRDefault="00256506" w:rsidP="00256506">
            <w:pPr>
              <w:spacing w:line="360" w:lineRule="auto"/>
              <w:jc w:val="center"/>
              <w:rPr>
                <w:bCs/>
                <w:kern w:val="44"/>
                <w:sz w:val="24"/>
                <w:szCs w:val="24"/>
              </w:rPr>
            </w:pPr>
          </w:p>
        </w:tc>
        <w:tc>
          <w:tcPr>
            <w:tcW w:w="1845" w:type="dxa"/>
            <w:gridSpan w:val="4"/>
            <w:vAlign w:val="center"/>
          </w:tcPr>
          <w:p w:rsidR="00256506" w:rsidRPr="00487B99" w:rsidRDefault="00256506" w:rsidP="00256506">
            <w:pPr>
              <w:spacing w:line="360" w:lineRule="auto"/>
              <w:jc w:val="center"/>
              <w:rPr>
                <w:bCs/>
                <w:kern w:val="44"/>
                <w:sz w:val="24"/>
                <w:szCs w:val="24"/>
              </w:rPr>
            </w:pPr>
            <w:r w:rsidRPr="00487B99">
              <w:rPr>
                <w:rFonts w:hint="eastAsia"/>
                <w:bCs/>
                <w:kern w:val="44"/>
                <w:sz w:val="24"/>
                <w:szCs w:val="24"/>
              </w:rPr>
              <w:t>建设单位</w:t>
            </w:r>
          </w:p>
        </w:tc>
        <w:tc>
          <w:tcPr>
            <w:tcW w:w="2630" w:type="dxa"/>
            <w:gridSpan w:val="2"/>
            <w:vAlign w:val="center"/>
          </w:tcPr>
          <w:p w:rsidR="00256506" w:rsidRPr="00487B99" w:rsidRDefault="00256506" w:rsidP="00256506">
            <w:pPr>
              <w:spacing w:line="360" w:lineRule="auto"/>
              <w:jc w:val="center"/>
              <w:rPr>
                <w:bCs/>
                <w:kern w:val="44"/>
                <w:sz w:val="24"/>
                <w:szCs w:val="24"/>
              </w:rPr>
            </w:pPr>
          </w:p>
        </w:tc>
      </w:tr>
      <w:tr w:rsidR="00256506" w:rsidRPr="00487B99" w:rsidTr="007A1845">
        <w:tc>
          <w:tcPr>
            <w:tcW w:w="2092" w:type="dxa"/>
            <w:gridSpan w:val="2"/>
            <w:vAlign w:val="center"/>
          </w:tcPr>
          <w:p w:rsidR="00256506" w:rsidRPr="00487B99" w:rsidRDefault="00256506" w:rsidP="00256506">
            <w:pPr>
              <w:spacing w:line="360" w:lineRule="auto"/>
              <w:jc w:val="center"/>
              <w:rPr>
                <w:bCs/>
                <w:kern w:val="44"/>
                <w:sz w:val="24"/>
                <w:szCs w:val="24"/>
              </w:rPr>
            </w:pPr>
            <w:r>
              <w:rPr>
                <w:rFonts w:hint="eastAsia"/>
                <w:bCs/>
                <w:kern w:val="44"/>
                <w:sz w:val="24"/>
                <w:szCs w:val="24"/>
              </w:rPr>
              <w:t>仪表型号</w:t>
            </w:r>
          </w:p>
        </w:tc>
        <w:tc>
          <w:tcPr>
            <w:tcW w:w="2834" w:type="dxa"/>
            <w:gridSpan w:val="3"/>
            <w:vAlign w:val="center"/>
          </w:tcPr>
          <w:p w:rsidR="00256506" w:rsidRPr="00487B99" w:rsidRDefault="00256506" w:rsidP="00256506">
            <w:pPr>
              <w:spacing w:line="360" w:lineRule="auto"/>
              <w:jc w:val="center"/>
              <w:rPr>
                <w:bCs/>
                <w:kern w:val="44"/>
                <w:sz w:val="24"/>
                <w:szCs w:val="24"/>
              </w:rPr>
            </w:pPr>
          </w:p>
        </w:tc>
        <w:tc>
          <w:tcPr>
            <w:tcW w:w="1845" w:type="dxa"/>
            <w:gridSpan w:val="4"/>
            <w:vAlign w:val="center"/>
          </w:tcPr>
          <w:p w:rsidR="00256506" w:rsidRPr="00487B99" w:rsidRDefault="00256506" w:rsidP="00256506">
            <w:pPr>
              <w:spacing w:line="360" w:lineRule="auto"/>
              <w:jc w:val="center"/>
              <w:rPr>
                <w:bCs/>
                <w:kern w:val="44"/>
                <w:sz w:val="24"/>
                <w:szCs w:val="24"/>
              </w:rPr>
            </w:pPr>
            <w:r w:rsidRPr="00487B99">
              <w:rPr>
                <w:rFonts w:hint="eastAsia"/>
                <w:bCs/>
                <w:kern w:val="44"/>
                <w:sz w:val="24"/>
                <w:szCs w:val="24"/>
              </w:rPr>
              <w:t>施工单位</w:t>
            </w:r>
          </w:p>
        </w:tc>
        <w:tc>
          <w:tcPr>
            <w:tcW w:w="2630" w:type="dxa"/>
            <w:gridSpan w:val="2"/>
            <w:vAlign w:val="center"/>
          </w:tcPr>
          <w:p w:rsidR="00256506" w:rsidRPr="00487B99" w:rsidRDefault="00256506" w:rsidP="00256506">
            <w:pPr>
              <w:spacing w:line="360" w:lineRule="auto"/>
              <w:jc w:val="center"/>
              <w:rPr>
                <w:bCs/>
                <w:kern w:val="44"/>
                <w:sz w:val="24"/>
                <w:szCs w:val="24"/>
              </w:rPr>
            </w:pPr>
          </w:p>
        </w:tc>
      </w:tr>
      <w:tr w:rsidR="00256506" w:rsidRPr="00487B99" w:rsidTr="007A1845">
        <w:tc>
          <w:tcPr>
            <w:tcW w:w="2092" w:type="dxa"/>
            <w:gridSpan w:val="2"/>
            <w:vAlign w:val="center"/>
          </w:tcPr>
          <w:p w:rsidR="00256506" w:rsidRPr="00487B99" w:rsidRDefault="00256506" w:rsidP="00256506">
            <w:pPr>
              <w:spacing w:line="360" w:lineRule="auto"/>
              <w:jc w:val="center"/>
              <w:rPr>
                <w:bCs/>
                <w:kern w:val="44"/>
                <w:sz w:val="24"/>
                <w:szCs w:val="24"/>
              </w:rPr>
            </w:pPr>
            <w:r>
              <w:rPr>
                <w:rFonts w:hint="eastAsia"/>
                <w:bCs/>
                <w:kern w:val="44"/>
                <w:sz w:val="24"/>
                <w:szCs w:val="24"/>
              </w:rPr>
              <w:t>天气</w:t>
            </w:r>
            <w:r>
              <w:rPr>
                <w:rFonts w:hint="eastAsia"/>
                <w:bCs/>
                <w:kern w:val="44"/>
                <w:sz w:val="24"/>
                <w:szCs w:val="24"/>
              </w:rPr>
              <w:t>/</w:t>
            </w:r>
            <w:r>
              <w:rPr>
                <w:rFonts w:hint="eastAsia"/>
                <w:bCs/>
                <w:kern w:val="44"/>
                <w:sz w:val="24"/>
                <w:szCs w:val="24"/>
              </w:rPr>
              <w:t>温度</w:t>
            </w:r>
          </w:p>
        </w:tc>
        <w:tc>
          <w:tcPr>
            <w:tcW w:w="2834" w:type="dxa"/>
            <w:gridSpan w:val="3"/>
            <w:vAlign w:val="center"/>
          </w:tcPr>
          <w:p w:rsidR="00256506" w:rsidRPr="00487B99" w:rsidRDefault="00256506" w:rsidP="00256506">
            <w:pPr>
              <w:spacing w:line="360" w:lineRule="auto"/>
              <w:jc w:val="center"/>
              <w:rPr>
                <w:bCs/>
                <w:kern w:val="44"/>
                <w:sz w:val="24"/>
                <w:szCs w:val="24"/>
              </w:rPr>
            </w:pPr>
          </w:p>
        </w:tc>
        <w:tc>
          <w:tcPr>
            <w:tcW w:w="1845" w:type="dxa"/>
            <w:gridSpan w:val="4"/>
            <w:vAlign w:val="center"/>
          </w:tcPr>
          <w:p w:rsidR="00256506" w:rsidRPr="00487B99" w:rsidRDefault="00256506" w:rsidP="00256506">
            <w:pPr>
              <w:spacing w:line="360" w:lineRule="auto"/>
              <w:jc w:val="center"/>
              <w:rPr>
                <w:bCs/>
                <w:kern w:val="44"/>
                <w:sz w:val="24"/>
                <w:szCs w:val="24"/>
              </w:rPr>
            </w:pPr>
            <w:r w:rsidRPr="00487B99">
              <w:rPr>
                <w:rFonts w:hint="eastAsia"/>
                <w:bCs/>
                <w:kern w:val="44"/>
                <w:sz w:val="24"/>
                <w:szCs w:val="24"/>
              </w:rPr>
              <w:t>仪表型号</w:t>
            </w:r>
          </w:p>
        </w:tc>
        <w:tc>
          <w:tcPr>
            <w:tcW w:w="2630" w:type="dxa"/>
            <w:gridSpan w:val="2"/>
            <w:vAlign w:val="center"/>
          </w:tcPr>
          <w:p w:rsidR="00256506" w:rsidRPr="00487B99" w:rsidRDefault="00256506" w:rsidP="00256506">
            <w:pPr>
              <w:spacing w:line="360" w:lineRule="auto"/>
              <w:jc w:val="center"/>
              <w:rPr>
                <w:bCs/>
                <w:kern w:val="44"/>
                <w:sz w:val="24"/>
                <w:szCs w:val="24"/>
              </w:rPr>
            </w:pPr>
          </w:p>
        </w:tc>
      </w:tr>
      <w:tr w:rsidR="00256506" w:rsidRPr="00487B99" w:rsidTr="007A1845">
        <w:tc>
          <w:tcPr>
            <w:tcW w:w="2092" w:type="dxa"/>
            <w:gridSpan w:val="2"/>
            <w:vAlign w:val="center"/>
          </w:tcPr>
          <w:p w:rsidR="00256506" w:rsidRPr="00256506" w:rsidRDefault="00256506" w:rsidP="00256506">
            <w:pPr>
              <w:spacing w:line="360" w:lineRule="auto"/>
              <w:jc w:val="center"/>
              <w:rPr>
                <w:bCs/>
                <w:kern w:val="44"/>
                <w:szCs w:val="21"/>
              </w:rPr>
            </w:pPr>
            <w:r w:rsidRPr="00256506">
              <w:rPr>
                <w:rFonts w:hint="eastAsia"/>
                <w:bCs/>
                <w:kern w:val="44"/>
                <w:szCs w:val="21"/>
              </w:rPr>
              <w:t>测试电极接触介质</w:t>
            </w:r>
          </w:p>
        </w:tc>
        <w:tc>
          <w:tcPr>
            <w:tcW w:w="2843" w:type="dxa"/>
            <w:gridSpan w:val="4"/>
            <w:vAlign w:val="center"/>
          </w:tcPr>
          <w:p w:rsidR="00256506" w:rsidRPr="00487B99" w:rsidRDefault="00256506" w:rsidP="00256506">
            <w:pPr>
              <w:spacing w:line="360" w:lineRule="auto"/>
              <w:jc w:val="center"/>
              <w:rPr>
                <w:bCs/>
                <w:kern w:val="44"/>
                <w:sz w:val="24"/>
                <w:szCs w:val="24"/>
              </w:rPr>
            </w:pPr>
            <w:r>
              <w:rPr>
                <w:rFonts w:hint="eastAsia"/>
                <w:bCs/>
                <w:kern w:val="44"/>
                <w:sz w:val="24"/>
                <w:szCs w:val="24"/>
              </w:rPr>
              <w:t>土壤</w:t>
            </w:r>
            <w:r>
              <w:rPr>
                <w:rFonts w:hint="eastAsia"/>
                <w:bCs/>
                <w:kern w:val="44"/>
                <w:sz w:val="24"/>
                <w:szCs w:val="24"/>
              </w:rPr>
              <w:t>/</w:t>
            </w:r>
            <w:r>
              <w:rPr>
                <w:rFonts w:hint="eastAsia"/>
                <w:bCs/>
                <w:kern w:val="44"/>
                <w:sz w:val="24"/>
                <w:szCs w:val="24"/>
              </w:rPr>
              <w:t>素混凝土</w:t>
            </w:r>
          </w:p>
        </w:tc>
        <w:tc>
          <w:tcPr>
            <w:tcW w:w="1836" w:type="dxa"/>
            <w:gridSpan w:val="3"/>
            <w:vAlign w:val="center"/>
          </w:tcPr>
          <w:p w:rsidR="00256506" w:rsidRPr="00487B99" w:rsidRDefault="00256506" w:rsidP="00256506">
            <w:pPr>
              <w:spacing w:line="360" w:lineRule="auto"/>
              <w:jc w:val="center"/>
              <w:rPr>
                <w:bCs/>
                <w:kern w:val="44"/>
                <w:sz w:val="24"/>
                <w:szCs w:val="24"/>
              </w:rPr>
            </w:pPr>
            <w:r>
              <w:rPr>
                <w:rFonts w:hint="eastAsia"/>
                <w:bCs/>
                <w:kern w:val="44"/>
                <w:sz w:val="24"/>
                <w:szCs w:val="24"/>
              </w:rPr>
              <w:t>天气</w:t>
            </w:r>
            <w:r>
              <w:rPr>
                <w:rFonts w:hint="eastAsia"/>
                <w:bCs/>
                <w:kern w:val="44"/>
                <w:sz w:val="24"/>
                <w:szCs w:val="24"/>
              </w:rPr>
              <w:t>/</w:t>
            </w:r>
            <w:r>
              <w:rPr>
                <w:rFonts w:hint="eastAsia"/>
                <w:bCs/>
                <w:kern w:val="44"/>
                <w:sz w:val="24"/>
                <w:szCs w:val="24"/>
              </w:rPr>
              <w:t>温度</w:t>
            </w:r>
            <w:r>
              <w:rPr>
                <w:rFonts w:hint="eastAsia"/>
                <w:bCs/>
                <w:kern w:val="44"/>
                <w:sz w:val="24"/>
                <w:szCs w:val="24"/>
              </w:rPr>
              <w:t>/</w:t>
            </w:r>
            <w:r>
              <w:rPr>
                <w:rFonts w:hint="eastAsia"/>
                <w:bCs/>
                <w:kern w:val="44"/>
                <w:sz w:val="24"/>
                <w:szCs w:val="24"/>
              </w:rPr>
              <w:t>湿度</w:t>
            </w:r>
          </w:p>
        </w:tc>
        <w:tc>
          <w:tcPr>
            <w:tcW w:w="2630" w:type="dxa"/>
            <w:gridSpan w:val="2"/>
            <w:vAlign w:val="center"/>
          </w:tcPr>
          <w:p w:rsidR="00256506" w:rsidRPr="00487B99" w:rsidRDefault="00256506" w:rsidP="00256506">
            <w:pPr>
              <w:spacing w:line="360" w:lineRule="auto"/>
              <w:jc w:val="center"/>
              <w:rPr>
                <w:bCs/>
                <w:kern w:val="44"/>
                <w:sz w:val="24"/>
                <w:szCs w:val="24"/>
              </w:rPr>
            </w:pPr>
          </w:p>
        </w:tc>
      </w:tr>
      <w:tr w:rsidR="00256506" w:rsidRPr="00487B99" w:rsidTr="007A1845">
        <w:tc>
          <w:tcPr>
            <w:tcW w:w="2092" w:type="dxa"/>
            <w:gridSpan w:val="2"/>
            <w:vAlign w:val="center"/>
          </w:tcPr>
          <w:p w:rsidR="00256506" w:rsidRPr="00487B99" w:rsidRDefault="00256506" w:rsidP="00256506">
            <w:pPr>
              <w:spacing w:line="360" w:lineRule="auto"/>
              <w:jc w:val="center"/>
              <w:rPr>
                <w:bCs/>
                <w:kern w:val="44"/>
                <w:sz w:val="24"/>
                <w:szCs w:val="24"/>
              </w:rPr>
            </w:pPr>
            <w:r w:rsidRPr="00487B99">
              <w:rPr>
                <w:rFonts w:hint="eastAsia"/>
                <w:bCs/>
                <w:kern w:val="44"/>
                <w:sz w:val="24"/>
                <w:szCs w:val="24"/>
              </w:rPr>
              <w:t>检测部位</w:t>
            </w:r>
          </w:p>
        </w:tc>
        <w:tc>
          <w:tcPr>
            <w:tcW w:w="7309" w:type="dxa"/>
            <w:gridSpan w:val="9"/>
            <w:vAlign w:val="center"/>
          </w:tcPr>
          <w:p w:rsidR="00256506" w:rsidRPr="00487B99" w:rsidRDefault="00256506" w:rsidP="00256506">
            <w:pPr>
              <w:spacing w:line="360" w:lineRule="auto"/>
              <w:jc w:val="center"/>
              <w:rPr>
                <w:bCs/>
                <w:kern w:val="44"/>
                <w:sz w:val="24"/>
                <w:szCs w:val="24"/>
              </w:rPr>
            </w:pPr>
          </w:p>
        </w:tc>
      </w:tr>
      <w:tr w:rsidR="00256506" w:rsidRPr="00487B99" w:rsidTr="007A1845">
        <w:tc>
          <w:tcPr>
            <w:tcW w:w="1343" w:type="dxa"/>
            <w:vAlign w:val="center"/>
          </w:tcPr>
          <w:p w:rsidR="00256506" w:rsidRPr="00487B99" w:rsidRDefault="00256506" w:rsidP="00256506">
            <w:pPr>
              <w:spacing w:line="360" w:lineRule="auto"/>
              <w:jc w:val="center"/>
              <w:rPr>
                <w:bCs/>
                <w:kern w:val="44"/>
                <w:szCs w:val="21"/>
              </w:rPr>
            </w:pPr>
            <w:r>
              <w:rPr>
                <w:rFonts w:hint="eastAsia"/>
                <w:bCs/>
                <w:kern w:val="44"/>
                <w:szCs w:val="21"/>
              </w:rPr>
              <w:t>接地类别</w:t>
            </w:r>
          </w:p>
        </w:tc>
        <w:tc>
          <w:tcPr>
            <w:tcW w:w="1343" w:type="dxa"/>
            <w:gridSpan w:val="2"/>
            <w:vAlign w:val="center"/>
          </w:tcPr>
          <w:p w:rsidR="00256506" w:rsidRPr="00487B99" w:rsidRDefault="00256506" w:rsidP="00256506">
            <w:pPr>
              <w:spacing w:line="360" w:lineRule="auto"/>
              <w:jc w:val="center"/>
              <w:rPr>
                <w:bCs/>
                <w:kern w:val="44"/>
                <w:sz w:val="24"/>
                <w:szCs w:val="24"/>
              </w:rPr>
            </w:pPr>
            <w:r>
              <w:rPr>
                <w:rFonts w:hint="eastAsia"/>
                <w:bCs/>
                <w:kern w:val="44"/>
                <w:sz w:val="24"/>
                <w:szCs w:val="24"/>
              </w:rPr>
              <w:t>设计值（Ω）</w:t>
            </w:r>
          </w:p>
        </w:tc>
        <w:tc>
          <w:tcPr>
            <w:tcW w:w="1343" w:type="dxa"/>
            <w:vAlign w:val="center"/>
          </w:tcPr>
          <w:p w:rsidR="00256506" w:rsidRPr="00487B99" w:rsidRDefault="00256506" w:rsidP="00256506">
            <w:pPr>
              <w:spacing w:line="360" w:lineRule="auto"/>
              <w:jc w:val="center"/>
              <w:rPr>
                <w:bCs/>
                <w:kern w:val="44"/>
                <w:sz w:val="24"/>
                <w:szCs w:val="24"/>
              </w:rPr>
            </w:pPr>
            <w:r>
              <w:rPr>
                <w:rFonts w:hint="eastAsia"/>
                <w:bCs/>
                <w:kern w:val="44"/>
                <w:sz w:val="24"/>
                <w:szCs w:val="24"/>
              </w:rPr>
              <w:t>测点轴线位置</w:t>
            </w:r>
          </w:p>
        </w:tc>
        <w:tc>
          <w:tcPr>
            <w:tcW w:w="1342" w:type="dxa"/>
            <w:gridSpan w:val="3"/>
            <w:vAlign w:val="center"/>
          </w:tcPr>
          <w:p w:rsidR="00256506" w:rsidRPr="00487B99" w:rsidRDefault="00256506" w:rsidP="00256506">
            <w:pPr>
              <w:spacing w:line="360" w:lineRule="auto"/>
              <w:jc w:val="center"/>
              <w:rPr>
                <w:bCs/>
                <w:kern w:val="44"/>
                <w:sz w:val="24"/>
                <w:szCs w:val="24"/>
              </w:rPr>
            </w:pPr>
            <w:r>
              <w:rPr>
                <w:rFonts w:hint="eastAsia"/>
                <w:bCs/>
                <w:kern w:val="44"/>
                <w:sz w:val="24"/>
                <w:szCs w:val="24"/>
              </w:rPr>
              <w:t>实测值</w:t>
            </w:r>
          </w:p>
        </w:tc>
        <w:tc>
          <w:tcPr>
            <w:tcW w:w="1342" w:type="dxa"/>
            <w:vAlign w:val="center"/>
          </w:tcPr>
          <w:p w:rsidR="00256506" w:rsidRPr="00487B99" w:rsidRDefault="00256506" w:rsidP="00256506">
            <w:pPr>
              <w:spacing w:line="360" w:lineRule="auto"/>
              <w:jc w:val="center"/>
              <w:rPr>
                <w:bCs/>
                <w:kern w:val="44"/>
                <w:sz w:val="24"/>
                <w:szCs w:val="24"/>
              </w:rPr>
            </w:pPr>
            <w:r>
              <w:rPr>
                <w:rFonts w:hint="eastAsia"/>
                <w:bCs/>
                <w:kern w:val="44"/>
                <w:sz w:val="24"/>
                <w:szCs w:val="24"/>
              </w:rPr>
              <w:t>季节系数</w:t>
            </w:r>
          </w:p>
        </w:tc>
        <w:tc>
          <w:tcPr>
            <w:tcW w:w="1342" w:type="dxa"/>
            <w:gridSpan w:val="2"/>
            <w:vAlign w:val="center"/>
          </w:tcPr>
          <w:p w:rsidR="00256506" w:rsidRPr="00487B99" w:rsidRDefault="00256506" w:rsidP="00256506">
            <w:pPr>
              <w:spacing w:line="360" w:lineRule="auto"/>
              <w:jc w:val="center"/>
              <w:rPr>
                <w:bCs/>
                <w:kern w:val="44"/>
                <w:sz w:val="24"/>
                <w:szCs w:val="24"/>
              </w:rPr>
            </w:pPr>
            <w:r>
              <w:rPr>
                <w:rFonts w:hint="eastAsia"/>
                <w:bCs/>
                <w:kern w:val="44"/>
                <w:sz w:val="24"/>
                <w:szCs w:val="24"/>
              </w:rPr>
              <w:t>检测结果（Ω）</w:t>
            </w:r>
          </w:p>
        </w:tc>
        <w:tc>
          <w:tcPr>
            <w:tcW w:w="1346" w:type="dxa"/>
            <w:vAlign w:val="center"/>
          </w:tcPr>
          <w:p w:rsidR="00256506" w:rsidRPr="00487B99" w:rsidRDefault="00256506" w:rsidP="00256506">
            <w:pPr>
              <w:spacing w:line="360" w:lineRule="auto"/>
              <w:jc w:val="center"/>
              <w:rPr>
                <w:bCs/>
                <w:kern w:val="44"/>
                <w:sz w:val="24"/>
                <w:szCs w:val="24"/>
              </w:rPr>
            </w:pPr>
            <w:r>
              <w:rPr>
                <w:rFonts w:hint="eastAsia"/>
                <w:bCs/>
                <w:kern w:val="44"/>
                <w:sz w:val="24"/>
                <w:szCs w:val="24"/>
              </w:rPr>
              <w:t>备注</w:t>
            </w:r>
          </w:p>
        </w:tc>
      </w:tr>
      <w:tr w:rsidR="00256506" w:rsidRPr="00487B99" w:rsidTr="007A1845">
        <w:tc>
          <w:tcPr>
            <w:tcW w:w="1343" w:type="dxa"/>
            <w:vAlign w:val="center"/>
          </w:tcPr>
          <w:p w:rsidR="00256506" w:rsidRPr="00487B99" w:rsidRDefault="00256506" w:rsidP="00256506">
            <w:pPr>
              <w:spacing w:line="360" w:lineRule="auto"/>
              <w:jc w:val="center"/>
              <w:rPr>
                <w:bCs/>
                <w:kern w:val="44"/>
                <w:szCs w:val="21"/>
              </w:rPr>
            </w:pPr>
          </w:p>
        </w:tc>
        <w:tc>
          <w:tcPr>
            <w:tcW w:w="1343" w:type="dxa"/>
            <w:gridSpan w:val="2"/>
            <w:vAlign w:val="center"/>
          </w:tcPr>
          <w:p w:rsidR="00256506" w:rsidRPr="00487B99" w:rsidRDefault="00256506" w:rsidP="00256506">
            <w:pPr>
              <w:spacing w:line="360" w:lineRule="auto"/>
              <w:jc w:val="center"/>
              <w:rPr>
                <w:bCs/>
                <w:kern w:val="44"/>
                <w:sz w:val="24"/>
                <w:szCs w:val="24"/>
              </w:rPr>
            </w:pPr>
          </w:p>
        </w:tc>
        <w:tc>
          <w:tcPr>
            <w:tcW w:w="1343" w:type="dxa"/>
            <w:vAlign w:val="center"/>
          </w:tcPr>
          <w:p w:rsidR="00256506" w:rsidRPr="00487B99" w:rsidRDefault="00256506" w:rsidP="00256506">
            <w:pPr>
              <w:spacing w:line="360" w:lineRule="auto"/>
              <w:jc w:val="center"/>
              <w:rPr>
                <w:bCs/>
                <w:kern w:val="44"/>
                <w:sz w:val="24"/>
                <w:szCs w:val="24"/>
              </w:rPr>
            </w:pPr>
          </w:p>
        </w:tc>
        <w:tc>
          <w:tcPr>
            <w:tcW w:w="1342" w:type="dxa"/>
            <w:gridSpan w:val="3"/>
            <w:vAlign w:val="center"/>
          </w:tcPr>
          <w:p w:rsidR="00256506" w:rsidRPr="00487B99" w:rsidRDefault="00256506" w:rsidP="00256506">
            <w:pPr>
              <w:spacing w:line="360" w:lineRule="auto"/>
              <w:jc w:val="center"/>
              <w:rPr>
                <w:bCs/>
                <w:kern w:val="44"/>
                <w:sz w:val="24"/>
                <w:szCs w:val="24"/>
              </w:rPr>
            </w:pPr>
          </w:p>
        </w:tc>
        <w:tc>
          <w:tcPr>
            <w:tcW w:w="1342" w:type="dxa"/>
            <w:vAlign w:val="center"/>
          </w:tcPr>
          <w:p w:rsidR="00256506" w:rsidRPr="00487B99" w:rsidRDefault="00256506" w:rsidP="00256506">
            <w:pPr>
              <w:spacing w:line="360" w:lineRule="auto"/>
              <w:jc w:val="center"/>
              <w:rPr>
                <w:bCs/>
                <w:kern w:val="44"/>
                <w:sz w:val="24"/>
                <w:szCs w:val="24"/>
              </w:rPr>
            </w:pPr>
          </w:p>
        </w:tc>
        <w:tc>
          <w:tcPr>
            <w:tcW w:w="1342" w:type="dxa"/>
            <w:gridSpan w:val="2"/>
            <w:vAlign w:val="center"/>
          </w:tcPr>
          <w:p w:rsidR="00256506" w:rsidRPr="00487B99" w:rsidRDefault="00256506" w:rsidP="00256506">
            <w:pPr>
              <w:spacing w:line="360" w:lineRule="auto"/>
              <w:jc w:val="center"/>
              <w:rPr>
                <w:bCs/>
                <w:kern w:val="44"/>
                <w:sz w:val="24"/>
                <w:szCs w:val="24"/>
              </w:rPr>
            </w:pPr>
          </w:p>
        </w:tc>
        <w:tc>
          <w:tcPr>
            <w:tcW w:w="1346" w:type="dxa"/>
            <w:vAlign w:val="center"/>
          </w:tcPr>
          <w:p w:rsidR="00256506" w:rsidRPr="00487B99" w:rsidRDefault="00256506" w:rsidP="00256506">
            <w:pPr>
              <w:spacing w:line="360" w:lineRule="auto"/>
              <w:jc w:val="center"/>
              <w:rPr>
                <w:bCs/>
                <w:kern w:val="44"/>
                <w:sz w:val="24"/>
                <w:szCs w:val="24"/>
              </w:rPr>
            </w:pPr>
          </w:p>
        </w:tc>
      </w:tr>
      <w:tr w:rsidR="00256506" w:rsidRPr="00487B99" w:rsidTr="007A1845">
        <w:tc>
          <w:tcPr>
            <w:tcW w:w="1343" w:type="dxa"/>
            <w:vAlign w:val="center"/>
          </w:tcPr>
          <w:p w:rsidR="00256506" w:rsidRPr="00487B99" w:rsidRDefault="00256506" w:rsidP="00256506">
            <w:pPr>
              <w:spacing w:line="360" w:lineRule="auto"/>
              <w:jc w:val="center"/>
              <w:rPr>
                <w:bCs/>
                <w:kern w:val="44"/>
                <w:szCs w:val="21"/>
              </w:rPr>
            </w:pPr>
          </w:p>
        </w:tc>
        <w:tc>
          <w:tcPr>
            <w:tcW w:w="1343" w:type="dxa"/>
            <w:gridSpan w:val="2"/>
            <w:vAlign w:val="center"/>
          </w:tcPr>
          <w:p w:rsidR="00256506" w:rsidRPr="00487B99" w:rsidRDefault="00256506" w:rsidP="00256506">
            <w:pPr>
              <w:spacing w:line="360" w:lineRule="auto"/>
              <w:jc w:val="center"/>
              <w:rPr>
                <w:bCs/>
                <w:kern w:val="44"/>
                <w:sz w:val="24"/>
                <w:szCs w:val="24"/>
              </w:rPr>
            </w:pPr>
          </w:p>
        </w:tc>
        <w:tc>
          <w:tcPr>
            <w:tcW w:w="1343" w:type="dxa"/>
            <w:vAlign w:val="center"/>
          </w:tcPr>
          <w:p w:rsidR="00256506" w:rsidRPr="00487B99" w:rsidRDefault="00256506" w:rsidP="00256506">
            <w:pPr>
              <w:spacing w:line="360" w:lineRule="auto"/>
              <w:jc w:val="center"/>
              <w:rPr>
                <w:bCs/>
                <w:kern w:val="44"/>
                <w:sz w:val="24"/>
                <w:szCs w:val="24"/>
              </w:rPr>
            </w:pPr>
          </w:p>
        </w:tc>
        <w:tc>
          <w:tcPr>
            <w:tcW w:w="1342" w:type="dxa"/>
            <w:gridSpan w:val="3"/>
            <w:vAlign w:val="center"/>
          </w:tcPr>
          <w:p w:rsidR="00256506" w:rsidRPr="00487B99" w:rsidRDefault="00256506" w:rsidP="00256506">
            <w:pPr>
              <w:spacing w:line="360" w:lineRule="auto"/>
              <w:jc w:val="center"/>
              <w:rPr>
                <w:bCs/>
                <w:kern w:val="44"/>
                <w:sz w:val="24"/>
                <w:szCs w:val="24"/>
              </w:rPr>
            </w:pPr>
          </w:p>
        </w:tc>
        <w:tc>
          <w:tcPr>
            <w:tcW w:w="1342" w:type="dxa"/>
            <w:vAlign w:val="center"/>
          </w:tcPr>
          <w:p w:rsidR="00256506" w:rsidRPr="00487B99" w:rsidRDefault="00256506" w:rsidP="00256506">
            <w:pPr>
              <w:spacing w:line="360" w:lineRule="auto"/>
              <w:jc w:val="center"/>
              <w:rPr>
                <w:bCs/>
                <w:kern w:val="44"/>
                <w:sz w:val="24"/>
                <w:szCs w:val="24"/>
              </w:rPr>
            </w:pPr>
          </w:p>
        </w:tc>
        <w:tc>
          <w:tcPr>
            <w:tcW w:w="1342" w:type="dxa"/>
            <w:gridSpan w:val="2"/>
            <w:vAlign w:val="center"/>
          </w:tcPr>
          <w:p w:rsidR="00256506" w:rsidRPr="00487B99" w:rsidRDefault="00256506" w:rsidP="00256506">
            <w:pPr>
              <w:spacing w:line="360" w:lineRule="auto"/>
              <w:jc w:val="center"/>
              <w:rPr>
                <w:bCs/>
                <w:kern w:val="44"/>
                <w:sz w:val="24"/>
                <w:szCs w:val="24"/>
              </w:rPr>
            </w:pPr>
          </w:p>
        </w:tc>
        <w:tc>
          <w:tcPr>
            <w:tcW w:w="1346" w:type="dxa"/>
            <w:vAlign w:val="center"/>
          </w:tcPr>
          <w:p w:rsidR="00256506" w:rsidRPr="00487B99" w:rsidRDefault="00256506" w:rsidP="00256506">
            <w:pPr>
              <w:spacing w:line="360" w:lineRule="auto"/>
              <w:jc w:val="center"/>
              <w:rPr>
                <w:bCs/>
                <w:kern w:val="44"/>
                <w:sz w:val="24"/>
                <w:szCs w:val="24"/>
              </w:rPr>
            </w:pPr>
          </w:p>
        </w:tc>
      </w:tr>
      <w:tr w:rsidR="00256506" w:rsidRPr="00487B99" w:rsidTr="007A1845">
        <w:tc>
          <w:tcPr>
            <w:tcW w:w="1343" w:type="dxa"/>
            <w:vAlign w:val="center"/>
          </w:tcPr>
          <w:p w:rsidR="00256506" w:rsidRPr="00487B99" w:rsidRDefault="00256506" w:rsidP="00256506">
            <w:pPr>
              <w:spacing w:line="360" w:lineRule="auto"/>
              <w:jc w:val="center"/>
              <w:rPr>
                <w:bCs/>
                <w:kern w:val="44"/>
                <w:szCs w:val="21"/>
              </w:rPr>
            </w:pPr>
          </w:p>
        </w:tc>
        <w:tc>
          <w:tcPr>
            <w:tcW w:w="1343" w:type="dxa"/>
            <w:gridSpan w:val="2"/>
            <w:vAlign w:val="center"/>
          </w:tcPr>
          <w:p w:rsidR="00256506" w:rsidRPr="00487B99" w:rsidRDefault="00256506" w:rsidP="00256506">
            <w:pPr>
              <w:spacing w:line="360" w:lineRule="auto"/>
              <w:jc w:val="center"/>
              <w:rPr>
                <w:bCs/>
                <w:kern w:val="44"/>
                <w:sz w:val="24"/>
                <w:szCs w:val="24"/>
              </w:rPr>
            </w:pPr>
          </w:p>
        </w:tc>
        <w:tc>
          <w:tcPr>
            <w:tcW w:w="1343" w:type="dxa"/>
            <w:vAlign w:val="center"/>
          </w:tcPr>
          <w:p w:rsidR="00256506" w:rsidRPr="00487B99" w:rsidRDefault="00256506" w:rsidP="00256506">
            <w:pPr>
              <w:spacing w:line="360" w:lineRule="auto"/>
              <w:jc w:val="center"/>
              <w:rPr>
                <w:bCs/>
                <w:kern w:val="44"/>
                <w:sz w:val="24"/>
                <w:szCs w:val="24"/>
              </w:rPr>
            </w:pPr>
          </w:p>
        </w:tc>
        <w:tc>
          <w:tcPr>
            <w:tcW w:w="1342" w:type="dxa"/>
            <w:gridSpan w:val="3"/>
            <w:vAlign w:val="center"/>
          </w:tcPr>
          <w:p w:rsidR="00256506" w:rsidRPr="00487B99" w:rsidRDefault="00256506" w:rsidP="00256506">
            <w:pPr>
              <w:spacing w:line="360" w:lineRule="auto"/>
              <w:jc w:val="center"/>
              <w:rPr>
                <w:bCs/>
                <w:kern w:val="44"/>
                <w:sz w:val="24"/>
                <w:szCs w:val="24"/>
              </w:rPr>
            </w:pPr>
          </w:p>
        </w:tc>
        <w:tc>
          <w:tcPr>
            <w:tcW w:w="1342" w:type="dxa"/>
            <w:vAlign w:val="center"/>
          </w:tcPr>
          <w:p w:rsidR="00256506" w:rsidRPr="00487B99" w:rsidRDefault="00256506" w:rsidP="00256506">
            <w:pPr>
              <w:spacing w:line="360" w:lineRule="auto"/>
              <w:jc w:val="center"/>
              <w:rPr>
                <w:bCs/>
                <w:kern w:val="44"/>
                <w:sz w:val="24"/>
                <w:szCs w:val="24"/>
              </w:rPr>
            </w:pPr>
          </w:p>
        </w:tc>
        <w:tc>
          <w:tcPr>
            <w:tcW w:w="1342" w:type="dxa"/>
            <w:gridSpan w:val="2"/>
            <w:vAlign w:val="center"/>
          </w:tcPr>
          <w:p w:rsidR="00256506" w:rsidRPr="00487B99" w:rsidRDefault="00256506" w:rsidP="00256506">
            <w:pPr>
              <w:spacing w:line="360" w:lineRule="auto"/>
              <w:jc w:val="center"/>
              <w:rPr>
                <w:bCs/>
                <w:kern w:val="44"/>
                <w:sz w:val="24"/>
                <w:szCs w:val="24"/>
              </w:rPr>
            </w:pPr>
          </w:p>
        </w:tc>
        <w:tc>
          <w:tcPr>
            <w:tcW w:w="1346" w:type="dxa"/>
            <w:vAlign w:val="center"/>
          </w:tcPr>
          <w:p w:rsidR="00256506" w:rsidRPr="00487B99" w:rsidRDefault="00256506" w:rsidP="00256506">
            <w:pPr>
              <w:spacing w:line="360" w:lineRule="auto"/>
              <w:jc w:val="center"/>
              <w:rPr>
                <w:bCs/>
                <w:kern w:val="44"/>
                <w:sz w:val="24"/>
                <w:szCs w:val="24"/>
              </w:rPr>
            </w:pPr>
          </w:p>
        </w:tc>
      </w:tr>
      <w:tr w:rsidR="00256506" w:rsidRPr="00487B99" w:rsidTr="007A1845">
        <w:tc>
          <w:tcPr>
            <w:tcW w:w="1343" w:type="dxa"/>
            <w:vAlign w:val="center"/>
          </w:tcPr>
          <w:p w:rsidR="00256506" w:rsidRPr="00487B99" w:rsidRDefault="00256506" w:rsidP="00256506">
            <w:pPr>
              <w:spacing w:line="360" w:lineRule="auto"/>
              <w:jc w:val="center"/>
              <w:rPr>
                <w:bCs/>
                <w:kern w:val="44"/>
                <w:szCs w:val="21"/>
              </w:rPr>
            </w:pPr>
          </w:p>
        </w:tc>
        <w:tc>
          <w:tcPr>
            <w:tcW w:w="1343" w:type="dxa"/>
            <w:gridSpan w:val="2"/>
            <w:vAlign w:val="center"/>
          </w:tcPr>
          <w:p w:rsidR="00256506" w:rsidRPr="00487B99" w:rsidRDefault="00256506" w:rsidP="00256506">
            <w:pPr>
              <w:spacing w:line="360" w:lineRule="auto"/>
              <w:jc w:val="center"/>
              <w:rPr>
                <w:bCs/>
                <w:kern w:val="44"/>
                <w:sz w:val="24"/>
                <w:szCs w:val="24"/>
              </w:rPr>
            </w:pPr>
          </w:p>
        </w:tc>
        <w:tc>
          <w:tcPr>
            <w:tcW w:w="1343" w:type="dxa"/>
            <w:vAlign w:val="center"/>
          </w:tcPr>
          <w:p w:rsidR="00256506" w:rsidRPr="00487B99" w:rsidRDefault="00256506" w:rsidP="00256506">
            <w:pPr>
              <w:spacing w:line="360" w:lineRule="auto"/>
              <w:jc w:val="center"/>
              <w:rPr>
                <w:bCs/>
                <w:kern w:val="44"/>
                <w:sz w:val="24"/>
                <w:szCs w:val="24"/>
              </w:rPr>
            </w:pPr>
          </w:p>
        </w:tc>
        <w:tc>
          <w:tcPr>
            <w:tcW w:w="1342" w:type="dxa"/>
            <w:gridSpan w:val="3"/>
            <w:vAlign w:val="center"/>
          </w:tcPr>
          <w:p w:rsidR="00256506" w:rsidRPr="00487B99" w:rsidRDefault="00256506" w:rsidP="00256506">
            <w:pPr>
              <w:spacing w:line="360" w:lineRule="auto"/>
              <w:jc w:val="center"/>
              <w:rPr>
                <w:bCs/>
                <w:kern w:val="44"/>
                <w:sz w:val="24"/>
                <w:szCs w:val="24"/>
              </w:rPr>
            </w:pPr>
          </w:p>
        </w:tc>
        <w:tc>
          <w:tcPr>
            <w:tcW w:w="1342" w:type="dxa"/>
            <w:vAlign w:val="center"/>
          </w:tcPr>
          <w:p w:rsidR="00256506" w:rsidRPr="00487B99" w:rsidRDefault="00256506" w:rsidP="00256506">
            <w:pPr>
              <w:spacing w:line="360" w:lineRule="auto"/>
              <w:jc w:val="center"/>
              <w:rPr>
                <w:bCs/>
                <w:kern w:val="44"/>
                <w:sz w:val="24"/>
                <w:szCs w:val="24"/>
              </w:rPr>
            </w:pPr>
          </w:p>
        </w:tc>
        <w:tc>
          <w:tcPr>
            <w:tcW w:w="1342" w:type="dxa"/>
            <w:gridSpan w:val="2"/>
            <w:vAlign w:val="center"/>
          </w:tcPr>
          <w:p w:rsidR="00256506" w:rsidRPr="00487B99" w:rsidRDefault="00256506" w:rsidP="00256506">
            <w:pPr>
              <w:spacing w:line="360" w:lineRule="auto"/>
              <w:jc w:val="center"/>
              <w:rPr>
                <w:bCs/>
                <w:kern w:val="44"/>
                <w:sz w:val="24"/>
                <w:szCs w:val="24"/>
              </w:rPr>
            </w:pPr>
          </w:p>
        </w:tc>
        <w:tc>
          <w:tcPr>
            <w:tcW w:w="1346" w:type="dxa"/>
            <w:vAlign w:val="center"/>
          </w:tcPr>
          <w:p w:rsidR="00256506" w:rsidRPr="00487B99" w:rsidRDefault="00256506" w:rsidP="00256506">
            <w:pPr>
              <w:spacing w:line="360" w:lineRule="auto"/>
              <w:jc w:val="center"/>
              <w:rPr>
                <w:bCs/>
                <w:kern w:val="44"/>
                <w:sz w:val="24"/>
                <w:szCs w:val="24"/>
              </w:rPr>
            </w:pPr>
          </w:p>
        </w:tc>
      </w:tr>
      <w:tr w:rsidR="00256506" w:rsidRPr="00487B99" w:rsidTr="007A1845">
        <w:tc>
          <w:tcPr>
            <w:tcW w:w="1343" w:type="dxa"/>
            <w:vAlign w:val="center"/>
          </w:tcPr>
          <w:p w:rsidR="00256506" w:rsidRPr="00487B99" w:rsidRDefault="00256506" w:rsidP="00256506">
            <w:pPr>
              <w:spacing w:line="360" w:lineRule="auto"/>
              <w:jc w:val="center"/>
              <w:rPr>
                <w:bCs/>
                <w:kern w:val="44"/>
                <w:szCs w:val="21"/>
              </w:rPr>
            </w:pPr>
          </w:p>
        </w:tc>
        <w:tc>
          <w:tcPr>
            <w:tcW w:w="1343" w:type="dxa"/>
            <w:gridSpan w:val="2"/>
            <w:vAlign w:val="center"/>
          </w:tcPr>
          <w:p w:rsidR="00256506" w:rsidRPr="00487B99" w:rsidRDefault="00256506" w:rsidP="00256506">
            <w:pPr>
              <w:spacing w:line="360" w:lineRule="auto"/>
              <w:jc w:val="center"/>
              <w:rPr>
                <w:bCs/>
                <w:kern w:val="44"/>
                <w:sz w:val="24"/>
                <w:szCs w:val="24"/>
              </w:rPr>
            </w:pPr>
          </w:p>
        </w:tc>
        <w:tc>
          <w:tcPr>
            <w:tcW w:w="1343" w:type="dxa"/>
            <w:vAlign w:val="center"/>
          </w:tcPr>
          <w:p w:rsidR="00256506" w:rsidRPr="00487B99" w:rsidRDefault="00256506" w:rsidP="00256506">
            <w:pPr>
              <w:spacing w:line="360" w:lineRule="auto"/>
              <w:jc w:val="center"/>
              <w:rPr>
                <w:bCs/>
                <w:kern w:val="44"/>
                <w:sz w:val="24"/>
                <w:szCs w:val="24"/>
              </w:rPr>
            </w:pPr>
          </w:p>
        </w:tc>
        <w:tc>
          <w:tcPr>
            <w:tcW w:w="1342" w:type="dxa"/>
            <w:gridSpan w:val="3"/>
            <w:vAlign w:val="center"/>
          </w:tcPr>
          <w:p w:rsidR="00256506" w:rsidRPr="00487B99" w:rsidRDefault="00256506" w:rsidP="00256506">
            <w:pPr>
              <w:spacing w:line="360" w:lineRule="auto"/>
              <w:jc w:val="center"/>
              <w:rPr>
                <w:bCs/>
                <w:kern w:val="44"/>
                <w:sz w:val="24"/>
                <w:szCs w:val="24"/>
              </w:rPr>
            </w:pPr>
          </w:p>
        </w:tc>
        <w:tc>
          <w:tcPr>
            <w:tcW w:w="1342" w:type="dxa"/>
            <w:vAlign w:val="center"/>
          </w:tcPr>
          <w:p w:rsidR="00256506" w:rsidRPr="00487B99" w:rsidRDefault="00256506" w:rsidP="00256506">
            <w:pPr>
              <w:spacing w:line="360" w:lineRule="auto"/>
              <w:jc w:val="center"/>
              <w:rPr>
                <w:bCs/>
                <w:kern w:val="44"/>
                <w:sz w:val="24"/>
                <w:szCs w:val="24"/>
              </w:rPr>
            </w:pPr>
          </w:p>
        </w:tc>
        <w:tc>
          <w:tcPr>
            <w:tcW w:w="1342" w:type="dxa"/>
            <w:gridSpan w:val="2"/>
            <w:vAlign w:val="center"/>
          </w:tcPr>
          <w:p w:rsidR="00256506" w:rsidRPr="00487B99" w:rsidRDefault="00256506" w:rsidP="00256506">
            <w:pPr>
              <w:spacing w:line="360" w:lineRule="auto"/>
              <w:jc w:val="center"/>
              <w:rPr>
                <w:bCs/>
                <w:kern w:val="44"/>
                <w:sz w:val="24"/>
                <w:szCs w:val="24"/>
              </w:rPr>
            </w:pPr>
          </w:p>
        </w:tc>
        <w:tc>
          <w:tcPr>
            <w:tcW w:w="1346" w:type="dxa"/>
            <w:vAlign w:val="center"/>
          </w:tcPr>
          <w:p w:rsidR="00256506" w:rsidRPr="00487B99" w:rsidRDefault="00256506" w:rsidP="00256506">
            <w:pPr>
              <w:spacing w:line="360" w:lineRule="auto"/>
              <w:jc w:val="center"/>
              <w:rPr>
                <w:bCs/>
                <w:kern w:val="44"/>
                <w:sz w:val="24"/>
                <w:szCs w:val="24"/>
              </w:rPr>
            </w:pPr>
          </w:p>
        </w:tc>
      </w:tr>
      <w:tr w:rsidR="00256506" w:rsidRPr="00487B99" w:rsidTr="007A1845">
        <w:tc>
          <w:tcPr>
            <w:tcW w:w="1343" w:type="dxa"/>
            <w:vAlign w:val="center"/>
          </w:tcPr>
          <w:p w:rsidR="00256506" w:rsidRPr="00487B99" w:rsidRDefault="00256506" w:rsidP="00256506">
            <w:pPr>
              <w:spacing w:line="360" w:lineRule="auto"/>
              <w:jc w:val="center"/>
              <w:rPr>
                <w:bCs/>
                <w:kern w:val="44"/>
                <w:szCs w:val="21"/>
              </w:rPr>
            </w:pPr>
          </w:p>
        </w:tc>
        <w:tc>
          <w:tcPr>
            <w:tcW w:w="1343" w:type="dxa"/>
            <w:gridSpan w:val="2"/>
            <w:vAlign w:val="center"/>
          </w:tcPr>
          <w:p w:rsidR="00256506" w:rsidRPr="00487B99" w:rsidRDefault="00256506" w:rsidP="00256506">
            <w:pPr>
              <w:spacing w:line="360" w:lineRule="auto"/>
              <w:jc w:val="center"/>
              <w:rPr>
                <w:bCs/>
                <w:kern w:val="44"/>
                <w:sz w:val="24"/>
                <w:szCs w:val="24"/>
              </w:rPr>
            </w:pPr>
          </w:p>
        </w:tc>
        <w:tc>
          <w:tcPr>
            <w:tcW w:w="1343" w:type="dxa"/>
            <w:vAlign w:val="center"/>
          </w:tcPr>
          <w:p w:rsidR="00256506" w:rsidRPr="00487B99" w:rsidRDefault="00256506" w:rsidP="00256506">
            <w:pPr>
              <w:spacing w:line="360" w:lineRule="auto"/>
              <w:jc w:val="center"/>
              <w:rPr>
                <w:bCs/>
                <w:kern w:val="44"/>
                <w:sz w:val="24"/>
                <w:szCs w:val="24"/>
              </w:rPr>
            </w:pPr>
          </w:p>
        </w:tc>
        <w:tc>
          <w:tcPr>
            <w:tcW w:w="1342" w:type="dxa"/>
            <w:gridSpan w:val="3"/>
            <w:vAlign w:val="center"/>
          </w:tcPr>
          <w:p w:rsidR="00256506" w:rsidRPr="00487B99" w:rsidRDefault="00256506" w:rsidP="00256506">
            <w:pPr>
              <w:spacing w:line="360" w:lineRule="auto"/>
              <w:jc w:val="center"/>
              <w:rPr>
                <w:bCs/>
                <w:kern w:val="44"/>
                <w:sz w:val="24"/>
                <w:szCs w:val="24"/>
              </w:rPr>
            </w:pPr>
          </w:p>
        </w:tc>
        <w:tc>
          <w:tcPr>
            <w:tcW w:w="1342" w:type="dxa"/>
            <w:vAlign w:val="center"/>
          </w:tcPr>
          <w:p w:rsidR="00256506" w:rsidRPr="00487B99" w:rsidRDefault="00256506" w:rsidP="00256506">
            <w:pPr>
              <w:spacing w:line="360" w:lineRule="auto"/>
              <w:jc w:val="center"/>
              <w:rPr>
                <w:bCs/>
                <w:kern w:val="44"/>
                <w:sz w:val="24"/>
                <w:szCs w:val="24"/>
              </w:rPr>
            </w:pPr>
          </w:p>
        </w:tc>
        <w:tc>
          <w:tcPr>
            <w:tcW w:w="1342" w:type="dxa"/>
            <w:gridSpan w:val="2"/>
            <w:vAlign w:val="center"/>
          </w:tcPr>
          <w:p w:rsidR="00256506" w:rsidRPr="00487B99" w:rsidRDefault="00256506" w:rsidP="00256506">
            <w:pPr>
              <w:spacing w:line="360" w:lineRule="auto"/>
              <w:jc w:val="center"/>
              <w:rPr>
                <w:bCs/>
                <w:kern w:val="44"/>
                <w:sz w:val="24"/>
                <w:szCs w:val="24"/>
              </w:rPr>
            </w:pPr>
          </w:p>
        </w:tc>
        <w:tc>
          <w:tcPr>
            <w:tcW w:w="1346" w:type="dxa"/>
            <w:vAlign w:val="center"/>
          </w:tcPr>
          <w:p w:rsidR="00256506" w:rsidRPr="00487B99" w:rsidRDefault="00256506" w:rsidP="00256506">
            <w:pPr>
              <w:spacing w:line="360" w:lineRule="auto"/>
              <w:jc w:val="center"/>
              <w:rPr>
                <w:bCs/>
                <w:kern w:val="44"/>
                <w:sz w:val="24"/>
                <w:szCs w:val="24"/>
              </w:rPr>
            </w:pPr>
          </w:p>
        </w:tc>
      </w:tr>
      <w:tr w:rsidR="00256506" w:rsidRPr="00487B99" w:rsidTr="007A1845">
        <w:tc>
          <w:tcPr>
            <w:tcW w:w="1343" w:type="dxa"/>
            <w:vAlign w:val="center"/>
          </w:tcPr>
          <w:p w:rsidR="00256506" w:rsidRPr="00487B99" w:rsidRDefault="00256506" w:rsidP="00256506">
            <w:pPr>
              <w:spacing w:line="360" w:lineRule="auto"/>
              <w:jc w:val="center"/>
              <w:rPr>
                <w:bCs/>
                <w:kern w:val="44"/>
                <w:szCs w:val="21"/>
              </w:rPr>
            </w:pPr>
          </w:p>
        </w:tc>
        <w:tc>
          <w:tcPr>
            <w:tcW w:w="1343" w:type="dxa"/>
            <w:gridSpan w:val="2"/>
            <w:vAlign w:val="center"/>
          </w:tcPr>
          <w:p w:rsidR="00256506" w:rsidRPr="00487B99" w:rsidRDefault="00256506" w:rsidP="00256506">
            <w:pPr>
              <w:spacing w:line="360" w:lineRule="auto"/>
              <w:jc w:val="center"/>
              <w:rPr>
                <w:bCs/>
                <w:kern w:val="44"/>
                <w:sz w:val="24"/>
                <w:szCs w:val="24"/>
              </w:rPr>
            </w:pPr>
          </w:p>
        </w:tc>
        <w:tc>
          <w:tcPr>
            <w:tcW w:w="1343" w:type="dxa"/>
            <w:vAlign w:val="center"/>
          </w:tcPr>
          <w:p w:rsidR="00256506" w:rsidRPr="00487B99" w:rsidRDefault="00256506" w:rsidP="00256506">
            <w:pPr>
              <w:spacing w:line="360" w:lineRule="auto"/>
              <w:jc w:val="center"/>
              <w:rPr>
                <w:bCs/>
                <w:kern w:val="44"/>
                <w:sz w:val="24"/>
                <w:szCs w:val="24"/>
              </w:rPr>
            </w:pPr>
          </w:p>
        </w:tc>
        <w:tc>
          <w:tcPr>
            <w:tcW w:w="1342" w:type="dxa"/>
            <w:gridSpan w:val="3"/>
            <w:vAlign w:val="center"/>
          </w:tcPr>
          <w:p w:rsidR="00256506" w:rsidRPr="00487B99" w:rsidRDefault="00256506" w:rsidP="00256506">
            <w:pPr>
              <w:spacing w:line="360" w:lineRule="auto"/>
              <w:jc w:val="center"/>
              <w:rPr>
                <w:bCs/>
                <w:kern w:val="44"/>
                <w:sz w:val="24"/>
                <w:szCs w:val="24"/>
              </w:rPr>
            </w:pPr>
          </w:p>
        </w:tc>
        <w:tc>
          <w:tcPr>
            <w:tcW w:w="1342" w:type="dxa"/>
            <w:vAlign w:val="center"/>
          </w:tcPr>
          <w:p w:rsidR="00256506" w:rsidRPr="00487B99" w:rsidRDefault="00256506" w:rsidP="00256506">
            <w:pPr>
              <w:spacing w:line="360" w:lineRule="auto"/>
              <w:jc w:val="center"/>
              <w:rPr>
                <w:bCs/>
                <w:kern w:val="44"/>
                <w:sz w:val="24"/>
                <w:szCs w:val="24"/>
              </w:rPr>
            </w:pPr>
          </w:p>
        </w:tc>
        <w:tc>
          <w:tcPr>
            <w:tcW w:w="1342" w:type="dxa"/>
            <w:gridSpan w:val="2"/>
            <w:vAlign w:val="center"/>
          </w:tcPr>
          <w:p w:rsidR="00256506" w:rsidRPr="00487B99" w:rsidRDefault="00256506" w:rsidP="00256506">
            <w:pPr>
              <w:spacing w:line="360" w:lineRule="auto"/>
              <w:jc w:val="center"/>
              <w:rPr>
                <w:bCs/>
                <w:kern w:val="44"/>
                <w:sz w:val="24"/>
                <w:szCs w:val="24"/>
              </w:rPr>
            </w:pPr>
          </w:p>
        </w:tc>
        <w:tc>
          <w:tcPr>
            <w:tcW w:w="1346" w:type="dxa"/>
            <w:vAlign w:val="center"/>
          </w:tcPr>
          <w:p w:rsidR="00256506" w:rsidRPr="00487B99" w:rsidRDefault="00256506" w:rsidP="00256506">
            <w:pPr>
              <w:spacing w:line="360" w:lineRule="auto"/>
              <w:jc w:val="center"/>
              <w:rPr>
                <w:bCs/>
                <w:kern w:val="44"/>
                <w:sz w:val="24"/>
                <w:szCs w:val="24"/>
              </w:rPr>
            </w:pPr>
          </w:p>
        </w:tc>
      </w:tr>
      <w:tr w:rsidR="00256506" w:rsidRPr="00487B99" w:rsidTr="007A1845">
        <w:tc>
          <w:tcPr>
            <w:tcW w:w="1343" w:type="dxa"/>
            <w:vAlign w:val="center"/>
          </w:tcPr>
          <w:p w:rsidR="00256506" w:rsidRPr="00487B99" w:rsidRDefault="00256506" w:rsidP="00256506">
            <w:pPr>
              <w:spacing w:line="360" w:lineRule="auto"/>
              <w:jc w:val="center"/>
              <w:rPr>
                <w:bCs/>
                <w:kern w:val="44"/>
                <w:szCs w:val="21"/>
              </w:rPr>
            </w:pPr>
          </w:p>
        </w:tc>
        <w:tc>
          <w:tcPr>
            <w:tcW w:w="1343" w:type="dxa"/>
            <w:gridSpan w:val="2"/>
            <w:vAlign w:val="center"/>
          </w:tcPr>
          <w:p w:rsidR="00256506" w:rsidRPr="00487B99" w:rsidRDefault="00256506" w:rsidP="00256506">
            <w:pPr>
              <w:spacing w:line="360" w:lineRule="auto"/>
              <w:jc w:val="center"/>
              <w:rPr>
                <w:bCs/>
                <w:kern w:val="44"/>
                <w:sz w:val="24"/>
                <w:szCs w:val="24"/>
              </w:rPr>
            </w:pPr>
          </w:p>
        </w:tc>
        <w:tc>
          <w:tcPr>
            <w:tcW w:w="1343" w:type="dxa"/>
            <w:vAlign w:val="center"/>
          </w:tcPr>
          <w:p w:rsidR="00256506" w:rsidRPr="00487B99" w:rsidRDefault="00256506" w:rsidP="00256506">
            <w:pPr>
              <w:spacing w:line="360" w:lineRule="auto"/>
              <w:jc w:val="center"/>
              <w:rPr>
                <w:bCs/>
                <w:kern w:val="44"/>
                <w:sz w:val="24"/>
                <w:szCs w:val="24"/>
              </w:rPr>
            </w:pPr>
          </w:p>
        </w:tc>
        <w:tc>
          <w:tcPr>
            <w:tcW w:w="1342" w:type="dxa"/>
            <w:gridSpan w:val="3"/>
            <w:vAlign w:val="center"/>
          </w:tcPr>
          <w:p w:rsidR="00256506" w:rsidRPr="00487B99" w:rsidRDefault="00256506" w:rsidP="00256506">
            <w:pPr>
              <w:spacing w:line="360" w:lineRule="auto"/>
              <w:jc w:val="center"/>
              <w:rPr>
                <w:bCs/>
                <w:kern w:val="44"/>
                <w:sz w:val="24"/>
                <w:szCs w:val="24"/>
              </w:rPr>
            </w:pPr>
          </w:p>
        </w:tc>
        <w:tc>
          <w:tcPr>
            <w:tcW w:w="1342" w:type="dxa"/>
            <w:vAlign w:val="center"/>
          </w:tcPr>
          <w:p w:rsidR="00256506" w:rsidRPr="00487B99" w:rsidRDefault="00256506" w:rsidP="00256506">
            <w:pPr>
              <w:spacing w:line="360" w:lineRule="auto"/>
              <w:jc w:val="center"/>
              <w:rPr>
                <w:bCs/>
                <w:kern w:val="44"/>
                <w:sz w:val="24"/>
                <w:szCs w:val="24"/>
              </w:rPr>
            </w:pPr>
          </w:p>
        </w:tc>
        <w:tc>
          <w:tcPr>
            <w:tcW w:w="1342" w:type="dxa"/>
            <w:gridSpan w:val="2"/>
            <w:vAlign w:val="center"/>
          </w:tcPr>
          <w:p w:rsidR="00256506" w:rsidRPr="00487B99" w:rsidRDefault="00256506" w:rsidP="00256506">
            <w:pPr>
              <w:spacing w:line="360" w:lineRule="auto"/>
              <w:jc w:val="center"/>
              <w:rPr>
                <w:bCs/>
                <w:kern w:val="44"/>
                <w:sz w:val="24"/>
                <w:szCs w:val="24"/>
              </w:rPr>
            </w:pPr>
          </w:p>
        </w:tc>
        <w:tc>
          <w:tcPr>
            <w:tcW w:w="1346" w:type="dxa"/>
            <w:vAlign w:val="center"/>
          </w:tcPr>
          <w:p w:rsidR="00256506" w:rsidRPr="00487B99" w:rsidRDefault="00256506" w:rsidP="00256506">
            <w:pPr>
              <w:spacing w:line="360" w:lineRule="auto"/>
              <w:jc w:val="center"/>
              <w:rPr>
                <w:bCs/>
                <w:kern w:val="44"/>
                <w:sz w:val="24"/>
                <w:szCs w:val="24"/>
              </w:rPr>
            </w:pPr>
          </w:p>
        </w:tc>
      </w:tr>
      <w:tr w:rsidR="00256506" w:rsidRPr="00487B99" w:rsidTr="007A1845">
        <w:tc>
          <w:tcPr>
            <w:tcW w:w="1343" w:type="dxa"/>
            <w:vAlign w:val="center"/>
          </w:tcPr>
          <w:p w:rsidR="00256506" w:rsidRPr="00487B99" w:rsidRDefault="00256506" w:rsidP="00256506">
            <w:pPr>
              <w:spacing w:line="360" w:lineRule="auto"/>
              <w:jc w:val="center"/>
              <w:rPr>
                <w:bCs/>
                <w:kern w:val="44"/>
                <w:szCs w:val="21"/>
              </w:rPr>
            </w:pPr>
          </w:p>
        </w:tc>
        <w:tc>
          <w:tcPr>
            <w:tcW w:w="1343" w:type="dxa"/>
            <w:gridSpan w:val="2"/>
            <w:vAlign w:val="center"/>
          </w:tcPr>
          <w:p w:rsidR="00256506" w:rsidRPr="00487B99" w:rsidRDefault="00256506" w:rsidP="00256506">
            <w:pPr>
              <w:spacing w:line="360" w:lineRule="auto"/>
              <w:jc w:val="center"/>
              <w:rPr>
                <w:bCs/>
                <w:kern w:val="44"/>
                <w:sz w:val="24"/>
                <w:szCs w:val="24"/>
              </w:rPr>
            </w:pPr>
          </w:p>
        </w:tc>
        <w:tc>
          <w:tcPr>
            <w:tcW w:w="1343" w:type="dxa"/>
            <w:vAlign w:val="center"/>
          </w:tcPr>
          <w:p w:rsidR="00256506" w:rsidRPr="00487B99" w:rsidRDefault="00256506" w:rsidP="00256506">
            <w:pPr>
              <w:spacing w:line="360" w:lineRule="auto"/>
              <w:jc w:val="center"/>
              <w:rPr>
                <w:bCs/>
                <w:kern w:val="44"/>
                <w:sz w:val="24"/>
                <w:szCs w:val="24"/>
              </w:rPr>
            </w:pPr>
          </w:p>
        </w:tc>
        <w:tc>
          <w:tcPr>
            <w:tcW w:w="1342" w:type="dxa"/>
            <w:gridSpan w:val="3"/>
            <w:vAlign w:val="center"/>
          </w:tcPr>
          <w:p w:rsidR="00256506" w:rsidRPr="00487B99" w:rsidRDefault="00256506" w:rsidP="00256506">
            <w:pPr>
              <w:spacing w:line="360" w:lineRule="auto"/>
              <w:jc w:val="center"/>
              <w:rPr>
                <w:bCs/>
                <w:kern w:val="44"/>
                <w:sz w:val="24"/>
                <w:szCs w:val="24"/>
              </w:rPr>
            </w:pPr>
          </w:p>
        </w:tc>
        <w:tc>
          <w:tcPr>
            <w:tcW w:w="1342" w:type="dxa"/>
            <w:vAlign w:val="center"/>
          </w:tcPr>
          <w:p w:rsidR="00256506" w:rsidRPr="00487B99" w:rsidRDefault="00256506" w:rsidP="00256506">
            <w:pPr>
              <w:spacing w:line="360" w:lineRule="auto"/>
              <w:jc w:val="center"/>
              <w:rPr>
                <w:bCs/>
                <w:kern w:val="44"/>
                <w:sz w:val="24"/>
                <w:szCs w:val="24"/>
              </w:rPr>
            </w:pPr>
          </w:p>
        </w:tc>
        <w:tc>
          <w:tcPr>
            <w:tcW w:w="1342" w:type="dxa"/>
            <w:gridSpan w:val="2"/>
            <w:vAlign w:val="center"/>
          </w:tcPr>
          <w:p w:rsidR="00256506" w:rsidRPr="00487B99" w:rsidRDefault="00256506" w:rsidP="00256506">
            <w:pPr>
              <w:spacing w:line="360" w:lineRule="auto"/>
              <w:jc w:val="center"/>
              <w:rPr>
                <w:bCs/>
                <w:kern w:val="44"/>
                <w:sz w:val="24"/>
                <w:szCs w:val="24"/>
              </w:rPr>
            </w:pPr>
          </w:p>
        </w:tc>
        <w:tc>
          <w:tcPr>
            <w:tcW w:w="1346" w:type="dxa"/>
            <w:vAlign w:val="center"/>
          </w:tcPr>
          <w:p w:rsidR="00256506" w:rsidRPr="00487B99" w:rsidRDefault="00256506" w:rsidP="00256506">
            <w:pPr>
              <w:spacing w:line="360" w:lineRule="auto"/>
              <w:jc w:val="center"/>
              <w:rPr>
                <w:bCs/>
                <w:kern w:val="44"/>
                <w:sz w:val="24"/>
                <w:szCs w:val="24"/>
              </w:rPr>
            </w:pPr>
          </w:p>
        </w:tc>
      </w:tr>
      <w:tr w:rsidR="00256506" w:rsidRPr="00487B99" w:rsidTr="007A1845">
        <w:tc>
          <w:tcPr>
            <w:tcW w:w="1343" w:type="dxa"/>
            <w:vAlign w:val="center"/>
          </w:tcPr>
          <w:p w:rsidR="00256506" w:rsidRPr="00487B99" w:rsidRDefault="00256506" w:rsidP="00256506">
            <w:pPr>
              <w:spacing w:line="360" w:lineRule="auto"/>
              <w:jc w:val="center"/>
              <w:rPr>
                <w:bCs/>
                <w:kern w:val="44"/>
                <w:szCs w:val="21"/>
              </w:rPr>
            </w:pPr>
          </w:p>
        </w:tc>
        <w:tc>
          <w:tcPr>
            <w:tcW w:w="1343" w:type="dxa"/>
            <w:gridSpan w:val="2"/>
            <w:vAlign w:val="center"/>
          </w:tcPr>
          <w:p w:rsidR="00256506" w:rsidRPr="00487B99" w:rsidRDefault="00256506" w:rsidP="00256506">
            <w:pPr>
              <w:spacing w:line="360" w:lineRule="auto"/>
              <w:jc w:val="center"/>
              <w:rPr>
                <w:bCs/>
                <w:kern w:val="44"/>
                <w:sz w:val="24"/>
                <w:szCs w:val="24"/>
              </w:rPr>
            </w:pPr>
          </w:p>
        </w:tc>
        <w:tc>
          <w:tcPr>
            <w:tcW w:w="1343" w:type="dxa"/>
            <w:vAlign w:val="center"/>
          </w:tcPr>
          <w:p w:rsidR="00256506" w:rsidRPr="00487B99" w:rsidRDefault="00256506" w:rsidP="00256506">
            <w:pPr>
              <w:spacing w:line="360" w:lineRule="auto"/>
              <w:jc w:val="center"/>
              <w:rPr>
                <w:bCs/>
                <w:kern w:val="44"/>
                <w:sz w:val="24"/>
                <w:szCs w:val="24"/>
              </w:rPr>
            </w:pPr>
          </w:p>
        </w:tc>
        <w:tc>
          <w:tcPr>
            <w:tcW w:w="1342" w:type="dxa"/>
            <w:gridSpan w:val="3"/>
            <w:vAlign w:val="center"/>
          </w:tcPr>
          <w:p w:rsidR="00256506" w:rsidRPr="00487B99" w:rsidRDefault="00256506" w:rsidP="00256506">
            <w:pPr>
              <w:spacing w:line="360" w:lineRule="auto"/>
              <w:jc w:val="center"/>
              <w:rPr>
                <w:bCs/>
                <w:kern w:val="44"/>
                <w:sz w:val="24"/>
                <w:szCs w:val="24"/>
              </w:rPr>
            </w:pPr>
          </w:p>
        </w:tc>
        <w:tc>
          <w:tcPr>
            <w:tcW w:w="1342" w:type="dxa"/>
            <w:vAlign w:val="center"/>
          </w:tcPr>
          <w:p w:rsidR="00256506" w:rsidRPr="00487B99" w:rsidRDefault="00256506" w:rsidP="00256506">
            <w:pPr>
              <w:spacing w:line="360" w:lineRule="auto"/>
              <w:jc w:val="center"/>
              <w:rPr>
                <w:bCs/>
                <w:kern w:val="44"/>
                <w:sz w:val="24"/>
                <w:szCs w:val="24"/>
              </w:rPr>
            </w:pPr>
          </w:p>
        </w:tc>
        <w:tc>
          <w:tcPr>
            <w:tcW w:w="1342" w:type="dxa"/>
            <w:gridSpan w:val="2"/>
            <w:vAlign w:val="center"/>
          </w:tcPr>
          <w:p w:rsidR="00256506" w:rsidRPr="00487B99" w:rsidRDefault="00256506" w:rsidP="00256506">
            <w:pPr>
              <w:spacing w:line="360" w:lineRule="auto"/>
              <w:jc w:val="center"/>
              <w:rPr>
                <w:bCs/>
                <w:kern w:val="44"/>
                <w:sz w:val="24"/>
                <w:szCs w:val="24"/>
              </w:rPr>
            </w:pPr>
          </w:p>
        </w:tc>
        <w:tc>
          <w:tcPr>
            <w:tcW w:w="1346" w:type="dxa"/>
            <w:vAlign w:val="center"/>
          </w:tcPr>
          <w:p w:rsidR="00256506" w:rsidRPr="00487B99" w:rsidRDefault="00256506" w:rsidP="00256506">
            <w:pPr>
              <w:spacing w:line="360" w:lineRule="auto"/>
              <w:jc w:val="center"/>
              <w:rPr>
                <w:bCs/>
                <w:kern w:val="44"/>
                <w:sz w:val="24"/>
                <w:szCs w:val="24"/>
              </w:rPr>
            </w:pPr>
          </w:p>
        </w:tc>
      </w:tr>
      <w:tr w:rsidR="00256506" w:rsidRPr="00487B99" w:rsidTr="007A1845">
        <w:tc>
          <w:tcPr>
            <w:tcW w:w="1343" w:type="dxa"/>
            <w:vAlign w:val="center"/>
          </w:tcPr>
          <w:p w:rsidR="00256506" w:rsidRPr="00487B99" w:rsidRDefault="00256506" w:rsidP="00256506">
            <w:pPr>
              <w:spacing w:line="360" w:lineRule="auto"/>
              <w:jc w:val="center"/>
              <w:rPr>
                <w:bCs/>
                <w:kern w:val="44"/>
                <w:szCs w:val="21"/>
              </w:rPr>
            </w:pPr>
          </w:p>
        </w:tc>
        <w:tc>
          <w:tcPr>
            <w:tcW w:w="1343" w:type="dxa"/>
            <w:gridSpan w:val="2"/>
            <w:vAlign w:val="center"/>
          </w:tcPr>
          <w:p w:rsidR="00256506" w:rsidRPr="00487B99" w:rsidRDefault="00256506" w:rsidP="00256506">
            <w:pPr>
              <w:spacing w:line="360" w:lineRule="auto"/>
              <w:jc w:val="center"/>
              <w:rPr>
                <w:bCs/>
                <w:kern w:val="44"/>
                <w:sz w:val="24"/>
                <w:szCs w:val="24"/>
              </w:rPr>
            </w:pPr>
          </w:p>
        </w:tc>
        <w:tc>
          <w:tcPr>
            <w:tcW w:w="1343" w:type="dxa"/>
            <w:vAlign w:val="center"/>
          </w:tcPr>
          <w:p w:rsidR="00256506" w:rsidRPr="00487B99" w:rsidRDefault="00256506" w:rsidP="00256506">
            <w:pPr>
              <w:spacing w:line="360" w:lineRule="auto"/>
              <w:jc w:val="center"/>
              <w:rPr>
                <w:bCs/>
                <w:kern w:val="44"/>
                <w:sz w:val="24"/>
                <w:szCs w:val="24"/>
              </w:rPr>
            </w:pPr>
          </w:p>
        </w:tc>
        <w:tc>
          <w:tcPr>
            <w:tcW w:w="1342" w:type="dxa"/>
            <w:gridSpan w:val="3"/>
            <w:vAlign w:val="center"/>
          </w:tcPr>
          <w:p w:rsidR="00256506" w:rsidRPr="00487B99" w:rsidRDefault="00256506" w:rsidP="00256506">
            <w:pPr>
              <w:spacing w:line="360" w:lineRule="auto"/>
              <w:jc w:val="center"/>
              <w:rPr>
                <w:bCs/>
                <w:kern w:val="44"/>
                <w:sz w:val="24"/>
                <w:szCs w:val="24"/>
              </w:rPr>
            </w:pPr>
          </w:p>
        </w:tc>
        <w:tc>
          <w:tcPr>
            <w:tcW w:w="1342" w:type="dxa"/>
            <w:vAlign w:val="center"/>
          </w:tcPr>
          <w:p w:rsidR="00256506" w:rsidRPr="00487B99" w:rsidRDefault="00256506" w:rsidP="00256506">
            <w:pPr>
              <w:spacing w:line="360" w:lineRule="auto"/>
              <w:jc w:val="center"/>
              <w:rPr>
                <w:bCs/>
                <w:kern w:val="44"/>
                <w:sz w:val="24"/>
                <w:szCs w:val="24"/>
              </w:rPr>
            </w:pPr>
          </w:p>
        </w:tc>
        <w:tc>
          <w:tcPr>
            <w:tcW w:w="1342" w:type="dxa"/>
            <w:gridSpan w:val="2"/>
            <w:vAlign w:val="center"/>
          </w:tcPr>
          <w:p w:rsidR="00256506" w:rsidRPr="00487B99" w:rsidRDefault="00256506" w:rsidP="00256506">
            <w:pPr>
              <w:spacing w:line="360" w:lineRule="auto"/>
              <w:jc w:val="center"/>
              <w:rPr>
                <w:bCs/>
                <w:kern w:val="44"/>
                <w:sz w:val="24"/>
                <w:szCs w:val="24"/>
              </w:rPr>
            </w:pPr>
          </w:p>
        </w:tc>
        <w:tc>
          <w:tcPr>
            <w:tcW w:w="1346" w:type="dxa"/>
            <w:vAlign w:val="center"/>
          </w:tcPr>
          <w:p w:rsidR="00256506" w:rsidRPr="00487B99" w:rsidRDefault="00256506" w:rsidP="00256506">
            <w:pPr>
              <w:spacing w:line="360" w:lineRule="auto"/>
              <w:jc w:val="center"/>
              <w:rPr>
                <w:bCs/>
                <w:kern w:val="44"/>
                <w:sz w:val="24"/>
                <w:szCs w:val="24"/>
              </w:rPr>
            </w:pPr>
          </w:p>
        </w:tc>
      </w:tr>
      <w:tr w:rsidR="00256506" w:rsidRPr="00487B99" w:rsidTr="007A1845">
        <w:tc>
          <w:tcPr>
            <w:tcW w:w="1343" w:type="dxa"/>
            <w:vAlign w:val="center"/>
          </w:tcPr>
          <w:p w:rsidR="00256506" w:rsidRPr="00487B99" w:rsidRDefault="00256506" w:rsidP="00256506">
            <w:pPr>
              <w:spacing w:line="360" w:lineRule="auto"/>
              <w:jc w:val="center"/>
              <w:rPr>
                <w:bCs/>
                <w:kern w:val="44"/>
                <w:szCs w:val="21"/>
              </w:rPr>
            </w:pPr>
          </w:p>
        </w:tc>
        <w:tc>
          <w:tcPr>
            <w:tcW w:w="1343" w:type="dxa"/>
            <w:gridSpan w:val="2"/>
            <w:vAlign w:val="center"/>
          </w:tcPr>
          <w:p w:rsidR="00256506" w:rsidRPr="00487B99" w:rsidRDefault="00256506" w:rsidP="00256506">
            <w:pPr>
              <w:spacing w:line="360" w:lineRule="auto"/>
              <w:jc w:val="center"/>
              <w:rPr>
                <w:bCs/>
                <w:kern w:val="44"/>
                <w:sz w:val="24"/>
                <w:szCs w:val="24"/>
              </w:rPr>
            </w:pPr>
          </w:p>
        </w:tc>
        <w:tc>
          <w:tcPr>
            <w:tcW w:w="1343" w:type="dxa"/>
            <w:vAlign w:val="center"/>
          </w:tcPr>
          <w:p w:rsidR="00256506" w:rsidRPr="00487B99" w:rsidRDefault="00256506" w:rsidP="00256506">
            <w:pPr>
              <w:spacing w:line="360" w:lineRule="auto"/>
              <w:jc w:val="center"/>
              <w:rPr>
                <w:bCs/>
                <w:kern w:val="44"/>
                <w:sz w:val="24"/>
                <w:szCs w:val="24"/>
              </w:rPr>
            </w:pPr>
          </w:p>
        </w:tc>
        <w:tc>
          <w:tcPr>
            <w:tcW w:w="1342" w:type="dxa"/>
            <w:gridSpan w:val="3"/>
            <w:vAlign w:val="center"/>
          </w:tcPr>
          <w:p w:rsidR="00256506" w:rsidRPr="00487B99" w:rsidRDefault="00256506" w:rsidP="00256506">
            <w:pPr>
              <w:spacing w:line="360" w:lineRule="auto"/>
              <w:jc w:val="center"/>
              <w:rPr>
                <w:bCs/>
                <w:kern w:val="44"/>
                <w:sz w:val="24"/>
                <w:szCs w:val="24"/>
              </w:rPr>
            </w:pPr>
          </w:p>
        </w:tc>
        <w:tc>
          <w:tcPr>
            <w:tcW w:w="1342" w:type="dxa"/>
            <w:vAlign w:val="center"/>
          </w:tcPr>
          <w:p w:rsidR="00256506" w:rsidRPr="00487B99" w:rsidRDefault="00256506" w:rsidP="00256506">
            <w:pPr>
              <w:spacing w:line="360" w:lineRule="auto"/>
              <w:jc w:val="center"/>
              <w:rPr>
                <w:bCs/>
                <w:kern w:val="44"/>
                <w:sz w:val="24"/>
                <w:szCs w:val="24"/>
              </w:rPr>
            </w:pPr>
          </w:p>
        </w:tc>
        <w:tc>
          <w:tcPr>
            <w:tcW w:w="1342" w:type="dxa"/>
            <w:gridSpan w:val="2"/>
            <w:vAlign w:val="center"/>
          </w:tcPr>
          <w:p w:rsidR="00256506" w:rsidRPr="00487B99" w:rsidRDefault="00256506" w:rsidP="00256506">
            <w:pPr>
              <w:spacing w:line="360" w:lineRule="auto"/>
              <w:jc w:val="center"/>
              <w:rPr>
                <w:bCs/>
                <w:kern w:val="44"/>
                <w:sz w:val="24"/>
                <w:szCs w:val="24"/>
              </w:rPr>
            </w:pPr>
          </w:p>
        </w:tc>
        <w:tc>
          <w:tcPr>
            <w:tcW w:w="1346" w:type="dxa"/>
            <w:vAlign w:val="center"/>
          </w:tcPr>
          <w:p w:rsidR="00256506" w:rsidRPr="00487B99" w:rsidRDefault="00256506" w:rsidP="00256506">
            <w:pPr>
              <w:spacing w:line="360" w:lineRule="auto"/>
              <w:jc w:val="center"/>
              <w:rPr>
                <w:bCs/>
                <w:kern w:val="44"/>
                <w:sz w:val="24"/>
                <w:szCs w:val="24"/>
              </w:rPr>
            </w:pPr>
          </w:p>
        </w:tc>
      </w:tr>
      <w:tr w:rsidR="00256506" w:rsidRPr="00487B99" w:rsidTr="007A1845">
        <w:tc>
          <w:tcPr>
            <w:tcW w:w="1343" w:type="dxa"/>
            <w:vAlign w:val="center"/>
          </w:tcPr>
          <w:p w:rsidR="00256506" w:rsidRPr="00487B99" w:rsidRDefault="00256506" w:rsidP="00256506">
            <w:pPr>
              <w:spacing w:line="360" w:lineRule="auto"/>
              <w:jc w:val="center"/>
              <w:rPr>
                <w:bCs/>
                <w:kern w:val="44"/>
                <w:szCs w:val="21"/>
              </w:rPr>
            </w:pPr>
          </w:p>
        </w:tc>
        <w:tc>
          <w:tcPr>
            <w:tcW w:w="1343" w:type="dxa"/>
            <w:gridSpan w:val="2"/>
            <w:vAlign w:val="center"/>
          </w:tcPr>
          <w:p w:rsidR="00256506" w:rsidRPr="00487B99" w:rsidRDefault="00256506" w:rsidP="00256506">
            <w:pPr>
              <w:spacing w:line="360" w:lineRule="auto"/>
              <w:jc w:val="center"/>
              <w:rPr>
                <w:bCs/>
                <w:kern w:val="44"/>
                <w:sz w:val="24"/>
                <w:szCs w:val="24"/>
              </w:rPr>
            </w:pPr>
          </w:p>
        </w:tc>
        <w:tc>
          <w:tcPr>
            <w:tcW w:w="1343" w:type="dxa"/>
            <w:vAlign w:val="center"/>
          </w:tcPr>
          <w:p w:rsidR="00256506" w:rsidRPr="00487B99" w:rsidRDefault="00256506" w:rsidP="00256506">
            <w:pPr>
              <w:spacing w:line="360" w:lineRule="auto"/>
              <w:jc w:val="center"/>
              <w:rPr>
                <w:bCs/>
                <w:kern w:val="44"/>
                <w:sz w:val="24"/>
                <w:szCs w:val="24"/>
              </w:rPr>
            </w:pPr>
          </w:p>
        </w:tc>
        <w:tc>
          <w:tcPr>
            <w:tcW w:w="1342" w:type="dxa"/>
            <w:gridSpan w:val="3"/>
            <w:vAlign w:val="center"/>
          </w:tcPr>
          <w:p w:rsidR="00256506" w:rsidRPr="00487B99" w:rsidRDefault="00256506" w:rsidP="00256506">
            <w:pPr>
              <w:spacing w:line="360" w:lineRule="auto"/>
              <w:jc w:val="center"/>
              <w:rPr>
                <w:bCs/>
                <w:kern w:val="44"/>
                <w:sz w:val="24"/>
                <w:szCs w:val="24"/>
              </w:rPr>
            </w:pPr>
          </w:p>
        </w:tc>
        <w:tc>
          <w:tcPr>
            <w:tcW w:w="1342" w:type="dxa"/>
            <w:vAlign w:val="center"/>
          </w:tcPr>
          <w:p w:rsidR="00256506" w:rsidRPr="00487B99" w:rsidRDefault="00256506" w:rsidP="00256506">
            <w:pPr>
              <w:spacing w:line="360" w:lineRule="auto"/>
              <w:jc w:val="center"/>
              <w:rPr>
                <w:bCs/>
                <w:kern w:val="44"/>
                <w:sz w:val="24"/>
                <w:szCs w:val="24"/>
              </w:rPr>
            </w:pPr>
          </w:p>
        </w:tc>
        <w:tc>
          <w:tcPr>
            <w:tcW w:w="1342" w:type="dxa"/>
            <w:gridSpan w:val="2"/>
            <w:vAlign w:val="center"/>
          </w:tcPr>
          <w:p w:rsidR="00256506" w:rsidRPr="00487B99" w:rsidRDefault="00256506" w:rsidP="00256506">
            <w:pPr>
              <w:spacing w:line="360" w:lineRule="auto"/>
              <w:jc w:val="center"/>
              <w:rPr>
                <w:bCs/>
                <w:kern w:val="44"/>
                <w:sz w:val="24"/>
                <w:szCs w:val="24"/>
              </w:rPr>
            </w:pPr>
          </w:p>
        </w:tc>
        <w:tc>
          <w:tcPr>
            <w:tcW w:w="1346" w:type="dxa"/>
            <w:vAlign w:val="center"/>
          </w:tcPr>
          <w:p w:rsidR="00256506" w:rsidRPr="00487B99" w:rsidRDefault="00256506" w:rsidP="00256506">
            <w:pPr>
              <w:spacing w:line="360" w:lineRule="auto"/>
              <w:jc w:val="center"/>
              <w:rPr>
                <w:bCs/>
                <w:kern w:val="44"/>
                <w:sz w:val="24"/>
                <w:szCs w:val="24"/>
              </w:rPr>
            </w:pPr>
          </w:p>
        </w:tc>
      </w:tr>
      <w:tr w:rsidR="00256506" w:rsidRPr="00487B99" w:rsidTr="007A1845">
        <w:trPr>
          <w:trHeight w:val="2595"/>
        </w:trPr>
        <w:tc>
          <w:tcPr>
            <w:tcW w:w="9401" w:type="dxa"/>
            <w:gridSpan w:val="11"/>
          </w:tcPr>
          <w:p w:rsidR="00256506" w:rsidRPr="00487B99" w:rsidRDefault="00256506" w:rsidP="00256506">
            <w:pPr>
              <w:spacing w:line="360" w:lineRule="auto"/>
              <w:rPr>
                <w:bCs/>
                <w:kern w:val="44"/>
                <w:sz w:val="24"/>
                <w:szCs w:val="24"/>
              </w:rPr>
            </w:pPr>
            <w:r>
              <w:rPr>
                <w:rFonts w:hint="eastAsia"/>
                <w:bCs/>
                <w:kern w:val="44"/>
                <w:sz w:val="24"/>
                <w:szCs w:val="24"/>
              </w:rPr>
              <w:t>测试布置简图：（注明测试点位置方向）</w:t>
            </w:r>
          </w:p>
        </w:tc>
      </w:tr>
    </w:tbl>
    <w:p w:rsidR="00D925BC" w:rsidRDefault="00D925BC">
      <w:pPr>
        <w:adjustRightInd w:val="0"/>
        <w:snapToGrid w:val="0"/>
        <w:spacing w:line="440" w:lineRule="atLeast"/>
        <w:jc w:val="center"/>
        <w:textAlignment w:val="baseline"/>
        <w:outlineLvl w:val="0"/>
        <w:rPr>
          <w:rFonts w:ascii="宋体" w:hAnsi="宋体"/>
          <w:b/>
          <w:color w:val="000000"/>
          <w:sz w:val="32"/>
          <w:szCs w:val="32"/>
        </w:rPr>
      </w:pPr>
      <w:r>
        <w:rPr>
          <w:b/>
          <w:sz w:val="24"/>
          <w:szCs w:val="24"/>
        </w:rPr>
        <w:br w:type="page"/>
      </w:r>
      <w:bookmarkStart w:id="23" w:name="_Toc525997110"/>
      <w:r>
        <w:rPr>
          <w:rFonts w:ascii="宋体" w:hAnsi="宋体" w:hint="eastAsia"/>
          <w:b/>
          <w:color w:val="000000"/>
          <w:sz w:val="32"/>
          <w:szCs w:val="32"/>
        </w:rPr>
        <w:t>本规范用词说明</w:t>
      </w:r>
      <w:bookmarkEnd w:id="23"/>
    </w:p>
    <w:p w:rsidR="00D925BC" w:rsidRDefault="00D925BC" w:rsidP="00877323">
      <w:pPr>
        <w:autoSpaceDE w:val="0"/>
        <w:autoSpaceDN w:val="0"/>
        <w:adjustRightInd w:val="0"/>
        <w:snapToGrid w:val="0"/>
        <w:spacing w:line="440" w:lineRule="atLeast"/>
        <w:ind w:firstLineChars="196" w:firstLine="472"/>
        <w:jc w:val="left"/>
        <w:textAlignment w:val="baseline"/>
        <w:rPr>
          <w:rFonts w:ascii="宋体" w:hAnsi="宋体"/>
          <w:b/>
          <w:color w:val="000000"/>
          <w:kern w:val="0"/>
          <w:sz w:val="24"/>
        </w:rPr>
      </w:pPr>
    </w:p>
    <w:p w:rsidR="00D925BC" w:rsidRDefault="00D925BC" w:rsidP="00877323">
      <w:pPr>
        <w:autoSpaceDE w:val="0"/>
        <w:autoSpaceDN w:val="0"/>
        <w:adjustRightInd w:val="0"/>
        <w:snapToGrid w:val="0"/>
        <w:spacing w:line="440" w:lineRule="atLeast"/>
        <w:ind w:firstLineChars="196" w:firstLine="472"/>
        <w:jc w:val="left"/>
        <w:textAlignment w:val="baseline"/>
        <w:rPr>
          <w:rFonts w:ascii="宋体" w:hAnsi="宋体"/>
          <w:color w:val="000000"/>
          <w:kern w:val="0"/>
          <w:sz w:val="24"/>
        </w:rPr>
      </w:pPr>
      <w:r>
        <w:rPr>
          <w:rFonts w:ascii="宋体" w:hAnsi="宋体"/>
          <w:b/>
          <w:color w:val="000000"/>
          <w:kern w:val="0"/>
          <w:sz w:val="24"/>
        </w:rPr>
        <w:t>1</w:t>
      </w:r>
      <w:r>
        <w:rPr>
          <w:rFonts w:ascii="宋体" w:hAnsi="宋体" w:hint="eastAsia"/>
          <w:b/>
          <w:color w:val="000000"/>
          <w:kern w:val="0"/>
          <w:sz w:val="24"/>
        </w:rPr>
        <w:t xml:space="preserve"> </w:t>
      </w:r>
      <w:r>
        <w:rPr>
          <w:rFonts w:ascii="宋体" w:hAnsi="宋体" w:hint="eastAsia"/>
          <w:color w:val="000000"/>
          <w:kern w:val="0"/>
          <w:sz w:val="24"/>
        </w:rPr>
        <w:t xml:space="preserve"> 为便于在执行本规范条文时区别对待，对要求严格程度不同的用词说明如下：</w:t>
      </w:r>
    </w:p>
    <w:p w:rsidR="00D925BC" w:rsidRDefault="00D925BC">
      <w:pPr>
        <w:autoSpaceDE w:val="0"/>
        <w:autoSpaceDN w:val="0"/>
        <w:adjustRightInd w:val="0"/>
        <w:snapToGrid w:val="0"/>
        <w:spacing w:line="440" w:lineRule="atLeast"/>
        <w:jc w:val="left"/>
        <w:textAlignment w:val="baseline"/>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 xml:space="preserve">    </w:t>
      </w:r>
      <w:r>
        <w:rPr>
          <w:rFonts w:ascii="宋体" w:hAnsi="宋体"/>
          <w:b/>
          <w:color w:val="000000"/>
          <w:kern w:val="0"/>
          <w:sz w:val="24"/>
        </w:rPr>
        <w:t>1</w:t>
      </w:r>
      <w:r>
        <w:rPr>
          <w:rFonts w:ascii="宋体" w:hAnsi="宋体" w:hint="eastAsia"/>
          <w:b/>
          <w:color w:val="000000"/>
          <w:kern w:val="0"/>
          <w:sz w:val="24"/>
        </w:rPr>
        <w:t>）</w:t>
      </w:r>
      <w:r>
        <w:rPr>
          <w:rFonts w:ascii="宋体" w:hAnsi="宋体" w:hint="eastAsia"/>
          <w:color w:val="000000"/>
          <w:kern w:val="0"/>
          <w:sz w:val="24"/>
        </w:rPr>
        <w:t>表示很严格，非这样做不可的用词：</w:t>
      </w:r>
    </w:p>
    <w:p w:rsidR="00D925BC" w:rsidRDefault="00D925BC">
      <w:pPr>
        <w:autoSpaceDE w:val="0"/>
        <w:autoSpaceDN w:val="0"/>
        <w:adjustRightInd w:val="0"/>
        <w:snapToGrid w:val="0"/>
        <w:spacing w:line="440" w:lineRule="atLeast"/>
        <w:jc w:val="left"/>
        <w:textAlignment w:val="baseline"/>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 xml:space="preserve"> 正面</w:t>
      </w:r>
      <w:proofErr w:type="gramStart"/>
      <w:r>
        <w:rPr>
          <w:rFonts w:ascii="宋体" w:hAnsi="宋体" w:hint="eastAsia"/>
          <w:color w:val="000000"/>
          <w:kern w:val="0"/>
          <w:sz w:val="24"/>
        </w:rPr>
        <w:t>词采用</w:t>
      </w:r>
      <w:proofErr w:type="gramEnd"/>
      <w:r>
        <w:rPr>
          <w:rFonts w:ascii="宋体" w:hAnsi="宋体"/>
          <w:color w:val="000000"/>
          <w:kern w:val="0"/>
          <w:sz w:val="24"/>
        </w:rPr>
        <w:t>“</w:t>
      </w:r>
      <w:r>
        <w:rPr>
          <w:rFonts w:ascii="宋体" w:hAnsi="宋体" w:hint="eastAsia"/>
          <w:color w:val="000000"/>
          <w:kern w:val="0"/>
          <w:sz w:val="24"/>
        </w:rPr>
        <w:t>必须</w:t>
      </w:r>
      <w:r>
        <w:rPr>
          <w:rFonts w:ascii="宋体" w:hAnsi="宋体"/>
          <w:color w:val="000000"/>
          <w:kern w:val="0"/>
          <w:sz w:val="24"/>
        </w:rPr>
        <w:t>”</w:t>
      </w:r>
      <w:r>
        <w:rPr>
          <w:rFonts w:ascii="宋体" w:hAnsi="宋体" w:hint="eastAsia"/>
          <w:color w:val="000000"/>
          <w:kern w:val="0"/>
          <w:sz w:val="24"/>
        </w:rPr>
        <w:t>，反面</w:t>
      </w:r>
      <w:proofErr w:type="gramStart"/>
      <w:r>
        <w:rPr>
          <w:rFonts w:ascii="宋体" w:hAnsi="宋体" w:hint="eastAsia"/>
          <w:color w:val="000000"/>
          <w:kern w:val="0"/>
          <w:sz w:val="24"/>
        </w:rPr>
        <w:t>词采用</w:t>
      </w:r>
      <w:proofErr w:type="gramEnd"/>
      <w:r>
        <w:rPr>
          <w:rFonts w:ascii="宋体" w:hAnsi="宋体"/>
          <w:color w:val="000000"/>
          <w:kern w:val="0"/>
          <w:sz w:val="24"/>
        </w:rPr>
        <w:t>“</w:t>
      </w:r>
      <w:r>
        <w:rPr>
          <w:rFonts w:ascii="宋体" w:hAnsi="宋体" w:hint="eastAsia"/>
          <w:color w:val="000000"/>
          <w:kern w:val="0"/>
          <w:sz w:val="24"/>
        </w:rPr>
        <w:t>严禁</w:t>
      </w:r>
      <w:r>
        <w:rPr>
          <w:rFonts w:ascii="宋体" w:hAnsi="宋体"/>
          <w:color w:val="000000"/>
          <w:kern w:val="0"/>
          <w:sz w:val="24"/>
        </w:rPr>
        <w:t>”</w:t>
      </w:r>
      <w:r>
        <w:rPr>
          <w:rFonts w:ascii="宋体" w:hAnsi="宋体" w:hint="eastAsia"/>
          <w:color w:val="000000"/>
          <w:kern w:val="0"/>
          <w:sz w:val="24"/>
        </w:rPr>
        <w:t>；</w:t>
      </w:r>
    </w:p>
    <w:p w:rsidR="00D925BC" w:rsidRDefault="00D925BC">
      <w:pPr>
        <w:autoSpaceDE w:val="0"/>
        <w:autoSpaceDN w:val="0"/>
        <w:adjustRightInd w:val="0"/>
        <w:snapToGrid w:val="0"/>
        <w:spacing w:line="440" w:lineRule="atLeast"/>
        <w:jc w:val="left"/>
        <w:textAlignment w:val="baseline"/>
        <w:rPr>
          <w:rFonts w:ascii="宋体" w:hAnsi="宋体"/>
          <w:color w:val="000000"/>
          <w:kern w:val="0"/>
          <w:sz w:val="24"/>
        </w:rPr>
      </w:pPr>
      <w:r>
        <w:rPr>
          <w:rFonts w:ascii="宋体" w:hAnsi="宋体"/>
          <w:color w:val="000000"/>
          <w:kern w:val="0"/>
          <w:sz w:val="24"/>
        </w:rPr>
        <w:t xml:space="preserve">  </w:t>
      </w:r>
      <w:r>
        <w:rPr>
          <w:rFonts w:ascii="宋体" w:hAnsi="宋体"/>
          <w:b/>
          <w:color w:val="000000"/>
          <w:kern w:val="0"/>
          <w:sz w:val="24"/>
        </w:rPr>
        <w:t xml:space="preserve"> </w:t>
      </w:r>
      <w:r>
        <w:rPr>
          <w:rFonts w:ascii="宋体" w:hAnsi="宋体" w:hint="eastAsia"/>
          <w:b/>
          <w:color w:val="000000"/>
          <w:kern w:val="0"/>
          <w:sz w:val="24"/>
        </w:rPr>
        <w:t xml:space="preserve">    </w:t>
      </w:r>
      <w:r>
        <w:rPr>
          <w:rFonts w:ascii="宋体" w:hAnsi="宋体"/>
          <w:b/>
          <w:color w:val="000000"/>
          <w:kern w:val="0"/>
          <w:sz w:val="24"/>
        </w:rPr>
        <w:t>2</w:t>
      </w:r>
      <w:r>
        <w:rPr>
          <w:rFonts w:ascii="宋体" w:hAnsi="宋体" w:hint="eastAsia"/>
          <w:b/>
          <w:color w:val="000000"/>
          <w:kern w:val="0"/>
          <w:sz w:val="24"/>
        </w:rPr>
        <w:t>）</w:t>
      </w:r>
      <w:r>
        <w:rPr>
          <w:rFonts w:ascii="宋体" w:hAnsi="宋体" w:hint="eastAsia"/>
          <w:color w:val="000000"/>
          <w:kern w:val="0"/>
          <w:sz w:val="24"/>
        </w:rPr>
        <w:t>表示严格，在正常情况下均应这样做的用词：</w:t>
      </w:r>
    </w:p>
    <w:p w:rsidR="00D925BC" w:rsidRDefault="00D925BC">
      <w:pPr>
        <w:autoSpaceDE w:val="0"/>
        <w:autoSpaceDN w:val="0"/>
        <w:adjustRightInd w:val="0"/>
        <w:snapToGrid w:val="0"/>
        <w:spacing w:line="440" w:lineRule="atLeast"/>
        <w:jc w:val="left"/>
        <w:textAlignment w:val="baseline"/>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 xml:space="preserve"> 正面</w:t>
      </w:r>
      <w:proofErr w:type="gramStart"/>
      <w:r>
        <w:rPr>
          <w:rFonts w:ascii="宋体" w:hAnsi="宋体" w:hint="eastAsia"/>
          <w:color w:val="000000"/>
          <w:kern w:val="0"/>
          <w:sz w:val="24"/>
        </w:rPr>
        <w:t>词采用</w:t>
      </w:r>
      <w:proofErr w:type="gramEnd"/>
      <w:r>
        <w:rPr>
          <w:rFonts w:ascii="宋体" w:hAnsi="宋体"/>
          <w:color w:val="000000"/>
          <w:kern w:val="0"/>
          <w:sz w:val="24"/>
        </w:rPr>
        <w:t>“</w:t>
      </w:r>
      <w:r>
        <w:rPr>
          <w:rFonts w:ascii="宋体" w:hAnsi="宋体" w:hint="eastAsia"/>
          <w:color w:val="000000"/>
          <w:kern w:val="0"/>
          <w:sz w:val="24"/>
        </w:rPr>
        <w:t>应</w:t>
      </w:r>
      <w:r>
        <w:rPr>
          <w:rFonts w:ascii="宋体" w:hAnsi="宋体"/>
          <w:color w:val="000000"/>
          <w:kern w:val="0"/>
          <w:sz w:val="24"/>
        </w:rPr>
        <w:t>”</w:t>
      </w:r>
      <w:r>
        <w:rPr>
          <w:rFonts w:ascii="宋体" w:hAnsi="宋体" w:hint="eastAsia"/>
          <w:color w:val="000000"/>
          <w:kern w:val="0"/>
          <w:sz w:val="24"/>
        </w:rPr>
        <w:t>，反面</w:t>
      </w:r>
      <w:proofErr w:type="gramStart"/>
      <w:r>
        <w:rPr>
          <w:rFonts w:ascii="宋体" w:hAnsi="宋体" w:hint="eastAsia"/>
          <w:color w:val="000000"/>
          <w:kern w:val="0"/>
          <w:sz w:val="24"/>
        </w:rPr>
        <w:t>词采用</w:t>
      </w:r>
      <w:proofErr w:type="gramEnd"/>
      <w:r>
        <w:rPr>
          <w:rFonts w:ascii="宋体" w:hAnsi="宋体"/>
          <w:color w:val="000000"/>
          <w:kern w:val="0"/>
          <w:sz w:val="24"/>
        </w:rPr>
        <w:t>“</w:t>
      </w:r>
      <w:r>
        <w:rPr>
          <w:rFonts w:ascii="宋体" w:hAnsi="宋体" w:hint="eastAsia"/>
          <w:color w:val="000000"/>
          <w:kern w:val="0"/>
          <w:sz w:val="24"/>
        </w:rPr>
        <w:t>不应</w:t>
      </w:r>
      <w:r>
        <w:rPr>
          <w:rFonts w:ascii="宋体" w:hAnsi="宋体"/>
          <w:color w:val="000000"/>
          <w:kern w:val="0"/>
          <w:sz w:val="24"/>
        </w:rPr>
        <w:t>”</w:t>
      </w:r>
      <w:r>
        <w:rPr>
          <w:rFonts w:ascii="宋体" w:hAnsi="宋体" w:hint="eastAsia"/>
          <w:color w:val="000000"/>
          <w:kern w:val="0"/>
          <w:sz w:val="24"/>
        </w:rPr>
        <w:t>或</w:t>
      </w:r>
      <w:r>
        <w:rPr>
          <w:rFonts w:ascii="宋体" w:hAnsi="宋体"/>
          <w:color w:val="000000"/>
          <w:kern w:val="0"/>
          <w:sz w:val="24"/>
        </w:rPr>
        <w:t>“</w:t>
      </w:r>
      <w:r>
        <w:rPr>
          <w:rFonts w:ascii="宋体" w:hAnsi="宋体" w:hint="eastAsia"/>
          <w:color w:val="000000"/>
          <w:kern w:val="0"/>
          <w:sz w:val="24"/>
        </w:rPr>
        <w:t>不得</w:t>
      </w:r>
      <w:r>
        <w:rPr>
          <w:rFonts w:ascii="宋体" w:hAnsi="宋体"/>
          <w:color w:val="000000"/>
          <w:kern w:val="0"/>
          <w:sz w:val="24"/>
        </w:rPr>
        <w:t>”</w:t>
      </w:r>
      <w:r>
        <w:rPr>
          <w:rFonts w:ascii="宋体" w:hAnsi="宋体" w:hint="eastAsia"/>
          <w:color w:val="000000"/>
          <w:kern w:val="0"/>
          <w:sz w:val="24"/>
        </w:rPr>
        <w:t>；</w:t>
      </w:r>
    </w:p>
    <w:p w:rsidR="00D925BC" w:rsidRDefault="00D925BC">
      <w:pPr>
        <w:autoSpaceDE w:val="0"/>
        <w:autoSpaceDN w:val="0"/>
        <w:adjustRightInd w:val="0"/>
        <w:snapToGrid w:val="0"/>
        <w:spacing w:line="440" w:lineRule="atLeast"/>
        <w:jc w:val="left"/>
        <w:textAlignment w:val="baseline"/>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 xml:space="preserve">    </w:t>
      </w:r>
      <w:r>
        <w:rPr>
          <w:rFonts w:ascii="宋体" w:hAnsi="宋体"/>
          <w:b/>
          <w:color w:val="000000"/>
          <w:kern w:val="0"/>
          <w:sz w:val="24"/>
        </w:rPr>
        <w:t>3</w:t>
      </w:r>
      <w:r>
        <w:rPr>
          <w:rFonts w:ascii="宋体" w:hAnsi="宋体" w:hint="eastAsia"/>
          <w:b/>
          <w:color w:val="000000"/>
          <w:kern w:val="0"/>
          <w:sz w:val="24"/>
        </w:rPr>
        <w:t>）</w:t>
      </w:r>
      <w:r>
        <w:rPr>
          <w:rFonts w:ascii="宋体" w:hAnsi="宋体" w:hint="eastAsia"/>
          <w:color w:val="000000"/>
          <w:kern w:val="0"/>
          <w:sz w:val="24"/>
        </w:rPr>
        <w:t>表示允许稍有选择，在条件许可时首先应这样做的用词：</w:t>
      </w:r>
    </w:p>
    <w:p w:rsidR="00D925BC" w:rsidRDefault="00D925BC">
      <w:pPr>
        <w:autoSpaceDE w:val="0"/>
        <w:autoSpaceDN w:val="0"/>
        <w:adjustRightInd w:val="0"/>
        <w:snapToGrid w:val="0"/>
        <w:spacing w:line="440" w:lineRule="atLeast"/>
        <w:jc w:val="left"/>
        <w:textAlignment w:val="baseline"/>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 xml:space="preserve"> 正面</w:t>
      </w:r>
      <w:proofErr w:type="gramStart"/>
      <w:r>
        <w:rPr>
          <w:rFonts w:ascii="宋体" w:hAnsi="宋体" w:hint="eastAsia"/>
          <w:color w:val="000000"/>
          <w:kern w:val="0"/>
          <w:sz w:val="24"/>
        </w:rPr>
        <w:t>词采用</w:t>
      </w:r>
      <w:proofErr w:type="gramEnd"/>
      <w:r>
        <w:rPr>
          <w:rFonts w:ascii="宋体" w:hAnsi="宋体"/>
          <w:color w:val="000000"/>
          <w:kern w:val="0"/>
          <w:sz w:val="24"/>
        </w:rPr>
        <w:t>“</w:t>
      </w:r>
      <w:r>
        <w:rPr>
          <w:rFonts w:ascii="宋体" w:hAnsi="宋体" w:hint="eastAsia"/>
          <w:color w:val="000000"/>
          <w:kern w:val="0"/>
          <w:sz w:val="24"/>
        </w:rPr>
        <w:t>宜</w:t>
      </w:r>
      <w:r>
        <w:rPr>
          <w:rFonts w:ascii="宋体" w:hAnsi="宋体"/>
          <w:color w:val="000000"/>
          <w:kern w:val="0"/>
          <w:sz w:val="24"/>
        </w:rPr>
        <w:t>”</w:t>
      </w:r>
      <w:r>
        <w:rPr>
          <w:rFonts w:ascii="宋体" w:hAnsi="宋体" w:hint="eastAsia"/>
          <w:color w:val="000000"/>
          <w:kern w:val="0"/>
          <w:sz w:val="24"/>
        </w:rPr>
        <w:t>，反面</w:t>
      </w:r>
      <w:proofErr w:type="gramStart"/>
      <w:r>
        <w:rPr>
          <w:rFonts w:ascii="宋体" w:hAnsi="宋体" w:hint="eastAsia"/>
          <w:color w:val="000000"/>
          <w:kern w:val="0"/>
          <w:sz w:val="24"/>
        </w:rPr>
        <w:t>词采用</w:t>
      </w:r>
      <w:proofErr w:type="gramEnd"/>
      <w:r>
        <w:rPr>
          <w:rFonts w:ascii="宋体" w:hAnsi="宋体"/>
          <w:color w:val="000000"/>
          <w:kern w:val="0"/>
          <w:sz w:val="24"/>
        </w:rPr>
        <w:t>“</w:t>
      </w:r>
      <w:r>
        <w:rPr>
          <w:rFonts w:ascii="宋体" w:hAnsi="宋体" w:hint="eastAsia"/>
          <w:color w:val="000000"/>
          <w:kern w:val="0"/>
          <w:sz w:val="24"/>
        </w:rPr>
        <w:t>不宜</w:t>
      </w:r>
      <w:r>
        <w:rPr>
          <w:rFonts w:ascii="宋体" w:hAnsi="宋体"/>
          <w:color w:val="000000"/>
          <w:kern w:val="0"/>
          <w:sz w:val="24"/>
        </w:rPr>
        <w:t>”</w:t>
      </w:r>
      <w:r>
        <w:rPr>
          <w:rFonts w:ascii="宋体" w:hAnsi="宋体" w:hint="eastAsia"/>
          <w:color w:val="000000"/>
          <w:kern w:val="0"/>
          <w:sz w:val="24"/>
        </w:rPr>
        <w:t>；</w:t>
      </w:r>
    </w:p>
    <w:p w:rsidR="00D925BC" w:rsidRDefault="00D925BC">
      <w:pPr>
        <w:autoSpaceDE w:val="0"/>
        <w:autoSpaceDN w:val="0"/>
        <w:adjustRightInd w:val="0"/>
        <w:snapToGrid w:val="0"/>
        <w:spacing w:line="440" w:lineRule="atLeast"/>
        <w:jc w:val="left"/>
        <w:textAlignment w:val="baseline"/>
        <w:rPr>
          <w:rFonts w:ascii="宋体" w:hAnsi="宋体"/>
          <w:color w:val="000000"/>
          <w:kern w:val="0"/>
          <w:sz w:val="24"/>
        </w:rPr>
      </w:pPr>
      <w:r>
        <w:rPr>
          <w:rFonts w:ascii="宋体" w:hAnsi="宋体"/>
          <w:color w:val="000000"/>
          <w:kern w:val="0"/>
          <w:sz w:val="24"/>
        </w:rPr>
        <w:t xml:space="preserve">  </w:t>
      </w:r>
      <w:r>
        <w:rPr>
          <w:rFonts w:ascii="宋体" w:hAnsi="宋体"/>
          <w:b/>
          <w:color w:val="000000"/>
          <w:kern w:val="0"/>
          <w:sz w:val="24"/>
        </w:rPr>
        <w:t xml:space="preserve"> </w:t>
      </w:r>
      <w:r>
        <w:rPr>
          <w:rFonts w:ascii="宋体" w:hAnsi="宋体" w:hint="eastAsia"/>
          <w:b/>
          <w:color w:val="000000"/>
          <w:kern w:val="0"/>
          <w:sz w:val="24"/>
        </w:rPr>
        <w:t xml:space="preserve">    </w:t>
      </w:r>
      <w:r>
        <w:rPr>
          <w:rFonts w:ascii="宋体" w:hAnsi="宋体"/>
          <w:b/>
          <w:color w:val="000000"/>
          <w:kern w:val="0"/>
          <w:sz w:val="24"/>
        </w:rPr>
        <w:t>4</w:t>
      </w:r>
      <w:r>
        <w:rPr>
          <w:rFonts w:ascii="宋体" w:hAnsi="宋体" w:hint="eastAsia"/>
          <w:b/>
          <w:color w:val="000000"/>
          <w:kern w:val="0"/>
          <w:sz w:val="24"/>
        </w:rPr>
        <w:t>）</w:t>
      </w:r>
      <w:r>
        <w:rPr>
          <w:rFonts w:ascii="宋体" w:hAnsi="宋体" w:hint="eastAsia"/>
          <w:color w:val="000000"/>
          <w:kern w:val="0"/>
          <w:sz w:val="24"/>
        </w:rPr>
        <w:t>表示有选择，在一定条件下可以这样做的用词，采用</w:t>
      </w:r>
      <w:r>
        <w:rPr>
          <w:rFonts w:ascii="宋体" w:hAnsi="宋体"/>
          <w:color w:val="000000"/>
          <w:kern w:val="0"/>
          <w:sz w:val="24"/>
        </w:rPr>
        <w:t>“</w:t>
      </w:r>
      <w:r>
        <w:rPr>
          <w:rFonts w:ascii="宋体" w:hAnsi="宋体" w:hint="eastAsia"/>
          <w:color w:val="000000"/>
          <w:kern w:val="0"/>
          <w:sz w:val="24"/>
        </w:rPr>
        <w:t>可</w:t>
      </w:r>
      <w:r>
        <w:rPr>
          <w:rFonts w:ascii="宋体" w:hAnsi="宋体"/>
          <w:color w:val="000000"/>
          <w:kern w:val="0"/>
          <w:sz w:val="24"/>
        </w:rPr>
        <w:t>”</w:t>
      </w:r>
      <w:r>
        <w:rPr>
          <w:rFonts w:ascii="宋体" w:hAnsi="宋体" w:hint="eastAsia"/>
          <w:color w:val="000000"/>
          <w:kern w:val="0"/>
          <w:sz w:val="24"/>
        </w:rPr>
        <w:t>。</w:t>
      </w:r>
    </w:p>
    <w:p w:rsidR="00D925BC" w:rsidRDefault="00D925BC" w:rsidP="00877323">
      <w:pPr>
        <w:autoSpaceDE w:val="0"/>
        <w:autoSpaceDN w:val="0"/>
        <w:adjustRightInd w:val="0"/>
        <w:snapToGrid w:val="0"/>
        <w:spacing w:line="440" w:lineRule="atLeast"/>
        <w:ind w:firstLineChars="196" w:firstLine="472"/>
        <w:jc w:val="left"/>
        <w:textAlignment w:val="baseline"/>
        <w:rPr>
          <w:rFonts w:ascii="宋体" w:hAnsi="宋体"/>
          <w:color w:val="000000"/>
          <w:kern w:val="0"/>
          <w:sz w:val="24"/>
        </w:rPr>
      </w:pPr>
      <w:r>
        <w:rPr>
          <w:rFonts w:ascii="宋体" w:hAnsi="宋体"/>
          <w:b/>
          <w:color w:val="000000"/>
          <w:kern w:val="0"/>
          <w:sz w:val="24"/>
        </w:rPr>
        <w:t>2</w:t>
      </w:r>
      <w:r>
        <w:rPr>
          <w:rFonts w:ascii="宋体" w:hAnsi="宋体" w:hint="eastAsia"/>
          <w:b/>
          <w:color w:val="000000"/>
          <w:kern w:val="0"/>
          <w:sz w:val="24"/>
        </w:rPr>
        <w:t xml:space="preserve">  </w:t>
      </w:r>
      <w:r>
        <w:rPr>
          <w:rFonts w:ascii="宋体" w:hAnsi="宋体" w:hint="eastAsia"/>
          <w:color w:val="000000"/>
          <w:kern w:val="0"/>
          <w:sz w:val="24"/>
        </w:rPr>
        <w:t>规范中指明应按其他有关标准执行的写法为：</w:t>
      </w:r>
    </w:p>
    <w:p w:rsidR="00D925BC" w:rsidRDefault="00D925BC">
      <w:pPr>
        <w:autoSpaceDE w:val="0"/>
        <w:autoSpaceDN w:val="0"/>
        <w:adjustRightInd w:val="0"/>
        <w:snapToGrid w:val="0"/>
        <w:spacing w:line="440" w:lineRule="atLeast"/>
        <w:ind w:firstLineChars="300" w:firstLine="720"/>
        <w:jc w:val="left"/>
        <w:textAlignment w:val="baseline"/>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应符合</w:t>
      </w:r>
      <w:r>
        <w:rPr>
          <w:rFonts w:ascii="宋体" w:hAnsi="宋体"/>
          <w:color w:val="000000"/>
          <w:kern w:val="0"/>
          <w:sz w:val="24"/>
        </w:rPr>
        <w:t>……</w:t>
      </w:r>
      <w:r>
        <w:rPr>
          <w:rFonts w:ascii="宋体" w:hAnsi="宋体" w:hint="eastAsia"/>
          <w:color w:val="000000"/>
          <w:kern w:val="0"/>
          <w:sz w:val="24"/>
        </w:rPr>
        <w:t>的规定</w:t>
      </w:r>
      <w:r>
        <w:rPr>
          <w:rFonts w:ascii="宋体" w:hAnsi="宋体"/>
          <w:color w:val="000000"/>
          <w:kern w:val="0"/>
          <w:sz w:val="24"/>
        </w:rPr>
        <w:t>”</w:t>
      </w:r>
      <w:r>
        <w:rPr>
          <w:rFonts w:ascii="宋体" w:hAnsi="宋体" w:hint="eastAsia"/>
          <w:color w:val="000000"/>
          <w:kern w:val="0"/>
          <w:sz w:val="24"/>
        </w:rPr>
        <w:t>或</w:t>
      </w:r>
      <w:r>
        <w:rPr>
          <w:rFonts w:ascii="宋体" w:hAnsi="宋体"/>
          <w:color w:val="000000"/>
          <w:kern w:val="0"/>
          <w:sz w:val="24"/>
        </w:rPr>
        <w:t>“</w:t>
      </w:r>
      <w:r>
        <w:rPr>
          <w:rFonts w:ascii="宋体" w:hAnsi="宋体" w:hint="eastAsia"/>
          <w:color w:val="000000"/>
          <w:kern w:val="0"/>
          <w:sz w:val="24"/>
        </w:rPr>
        <w:t>应按</w:t>
      </w:r>
      <w:r>
        <w:rPr>
          <w:rFonts w:ascii="宋体" w:hAnsi="宋体"/>
          <w:color w:val="000000"/>
          <w:kern w:val="0"/>
          <w:sz w:val="24"/>
        </w:rPr>
        <w:t>……</w:t>
      </w:r>
      <w:r>
        <w:rPr>
          <w:rFonts w:ascii="宋体" w:hAnsi="宋体" w:hint="eastAsia"/>
          <w:color w:val="000000"/>
          <w:kern w:val="0"/>
          <w:sz w:val="24"/>
        </w:rPr>
        <w:t>执行</w:t>
      </w:r>
      <w:r>
        <w:rPr>
          <w:rFonts w:ascii="宋体" w:hAnsi="宋体"/>
          <w:color w:val="000000"/>
          <w:kern w:val="0"/>
          <w:sz w:val="24"/>
        </w:rPr>
        <w:t>”</w:t>
      </w:r>
      <w:r>
        <w:rPr>
          <w:rFonts w:ascii="宋体" w:hAnsi="宋体" w:hint="eastAsia"/>
          <w:color w:val="000000"/>
          <w:kern w:val="0"/>
          <w:sz w:val="24"/>
        </w:rPr>
        <w:t>。</w:t>
      </w:r>
    </w:p>
    <w:p w:rsidR="00D925BC" w:rsidRDefault="00D925BC">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D925BC" w:rsidRDefault="00D925BC">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D925BC" w:rsidRDefault="00D925BC">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D925BC" w:rsidRDefault="00D925BC">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D925BC" w:rsidRDefault="00D925BC">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D925BC" w:rsidRDefault="00D925BC">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D925BC" w:rsidRDefault="00D925BC">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D925BC" w:rsidRDefault="00D925BC">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D925BC" w:rsidRDefault="00D925BC">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D925BC" w:rsidRDefault="00D925BC">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D925BC" w:rsidRDefault="00D925BC">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D925BC" w:rsidRDefault="00D925BC">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D925BC" w:rsidRDefault="00D925BC">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D925BC" w:rsidRDefault="00D925BC">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D925BC" w:rsidRDefault="00D925BC">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D925BC" w:rsidRDefault="00D925BC">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D925BC" w:rsidRDefault="00D925BC">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D925BC" w:rsidRDefault="00D925BC">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D925BC" w:rsidRDefault="00D925BC">
      <w:pPr>
        <w:autoSpaceDE w:val="0"/>
        <w:autoSpaceDN w:val="0"/>
        <w:adjustRightInd w:val="0"/>
        <w:snapToGrid w:val="0"/>
        <w:spacing w:line="440" w:lineRule="atLeast"/>
        <w:jc w:val="center"/>
        <w:textAlignment w:val="baseline"/>
        <w:rPr>
          <w:rFonts w:ascii="宋体" w:hAnsi="宋体"/>
          <w:b/>
          <w:color w:val="000000"/>
          <w:sz w:val="32"/>
          <w:szCs w:val="32"/>
        </w:rPr>
      </w:pPr>
      <w:r>
        <w:rPr>
          <w:rFonts w:ascii="宋体" w:hAnsi="宋体" w:hint="eastAsia"/>
          <w:b/>
          <w:color w:val="000000"/>
          <w:sz w:val="32"/>
          <w:szCs w:val="32"/>
        </w:rPr>
        <w:t>引用标准名录</w:t>
      </w:r>
    </w:p>
    <w:p w:rsidR="00D925BC" w:rsidRDefault="00D925BC">
      <w:pPr>
        <w:spacing w:line="360" w:lineRule="auto"/>
        <w:ind w:firstLineChars="200" w:firstLine="480"/>
        <w:rPr>
          <w:sz w:val="24"/>
          <w:szCs w:val="24"/>
        </w:rPr>
      </w:pPr>
      <w:r>
        <w:rPr>
          <w:sz w:val="24"/>
          <w:szCs w:val="24"/>
        </w:rPr>
        <w:t>下列文件对于本规范的应用时是必不可少的。各引用文的最新版本（包括所有的修改单）适用于本规范。</w:t>
      </w:r>
    </w:p>
    <w:p w:rsidR="00D925BC" w:rsidRDefault="00D925BC">
      <w:pPr>
        <w:numPr>
          <w:ilvl w:val="0"/>
          <w:numId w:val="2"/>
        </w:numPr>
        <w:spacing w:line="360" w:lineRule="auto"/>
        <w:ind w:leftChars="200" w:left="420" w:firstLine="0"/>
        <w:rPr>
          <w:sz w:val="24"/>
          <w:szCs w:val="24"/>
        </w:rPr>
      </w:pPr>
      <w:r>
        <w:rPr>
          <w:rFonts w:hint="eastAsia"/>
          <w:sz w:val="24"/>
          <w:szCs w:val="24"/>
        </w:rPr>
        <w:t>《</w:t>
      </w:r>
      <w:r w:rsidR="000F1A5D">
        <w:rPr>
          <w:rFonts w:hint="eastAsia"/>
          <w:sz w:val="24"/>
          <w:szCs w:val="24"/>
        </w:rPr>
        <w:t>交流电气装置的接地设计规范</w:t>
      </w:r>
      <w:r>
        <w:rPr>
          <w:rFonts w:hint="eastAsia"/>
          <w:sz w:val="24"/>
          <w:szCs w:val="24"/>
        </w:rPr>
        <w:t>》</w:t>
      </w:r>
      <w:r>
        <w:rPr>
          <w:rFonts w:hint="eastAsia"/>
          <w:sz w:val="24"/>
          <w:szCs w:val="24"/>
        </w:rPr>
        <w:t>GB</w:t>
      </w:r>
      <w:r w:rsidR="000F1A5D">
        <w:rPr>
          <w:rFonts w:hint="eastAsia"/>
          <w:sz w:val="24"/>
          <w:szCs w:val="24"/>
        </w:rPr>
        <w:t>/T</w:t>
      </w:r>
      <w:r>
        <w:rPr>
          <w:rFonts w:hint="eastAsia"/>
          <w:sz w:val="24"/>
          <w:szCs w:val="24"/>
        </w:rPr>
        <w:t xml:space="preserve"> </w:t>
      </w:r>
      <w:r w:rsidR="000F1A5D">
        <w:rPr>
          <w:rFonts w:hint="eastAsia"/>
          <w:sz w:val="24"/>
          <w:szCs w:val="24"/>
        </w:rPr>
        <w:t>50065</w:t>
      </w:r>
    </w:p>
    <w:p w:rsidR="00D925BC" w:rsidRDefault="00D925BC">
      <w:pPr>
        <w:numPr>
          <w:ilvl w:val="0"/>
          <w:numId w:val="2"/>
        </w:numPr>
        <w:spacing w:line="360" w:lineRule="auto"/>
        <w:ind w:leftChars="200" w:left="420" w:firstLine="0"/>
        <w:rPr>
          <w:sz w:val="24"/>
          <w:szCs w:val="24"/>
        </w:rPr>
      </w:pPr>
      <w:r>
        <w:rPr>
          <w:sz w:val="24"/>
          <w:szCs w:val="24"/>
        </w:rPr>
        <w:t>《</w:t>
      </w:r>
      <w:r w:rsidR="000F1A5D">
        <w:rPr>
          <w:rFonts w:hint="eastAsia"/>
          <w:sz w:val="24"/>
          <w:szCs w:val="24"/>
        </w:rPr>
        <w:t>电线电缆电性能试验方法</w:t>
      </w:r>
      <w:r w:rsidR="00950471">
        <w:rPr>
          <w:rFonts w:hint="eastAsia"/>
          <w:sz w:val="24"/>
          <w:szCs w:val="24"/>
        </w:rPr>
        <w:t xml:space="preserve"> </w:t>
      </w:r>
      <w:r w:rsidR="00950471">
        <w:rPr>
          <w:rFonts w:hint="eastAsia"/>
          <w:sz w:val="24"/>
          <w:szCs w:val="24"/>
        </w:rPr>
        <w:t>第</w:t>
      </w:r>
      <w:r w:rsidR="00950471">
        <w:rPr>
          <w:rFonts w:hint="eastAsia"/>
          <w:sz w:val="24"/>
          <w:szCs w:val="24"/>
        </w:rPr>
        <w:t>1</w:t>
      </w:r>
      <w:r w:rsidR="00950471">
        <w:rPr>
          <w:rFonts w:hint="eastAsia"/>
          <w:sz w:val="24"/>
          <w:szCs w:val="24"/>
        </w:rPr>
        <w:t>部分：总则</w:t>
      </w:r>
      <w:r>
        <w:rPr>
          <w:sz w:val="24"/>
          <w:szCs w:val="24"/>
        </w:rPr>
        <w:t>》</w:t>
      </w:r>
      <w:r w:rsidR="000F1A5D">
        <w:rPr>
          <w:rFonts w:hint="eastAsia"/>
          <w:sz w:val="24"/>
          <w:szCs w:val="24"/>
        </w:rPr>
        <w:t>GB/T3048.1</w:t>
      </w:r>
    </w:p>
    <w:p w:rsidR="00950471" w:rsidRDefault="00950471" w:rsidP="00950471">
      <w:pPr>
        <w:numPr>
          <w:ilvl w:val="0"/>
          <w:numId w:val="2"/>
        </w:numPr>
        <w:spacing w:line="360" w:lineRule="auto"/>
        <w:ind w:leftChars="200" w:left="420" w:firstLine="0"/>
        <w:rPr>
          <w:sz w:val="24"/>
          <w:szCs w:val="24"/>
        </w:rPr>
      </w:pPr>
      <w:r>
        <w:rPr>
          <w:sz w:val="24"/>
          <w:szCs w:val="24"/>
        </w:rPr>
        <w:t>《</w:t>
      </w:r>
      <w:r>
        <w:rPr>
          <w:rFonts w:hint="eastAsia"/>
          <w:sz w:val="24"/>
          <w:szCs w:val="24"/>
        </w:rPr>
        <w:t>电线电缆电性能试验方法</w:t>
      </w:r>
      <w:r>
        <w:rPr>
          <w:rFonts w:hint="eastAsia"/>
          <w:sz w:val="24"/>
          <w:szCs w:val="24"/>
        </w:rPr>
        <w:t xml:space="preserve"> </w:t>
      </w:r>
      <w:r>
        <w:rPr>
          <w:rFonts w:hint="eastAsia"/>
          <w:sz w:val="24"/>
          <w:szCs w:val="24"/>
        </w:rPr>
        <w:t>第</w:t>
      </w:r>
      <w:r>
        <w:rPr>
          <w:rFonts w:hint="eastAsia"/>
          <w:sz w:val="24"/>
          <w:szCs w:val="24"/>
        </w:rPr>
        <w:t>5</w:t>
      </w:r>
      <w:r>
        <w:rPr>
          <w:rFonts w:hint="eastAsia"/>
          <w:sz w:val="24"/>
          <w:szCs w:val="24"/>
        </w:rPr>
        <w:t>部分：绝缘电阻</w:t>
      </w:r>
      <w:r>
        <w:rPr>
          <w:sz w:val="24"/>
          <w:szCs w:val="24"/>
        </w:rPr>
        <w:t>》</w:t>
      </w:r>
      <w:r>
        <w:rPr>
          <w:rFonts w:hint="eastAsia"/>
          <w:sz w:val="24"/>
          <w:szCs w:val="24"/>
        </w:rPr>
        <w:t>GB/T3048.5</w:t>
      </w:r>
    </w:p>
    <w:p w:rsidR="00950471" w:rsidRDefault="00950471" w:rsidP="00950471">
      <w:pPr>
        <w:numPr>
          <w:ilvl w:val="0"/>
          <w:numId w:val="2"/>
        </w:numPr>
        <w:spacing w:line="360" w:lineRule="auto"/>
        <w:ind w:leftChars="200" w:left="420" w:firstLine="0"/>
        <w:rPr>
          <w:sz w:val="24"/>
          <w:szCs w:val="24"/>
        </w:rPr>
      </w:pPr>
      <w:r>
        <w:rPr>
          <w:sz w:val="24"/>
          <w:szCs w:val="24"/>
        </w:rPr>
        <w:t>《</w:t>
      </w:r>
      <w:r>
        <w:rPr>
          <w:rFonts w:hint="eastAsia"/>
          <w:sz w:val="24"/>
          <w:szCs w:val="24"/>
        </w:rPr>
        <w:t>电阻测量装置通技术条件</w:t>
      </w:r>
      <w:r w:rsidR="00B44529">
        <w:rPr>
          <w:rFonts w:hint="eastAsia"/>
          <w:sz w:val="24"/>
          <w:szCs w:val="24"/>
        </w:rPr>
        <w:t xml:space="preserve"> </w:t>
      </w:r>
      <w:r w:rsidR="00B44529">
        <w:rPr>
          <w:rFonts w:hint="eastAsia"/>
          <w:sz w:val="24"/>
          <w:szCs w:val="24"/>
        </w:rPr>
        <w:t>第</w:t>
      </w:r>
      <w:r w:rsidR="00B44529">
        <w:rPr>
          <w:rFonts w:hint="eastAsia"/>
          <w:sz w:val="24"/>
          <w:szCs w:val="24"/>
        </w:rPr>
        <w:t>1</w:t>
      </w:r>
      <w:r w:rsidR="00B44529">
        <w:rPr>
          <w:rFonts w:hint="eastAsia"/>
          <w:sz w:val="24"/>
          <w:szCs w:val="24"/>
        </w:rPr>
        <w:t>部分：电子式绝缘电阻表</w:t>
      </w:r>
      <w:r>
        <w:rPr>
          <w:sz w:val="24"/>
          <w:szCs w:val="24"/>
        </w:rPr>
        <w:t>》</w:t>
      </w:r>
      <w:r w:rsidR="00B44529">
        <w:rPr>
          <w:rFonts w:hint="eastAsia"/>
          <w:sz w:val="24"/>
          <w:szCs w:val="24"/>
        </w:rPr>
        <w:t>DLT 845.1</w:t>
      </w:r>
    </w:p>
    <w:p w:rsidR="00B44529" w:rsidRDefault="00B44529" w:rsidP="00B44529">
      <w:pPr>
        <w:numPr>
          <w:ilvl w:val="0"/>
          <w:numId w:val="2"/>
        </w:numPr>
        <w:spacing w:line="360" w:lineRule="auto"/>
        <w:ind w:leftChars="200" w:left="420" w:firstLine="0"/>
        <w:rPr>
          <w:sz w:val="24"/>
          <w:szCs w:val="24"/>
        </w:rPr>
      </w:pPr>
      <w:r>
        <w:rPr>
          <w:sz w:val="24"/>
          <w:szCs w:val="24"/>
        </w:rPr>
        <w:t>《</w:t>
      </w:r>
      <w:r>
        <w:rPr>
          <w:rFonts w:hint="eastAsia"/>
          <w:sz w:val="24"/>
          <w:szCs w:val="24"/>
        </w:rPr>
        <w:t>电阻测量装置通技术条件</w:t>
      </w:r>
      <w:r>
        <w:rPr>
          <w:rFonts w:hint="eastAsia"/>
          <w:sz w:val="24"/>
          <w:szCs w:val="24"/>
        </w:rPr>
        <w:t xml:space="preserve"> </w:t>
      </w:r>
      <w:r>
        <w:rPr>
          <w:rFonts w:hint="eastAsia"/>
          <w:sz w:val="24"/>
          <w:szCs w:val="24"/>
        </w:rPr>
        <w:t>第</w:t>
      </w:r>
      <w:r>
        <w:rPr>
          <w:rFonts w:hint="eastAsia"/>
          <w:sz w:val="24"/>
          <w:szCs w:val="24"/>
        </w:rPr>
        <w:t>2</w:t>
      </w:r>
      <w:r>
        <w:rPr>
          <w:rFonts w:hint="eastAsia"/>
          <w:sz w:val="24"/>
          <w:szCs w:val="24"/>
        </w:rPr>
        <w:t>部分：工频接地电阻测试仪</w:t>
      </w:r>
      <w:r>
        <w:rPr>
          <w:sz w:val="24"/>
          <w:szCs w:val="24"/>
        </w:rPr>
        <w:t>》</w:t>
      </w:r>
      <w:r>
        <w:rPr>
          <w:rFonts w:hint="eastAsia"/>
          <w:sz w:val="24"/>
          <w:szCs w:val="24"/>
        </w:rPr>
        <w:t>DLT 845.2</w:t>
      </w:r>
    </w:p>
    <w:p w:rsidR="00B44529" w:rsidRDefault="00B44529" w:rsidP="00B44529">
      <w:pPr>
        <w:numPr>
          <w:ilvl w:val="0"/>
          <w:numId w:val="2"/>
        </w:numPr>
        <w:spacing w:line="360" w:lineRule="auto"/>
        <w:ind w:leftChars="200" w:left="420" w:firstLine="0"/>
        <w:rPr>
          <w:sz w:val="24"/>
          <w:szCs w:val="24"/>
        </w:rPr>
      </w:pPr>
      <w:r>
        <w:rPr>
          <w:sz w:val="24"/>
          <w:szCs w:val="24"/>
        </w:rPr>
        <w:t>《</w:t>
      </w:r>
      <w:r>
        <w:rPr>
          <w:rFonts w:hint="eastAsia"/>
          <w:sz w:val="24"/>
          <w:szCs w:val="24"/>
        </w:rPr>
        <w:t>民用建筑电气设计规范</w:t>
      </w:r>
      <w:r>
        <w:rPr>
          <w:sz w:val="24"/>
          <w:szCs w:val="24"/>
        </w:rPr>
        <w:t>》</w:t>
      </w:r>
      <w:r>
        <w:rPr>
          <w:rFonts w:hint="eastAsia"/>
          <w:sz w:val="24"/>
          <w:szCs w:val="24"/>
        </w:rPr>
        <w:t>JGJ</w:t>
      </w:r>
      <w:r w:rsidR="00FE111C">
        <w:rPr>
          <w:rFonts w:hint="eastAsia"/>
          <w:sz w:val="24"/>
          <w:szCs w:val="24"/>
        </w:rPr>
        <w:t xml:space="preserve"> </w:t>
      </w:r>
      <w:r>
        <w:rPr>
          <w:rFonts w:hint="eastAsia"/>
          <w:sz w:val="24"/>
          <w:szCs w:val="24"/>
        </w:rPr>
        <w:t>16</w:t>
      </w:r>
    </w:p>
    <w:p w:rsidR="00FE111C" w:rsidRDefault="00FE111C" w:rsidP="00FE111C">
      <w:pPr>
        <w:numPr>
          <w:ilvl w:val="0"/>
          <w:numId w:val="2"/>
        </w:numPr>
        <w:spacing w:line="360" w:lineRule="auto"/>
        <w:ind w:leftChars="200" w:left="420" w:firstLine="0"/>
        <w:rPr>
          <w:sz w:val="24"/>
          <w:szCs w:val="24"/>
        </w:rPr>
      </w:pPr>
      <w:r>
        <w:rPr>
          <w:sz w:val="24"/>
          <w:szCs w:val="24"/>
        </w:rPr>
        <w:t>《</w:t>
      </w:r>
      <w:r>
        <w:rPr>
          <w:rFonts w:hint="eastAsia"/>
          <w:sz w:val="24"/>
          <w:szCs w:val="24"/>
        </w:rPr>
        <w:t>电气装置安装工程接地装置施工及验收规范</w:t>
      </w:r>
      <w:r>
        <w:rPr>
          <w:sz w:val="24"/>
          <w:szCs w:val="24"/>
        </w:rPr>
        <w:t>》</w:t>
      </w:r>
      <w:r>
        <w:rPr>
          <w:rFonts w:hint="eastAsia"/>
          <w:sz w:val="24"/>
          <w:szCs w:val="24"/>
        </w:rPr>
        <w:t>GB 50169</w:t>
      </w:r>
    </w:p>
    <w:p w:rsidR="00FE111C" w:rsidRDefault="00FE111C" w:rsidP="00FE111C">
      <w:pPr>
        <w:numPr>
          <w:ilvl w:val="0"/>
          <w:numId w:val="2"/>
        </w:numPr>
        <w:spacing w:line="360" w:lineRule="auto"/>
        <w:ind w:leftChars="200" w:left="420" w:firstLine="0"/>
        <w:rPr>
          <w:sz w:val="24"/>
          <w:szCs w:val="24"/>
        </w:rPr>
      </w:pPr>
      <w:r>
        <w:rPr>
          <w:sz w:val="24"/>
          <w:szCs w:val="24"/>
        </w:rPr>
        <w:t>《</w:t>
      </w:r>
      <w:r>
        <w:rPr>
          <w:rFonts w:hint="eastAsia"/>
          <w:sz w:val="24"/>
          <w:szCs w:val="24"/>
        </w:rPr>
        <w:t>建筑电气工程施工质量验收规范</w:t>
      </w:r>
      <w:r>
        <w:rPr>
          <w:sz w:val="24"/>
          <w:szCs w:val="24"/>
        </w:rPr>
        <w:t>》</w:t>
      </w:r>
      <w:r>
        <w:rPr>
          <w:rFonts w:hint="eastAsia"/>
          <w:sz w:val="24"/>
          <w:szCs w:val="24"/>
        </w:rPr>
        <w:t>GB50303</w:t>
      </w:r>
    </w:p>
    <w:p w:rsidR="00950471" w:rsidRDefault="00FE111C">
      <w:pPr>
        <w:numPr>
          <w:ilvl w:val="0"/>
          <w:numId w:val="2"/>
        </w:numPr>
        <w:spacing w:line="360" w:lineRule="auto"/>
        <w:ind w:leftChars="200" w:left="420" w:firstLine="0"/>
        <w:rPr>
          <w:sz w:val="24"/>
          <w:szCs w:val="24"/>
        </w:rPr>
      </w:pPr>
      <w:r>
        <w:rPr>
          <w:rFonts w:hint="eastAsia"/>
          <w:sz w:val="24"/>
          <w:szCs w:val="24"/>
        </w:rPr>
        <w:t>《建筑物防雷设计规范》</w:t>
      </w:r>
      <w:r>
        <w:rPr>
          <w:rFonts w:hint="eastAsia"/>
          <w:sz w:val="24"/>
          <w:szCs w:val="24"/>
        </w:rPr>
        <w:t>GB50057</w:t>
      </w:r>
    </w:p>
    <w:p w:rsidR="00FE111C" w:rsidRDefault="00FE111C">
      <w:pPr>
        <w:numPr>
          <w:ilvl w:val="0"/>
          <w:numId w:val="2"/>
        </w:numPr>
        <w:spacing w:line="360" w:lineRule="auto"/>
        <w:ind w:leftChars="200" w:left="420" w:firstLine="0"/>
        <w:rPr>
          <w:sz w:val="24"/>
          <w:szCs w:val="24"/>
        </w:rPr>
      </w:pPr>
      <w:r>
        <w:rPr>
          <w:rFonts w:hint="eastAsia"/>
          <w:sz w:val="24"/>
          <w:szCs w:val="24"/>
        </w:rPr>
        <w:t>《电气装置安装工程低压电器施工及验收规范》</w:t>
      </w:r>
      <w:r>
        <w:rPr>
          <w:rFonts w:hint="eastAsia"/>
          <w:sz w:val="24"/>
          <w:szCs w:val="24"/>
        </w:rPr>
        <w:t>GB50254</w:t>
      </w:r>
    </w:p>
    <w:p w:rsidR="00D925BC" w:rsidRDefault="00D925BC">
      <w:pPr>
        <w:numPr>
          <w:ilvl w:val="0"/>
          <w:numId w:val="2"/>
        </w:numPr>
        <w:spacing w:line="360" w:lineRule="auto"/>
        <w:ind w:leftChars="200" w:left="420" w:firstLine="0"/>
        <w:rPr>
          <w:sz w:val="24"/>
          <w:szCs w:val="24"/>
        </w:rPr>
      </w:pPr>
      <w:r>
        <w:rPr>
          <w:sz w:val="24"/>
          <w:szCs w:val="24"/>
        </w:rPr>
        <w:t>《</w:t>
      </w:r>
      <w:r w:rsidR="00AD0022">
        <w:rPr>
          <w:rFonts w:hint="eastAsia"/>
          <w:sz w:val="24"/>
          <w:szCs w:val="24"/>
        </w:rPr>
        <w:t>交流</w:t>
      </w:r>
      <w:r w:rsidR="00AD0022">
        <w:rPr>
          <w:rFonts w:hint="eastAsia"/>
          <w:sz w:val="24"/>
          <w:szCs w:val="24"/>
        </w:rPr>
        <w:t>1000V</w:t>
      </w:r>
      <w:r w:rsidR="00AD0022">
        <w:rPr>
          <w:rFonts w:hint="eastAsia"/>
          <w:sz w:val="24"/>
          <w:szCs w:val="24"/>
        </w:rPr>
        <w:t>和直流</w:t>
      </w:r>
      <w:r w:rsidR="00AD0022">
        <w:rPr>
          <w:rFonts w:hint="eastAsia"/>
          <w:sz w:val="24"/>
          <w:szCs w:val="24"/>
        </w:rPr>
        <w:t>1500V</w:t>
      </w:r>
      <w:r w:rsidR="00AD0022">
        <w:rPr>
          <w:rFonts w:hint="eastAsia"/>
          <w:sz w:val="24"/>
          <w:szCs w:val="24"/>
        </w:rPr>
        <w:t>以下低压配电系统电气安全防护措施的试验、测量或监控设备</w:t>
      </w:r>
      <w:r w:rsidR="00AD0022">
        <w:rPr>
          <w:rFonts w:hint="eastAsia"/>
          <w:sz w:val="24"/>
          <w:szCs w:val="24"/>
        </w:rPr>
        <w:t xml:space="preserve"> </w:t>
      </w:r>
      <w:r w:rsidR="00AD0022">
        <w:rPr>
          <w:rFonts w:hint="eastAsia"/>
          <w:sz w:val="24"/>
          <w:szCs w:val="24"/>
        </w:rPr>
        <w:t>第</w:t>
      </w:r>
      <w:r w:rsidR="00AD0022">
        <w:rPr>
          <w:rFonts w:hint="eastAsia"/>
          <w:sz w:val="24"/>
          <w:szCs w:val="24"/>
        </w:rPr>
        <w:t>2</w:t>
      </w:r>
      <w:r w:rsidR="00AD0022">
        <w:rPr>
          <w:rFonts w:hint="eastAsia"/>
          <w:sz w:val="24"/>
          <w:szCs w:val="24"/>
        </w:rPr>
        <w:t>部分：绝缘电阻</w:t>
      </w:r>
      <w:r>
        <w:rPr>
          <w:sz w:val="24"/>
          <w:szCs w:val="24"/>
        </w:rPr>
        <w:t>》</w:t>
      </w:r>
      <w:r w:rsidR="00AD0022">
        <w:rPr>
          <w:rFonts w:hint="eastAsia"/>
          <w:sz w:val="24"/>
          <w:szCs w:val="24"/>
        </w:rPr>
        <w:t>GB/T 18216.2</w:t>
      </w:r>
    </w:p>
    <w:p w:rsidR="00D925BC" w:rsidRDefault="00D925BC">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AD0022" w:rsidRDefault="00AD0022">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AD0022" w:rsidRDefault="00AD0022">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AD0022" w:rsidRDefault="00AD0022">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AD0022" w:rsidRDefault="00AD0022">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AD0022" w:rsidRDefault="00AD0022">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AD0022" w:rsidRDefault="00AD0022">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AD0022" w:rsidRDefault="00AD0022">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AD0022" w:rsidRDefault="00AD0022">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AD0022" w:rsidRDefault="00AD0022">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AD0022" w:rsidRDefault="00AD0022">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AD0022" w:rsidRDefault="00AD0022">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AD0022" w:rsidRDefault="00AD0022">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AD0022" w:rsidRDefault="00AD0022">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AD0022" w:rsidRDefault="00AD0022">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AD0022" w:rsidRDefault="00AD0022">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AD0022" w:rsidRDefault="00AD0022">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AD0022" w:rsidRDefault="00AD0022">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AD0022" w:rsidRDefault="00AD0022">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AD0022" w:rsidRDefault="00AD0022">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D925BC" w:rsidRDefault="00D925BC">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D925BC" w:rsidRDefault="00D925BC">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D925BC" w:rsidRDefault="00D925BC">
      <w:pPr>
        <w:adjustRightInd w:val="0"/>
        <w:snapToGrid w:val="0"/>
        <w:spacing w:line="440" w:lineRule="atLeast"/>
        <w:jc w:val="center"/>
        <w:rPr>
          <w:b/>
          <w:bCs/>
          <w:sz w:val="48"/>
          <w:szCs w:val="32"/>
        </w:rPr>
      </w:pPr>
      <w:r>
        <w:rPr>
          <w:b/>
          <w:bCs/>
          <w:sz w:val="48"/>
          <w:szCs w:val="32"/>
        </w:rPr>
        <w:t>广西壮族自治区地方标准</w:t>
      </w:r>
    </w:p>
    <w:p w:rsidR="00D925BC" w:rsidRDefault="00D925BC">
      <w:pPr>
        <w:adjustRightInd w:val="0"/>
        <w:snapToGrid w:val="0"/>
        <w:spacing w:line="440" w:lineRule="atLeast"/>
        <w:jc w:val="center"/>
        <w:rPr>
          <w:b/>
          <w:bCs/>
          <w:sz w:val="40"/>
          <w:szCs w:val="32"/>
        </w:rPr>
      </w:pPr>
    </w:p>
    <w:p w:rsidR="00D925BC" w:rsidRDefault="00D925BC">
      <w:pPr>
        <w:adjustRightInd w:val="0"/>
        <w:snapToGrid w:val="0"/>
        <w:spacing w:line="440" w:lineRule="atLeast"/>
        <w:jc w:val="center"/>
        <w:rPr>
          <w:b/>
          <w:bCs/>
          <w:sz w:val="40"/>
          <w:szCs w:val="32"/>
        </w:rPr>
      </w:pPr>
    </w:p>
    <w:p w:rsidR="00D925BC" w:rsidRDefault="00D925BC">
      <w:pPr>
        <w:adjustRightInd w:val="0"/>
        <w:snapToGrid w:val="0"/>
        <w:spacing w:line="440" w:lineRule="atLeast"/>
        <w:jc w:val="center"/>
        <w:rPr>
          <w:b/>
          <w:bCs/>
          <w:sz w:val="40"/>
          <w:szCs w:val="32"/>
        </w:rPr>
      </w:pPr>
    </w:p>
    <w:p w:rsidR="00D925BC" w:rsidRDefault="00D925BC">
      <w:pPr>
        <w:adjustRightInd w:val="0"/>
        <w:snapToGrid w:val="0"/>
        <w:spacing w:line="440" w:lineRule="atLeast"/>
        <w:jc w:val="center"/>
        <w:rPr>
          <w:b/>
          <w:bCs/>
          <w:sz w:val="40"/>
          <w:szCs w:val="32"/>
        </w:rPr>
      </w:pPr>
    </w:p>
    <w:p w:rsidR="007027A5" w:rsidRDefault="007027A5" w:rsidP="007027A5">
      <w:pPr>
        <w:adjustRightInd w:val="0"/>
        <w:snapToGrid w:val="0"/>
        <w:spacing w:line="360" w:lineRule="auto"/>
        <w:jc w:val="center"/>
        <w:rPr>
          <w:rFonts w:eastAsia="黑体"/>
          <w:b/>
          <w:bCs/>
          <w:sz w:val="36"/>
          <w:szCs w:val="32"/>
        </w:rPr>
      </w:pPr>
      <w:r>
        <w:rPr>
          <w:rFonts w:eastAsia="黑体" w:hint="eastAsia"/>
          <w:b/>
          <w:bCs/>
          <w:sz w:val="44"/>
          <w:szCs w:val="32"/>
        </w:rPr>
        <w:t>建筑电气工程绝缘电阻、</w:t>
      </w:r>
      <w:r>
        <w:rPr>
          <w:rFonts w:eastAsia="黑体"/>
          <w:b/>
          <w:bCs/>
          <w:sz w:val="44"/>
          <w:szCs w:val="32"/>
        </w:rPr>
        <w:br/>
      </w:r>
      <w:r>
        <w:rPr>
          <w:rFonts w:eastAsia="黑体" w:hint="eastAsia"/>
          <w:b/>
          <w:bCs/>
          <w:sz w:val="44"/>
          <w:szCs w:val="32"/>
        </w:rPr>
        <w:t>接地电阻检测规程</w:t>
      </w:r>
    </w:p>
    <w:p w:rsidR="007027A5" w:rsidRPr="007027A5" w:rsidRDefault="007027A5" w:rsidP="007027A5">
      <w:pPr>
        <w:pStyle w:val="a6"/>
        <w:tabs>
          <w:tab w:val="left" w:pos="945"/>
        </w:tabs>
        <w:adjustRightInd w:val="0"/>
        <w:snapToGrid w:val="0"/>
        <w:spacing w:line="440" w:lineRule="atLeast"/>
        <w:ind w:firstLine="480"/>
        <w:jc w:val="left"/>
        <w:rPr>
          <w:rFonts w:eastAsia="黑体"/>
          <w:bCs/>
          <w:sz w:val="44"/>
          <w:szCs w:val="32"/>
        </w:rPr>
      </w:pPr>
    </w:p>
    <w:p w:rsidR="00D925BC" w:rsidRPr="007027A5" w:rsidRDefault="00D925BC">
      <w:pPr>
        <w:pStyle w:val="a6"/>
        <w:tabs>
          <w:tab w:val="left" w:pos="945"/>
        </w:tabs>
        <w:adjustRightInd w:val="0"/>
        <w:snapToGrid w:val="0"/>
        <w:spacing w:line="440" w:lineRule="atLeast"/>
        <w:ind w:firstLineChars="200" w:firstLine="480"/>
        <w:jc w:val="left"/>
        <w:rPr>
          <w:rFonts w:ascii="宋体" w:eastAsia="宋体" w:hAnsi="宋体"/>
          <w:b w:val="0"/>
          <w:sz w:val="24"/>
          <w:szCs w:val="24"/>
        </w:rPr>
      </w:pPr>
    </w:p>
    <w:p w:rsidR="00D925BC" w:rsidRDefault="00D925BC" w:rsidP="00A00638">
      <w:pPr>
        <w:pStyle w:val="a6"/>
        <w:snapToGrid w:val="0"/>
        <w:ind w:firstLineChars="150" w:firstLine="406"/>
        <w:rPr>
          <w:rFonts w:ascii="宋体" w:eastAsia="宋体" w:hAnsi="宋体"/>
          <w:spacing w:val="30"/>
          <w:sz w:val="21"/>
          <w:szCs w:val="21"/>
        </w:rPr>
      </w:pPr>
    </w:p>
    <w:p w:rsidR="00D925BC" w:rsidRDefault="00D925BC">
      <w:pPr>
        <w:snapToGrid w:val="0"/>
        <w:spacing w:line="260" w:lineRule="atLeast"/>
        <w:rPr>
          <w:rFonts w:ascii="宋体" w:hAnsi="宋体"/>
          <w:sz w:val="28"/>
          <w:szCs w:val="28"/>
        </w:rPr>
      </w:pPr>
    </w:p>
    <w:p w:rsidR="00D925BC" w:rsidRDefault="00D925BC">
      <w:pPr>
        <w:adjustRightInd w:val="0"/>
        <w:snapToGrid w:val="0"/>
        <w:spacing w:line="440" w:lineRule="atLeast"/>
        <w:jc w:val="center"/>
        <w:textAlignment w:val="baseline"/>
        <w:outlineLvl w:val="0"/>
        <w:rPr>
          <w:rFonts w:ascii="宋体" w:hAnsi="宋体"/>
          <w:b/>
          <w:bCs/>
          <w:sz w:val="36"/>
          <w:szCs w:val="32"/>
        </w:rPr>
      </w:pPr>
      <w:bookmarkStart w:id="24" w:name="_Toc525997111"/>
      <w:r>
        <w:rPr>
          <w:rFonts w:ascii="宋体" w:hAnsi="宋体" w:hint="eastAsia"/>
          <w:b/>
          <w:bCs/>
          <w:sz w:val="36"/>
          <w:szCs w:val="32"/>
        </w:rPr>
        <w:t>条 文 说 明</w:t>
      </w:r>
      <w:bookmarkEnd w:id="24"/>
    </w:p>
    <w:p w:rsidR="00D925BC" w:rsidRDefault="00D925BC">
      <w:pPr>
        <w:spacing w:line="300" w:lineRule="atLeast"/>
        <w:jc w:val="center"/>
        <w:rPr>
          <w:rFonts w:ascii="宋体" w:hAnsi="宋体"/>
        </w:rPr>
      </w:pPr>
    </w:p>
    <w:p w:rsidR="00D925BC" w:rsidRDefault="00D925BC">
      <w:pPr>
        <w:spacing w:line="300" w:lineRule="atLeast"/>
        <w:jc w:val="center"/>
        <w:rPr>
          <w:rFonts w:ascii="宋体" w:hAnsi="宋体"/>
        </w:rPr>
      </w:pPr>
    </w:p>
    <w:p w:rsidR="00D925BC" w:rsidRDefault="00D925BC">
      <w:pPr>
        <w:pStyle w:val="3"/>
        <w:spacing w:before="120" w:after="120" w:line="240" w:lineRule="auto"/>
        <w:ind w:left="0"/>
        <w:textAlignment w:val="center"/>
        <w:rPr>
          <w:rFonts w:ascii="宋体" w:hAnsi="宋体"/>
          <w:b w:val="0"/>
          <w:sz w:val="24"/>
          <w:szCs w:val="24"/>
        </w:rPr>
      </w:pPr>
      <w:r>
        <w:rPr>
          <w:rFonts w:ascii="Times New Roman"/>
        </w:rPr>
        <w:br w:type="page"/>
      </w:r>
      <w:bookmarkStart w:id="25" w:name="_Toc457727992"/>
      <w:bookmarkStart w:id="26" w:name="_Toc525997112"/>
      <w:r>
        <w:rPr>
          <w:rFonts w:ascii="Times New Roman" w:hint="eastAsia"/>
        </w:rPr>
        <w:t xml:space="preserve">1  </w:t>
      </w:r>
      <w:r>
        <w:rPr>
          <w:rFonts w:ascii="Times New Roman" w:hint="eastAsia"/>
        </w:rPr>
        <w:t>总</w:t>
      </w:r>
      <w:r>
        <w:rPr>
          <w:rFonts w:ascii="Times New Roman" w:hint="eastAsia"/>
        </w:rPr>
        <w:t xml:space="preserve">  </w:t>
      </w:r>
      <w:r>
        <w:rPr>
          <w:rFonts w:ascii="Times New Roman" w:hint="eastAsia"/>
        </w:rPr>
        <w:t>则</w:t>
      </w:r>
      <w:bookmarkEnd w:id="25"/>
      <w:bookmarkEnd w:id="26"/>
    </w:p>
    <w:p w:rsidR="00D925BC" w:rsidRDefault="00D925BC">
      <w:pPr>
        <w:adjustRightInd w:val="0"/>
        <w:snapToGrid w:val="0"/>
        <w:spacing w:line="440" w:lineRule="atLeast"/>
        <w:rPr>
          <w:rFonts w:ascii="宋体" w:hAnsi="宋体"/>
          <w:color w:val="000000"/>
          <w:sz w:val="24"/>
          <w:szCs w:val="24"/>
        </w:rPr>
      </w:pPr>
      <w:r>
        <w:rPr>
          <w:rFonts w:ascii="宋体" w:hAnsi="宋体"/>
          <w:b/>
          <w:color w:val="000000"/>
          <w:sz w:val="24"/>
          <w:szCs w:val="24"/>
        </w:rPr>
        <w:t>1</w:t>
      </w:r>
      <w:r>
        <w:rPr>
          <w:rFonts w:ascii="宋体" w:hAnsi="宋体" w:hint="eastAsia"/>
          <w:b/>
          <w:color w:val="000000"/>
          <w:sz w:val="24"/>
          <w:szCs w:val="24"/>
        </w:rPr>
        <w:t>.0.1</w:t>
      </w:r>
      <w:r>
        <w:rPr>
          <w:rFonts w:ascii="宋体" w:hAnsi="宋体" w:hint="eastAsia"/>
          <w:color w:val="000000"/>
          <w:sz w:val="24"/>
          <w:szCs w:val="24"/>
        </w:rPr>
        <w:t xml:space="preserve">  </w:t>
      </w:r>
      <w:r w:rsidR="005D4669" w:rsidRPr="005D4669">
        <w:rPr>
          <w:rFonts w:ascii="宋体" w:hAnsi="宋体"/>
          <w:color w:val="000000"/>
          <w:sz w:val="24"/>
          <w:szCs w:val="24"/>
        </w:rPr>
        <w:t>建筑电气安装工程作为建筑工程中的重要分项工程，其工程质量对于建筑工程整体使用性能</w:t>
      </w:r>
      <w:r w:rsidR="005D4669" w:rsidRPr="005D4669">
        <w:rPr>
          <w:rFonts w:ascii="宋体" w:hAnsi="宋体" w:hint="eastAsia"/>
          <w:color w:val="000000"/>
          <w:sz w:val="24"/>
          <w:szCs w:val="24"/>
        </w:rPr>
        <w:t>、</w:t>
      </w:r>
      <w:r w:rsidR="005D4669" w:rsidRPr="005D4669">
        <w:rPr>
          <w:rFonts w:ascii="宋体" w:hAnsi="宋体"/>
          <w:color w:val="000000"/>
          <w:sz w:val="24"/>
          <w:szCs w:val="24"/>
        </w:rPr>
        <w:t>安全性能具有重要的影响。配电回路线间绝缘电阻、 保护接地电阻、防雷接地电阻是否符合标准和设计的要求，是衡量建筑电气 工程总体质量重要技术指标</w:t>
      </w:r>
      <w:r w:rsidR="005D4669" w:rsidRPr="005D4669">
        <w:rPr>
          <w:rFonts w:ascii="宋体" w:hAnsi="宋体" w:hint="eastAsia"/>
          <w:color w:val="000000"/>
          <w:sz w:val="24"/>
          <w:szCs w:val="24"/>
        </w:rPr>
        <w:t>，检测结果是否准确很重要，因此检测方法必须规范统一</w:t>
      </w:r>
      <w:r>
        <w:rPr>
          <w:rFonts w:ascii="宋体" w:hAnsi="宋体" w:hint="eastAsia"/>
          <w:color w:val="000000"/>
          <w:sz w:val="24"/>
          <w:szCs w:val="24"/>
        </w:rPr>
        <w:t>。</w:t>
      </w:r>
    </w:p>
    <w:p w:rsidR="00D925BC" w:rsidRDefault="00D925BC">
      <w:pPr>
        <w:adjustRightInd w:val="0"/>
        <w:snapToGrid w:val="0"/>
        <w:spacing w:line="440" w:lineRule="atLeast"/>
        <w:rPr>
          <w:rFonts w:ascii="宋体" w:hAnsi="宋体"/>
          <w:color w:val="000000"/>
          <w:sz w:val="24"/>
          <w:szCs w:val="24"/>
        </w:rPr>
      </w:pPr>
      <w:r>
        <w:rPr>
          <w:rFonts w:ascii="宋体" w:hAnsi="宋体" w:hint="eastAsia"/>
          <w:b/>
          <w:color w:val="000000"/>
          <w:sz w:val="24"/>
          <w:szCs w:val="24"/>
        </w:rPr>
        <w:t>1.</w:t>
      </w:r>
      <w:r>
        <w:rPr>
          <w:rFonts w:ascii="宋体" w:hAnsi="宋体"/>
          <w:b/>
          <w:color w:val="000000"/>
          <w:sz w:val="24"/>
          <w:szCs w:val="24"/>
        </w:rPr>
        <w:t>0.2</w:t>
      </w:r>
      <w:r>
        <w:rPr>
          <w:rFonts w:ascii="宋体" w:hAnsi="宋体"/>
          <w:color w:val="000000"/>
          <w:sz w:val="24"/>
          <w:szCs w:val="24"/>
        </w:rPr>
        <w:t xml:space="preserve">  </w:t>
      </w:r>
      <w:r w:rsidR="005D4669" w:rsidRPr="005D4669">
        <w:rPr>
          <w:rFonts w:ascii="宋体" w:hAnsi="宋体"/>
          <w:color w:val="000000"/>
          <w:sz w:val="24"/>
          <w:szCs w:val="24"/>
        </w:rPr>
        <w:t>本</w:t>
      </w:r>
      <w:r w:rsidR="005D4669" w:rsidRPr="005D4669">
        <w:rPr>
          <w:rFonts w:ascii="宋体" w:hAnsi="宋体" w:hint="eastAsia"/>
          <w:color w:val="000000"/>
          <w:sz w:val="24"/>
          <w:szCs w:val="24"/>
        </w:rPr>
        <w:t>条规定了</w:t>
      </w:r>
      <w:r w:rsidR="005D4669" w:rsidRPr="005D4669">
        <w:rPr>
          <w:rFonts w:ascii="宋体" w:hAnsi="宋体"/>
          <w:color w:val="000000"/>
          <w:sz w:val="24"/>
          <w:szCs w:val="24"/>
        </w:rPr>
        <w:t>适用于低压用电系统的建筑电气施工质量检测</w:t>
      </w:r>
      <w:r w:rsidR="005D4669" w:rsidRPr="005D4669">
        <w:rPr>
          <w:rFonts w:ascii="宋体" w:hAnsi="宋体" w:hint="eastAsia"/>
          <w:color w:val="000000"/>
          <w:sz w:val="24"/>
          <w:szCs w:val="24"/>
        </w:rPr>
        <w:t>及新建、改建、扩建的民用和工业建筑工程的范围</w:t>
      </w:r>
      <w:r>
        <w:rPr>
          <w:rFonts w:ascii="宋体" w:hAnsi="宋体" w:hint="eastAsia"/>
          <w:color w:val="000000"/>
          <w:sz w:val="24"/>
          <w:szCs w:val="24"/>
        </w:rPr>
        <w:t>。</w:t>
      </w:r>
    </w:p>
    <w:p w:rsidR="00D925BC" w:rsidRDefault="00D925BC">
      <w:pPr>
        <w:adjustRightInd w:val="0"/>
        <w:snapToGrid w:val="0"/>
        <w:spacing w:line="440" w:lineRule="atLeast"/>
        <w:rPr>
          <w:rFonts w:ascii="宋体" w:hAnsi="宋体"/>
          <w:color w:val="000000"/>
          <w:sz w:val="24"/>
          <w:szCs w:val="24"/>
        </w:rPr>
      </w:pPr>
      <w:r>
        <w:rPr>
          <w:rFonts w:ascii="宋体" w:hAnsi="宋体" w:hint="eastAsia"/>
          <w:b/>
          <w:color w:val="000000"/>
          <w:sz w:val="24"/>
          <w:szCs w:val="24"/>
        </w:rPr>
        <w:t>1.0.3</w:t>
      </w:r>
      <w:r>
        <w:rPr>
          <w:rFonts w:ascii="宋体" w:hAnsi="宋体" w:hint="eastAsia"/>
          <w:color w:val="000000"/>
          <w:sz w:val="24"/>
          <w:szCs w:val="24"/>
        </w:rPr>
        <w:t xml:space="preserve"> </w:t>
      </w:r>
      <w:r>
        <w:rPr>
          <w:rFonts w:ascii="宋体" w:hAnsi="宋体"/>
          <w:color w:val="000000"/>
          <w:sz w:val="24"/>
          <w:szCs w:val="24"/>
        </w:rPr>
        <w:t xml:space="preserve"> </w:t>
      </w:r>
      <w:r w:rsidR="005D4669" w:rsidRPr="005D4669">
        <w:rPr>
          <w:rFonts w:ascii="宋体" w:hAnsi="宋体" w:hint="eastAsia"/>
          <w:color w:val="000000"/>
          <w:sz w:val="24"/>
          <w:szCs w:val="24"/>
        </w:rPr>
        <w:t>本条限制了本规程的适用范围，本规程</w:t>
      </w:r>
      <w:r w:rsidR="005D4669" w:rsidRPr="005D4669">
        <w:rPr>
          <w:rFonts w:ascii="宋体" w:hAnsi="宋体"/>
          <w:color w:val="000000"/>
          <w:sz w:val="24"/>
          <w:szCs w:val="24"/>
        </w:rPr>
        <w:t>只适应于常规用途的工业与民用建筑，不适用于具有特殊安全等级要求的化学危险品场所、矿井井下、爆炸危险性场所、静电等电气施工质量检测</w:t>
      </w:r>
      <w:r>
        <w:rPr>
          <w:rFonts w:ascii="宋体" w:hAnsi="宋体" w:hint="eastAsia"/>
          <w:color w:val="000000"/>
          <w:sz w:val="24"/>
          <w:szCs w:val="24"/>
        </w:rPr>
        <w:t>。</w:t>
      </w:r>
    </w:p>
    <w:p w:rsidR="005D4669" w:rsidRDefault="005D4669" w:rsidP="005D4669">
      <w:pPr>
        <w:adjustRightInd w:val="0"/>
        <w:snapToGrid w:val="0"/>
        <w:spacing w:line="440" w:lineRule="atLeast"/>
        <w:rPr>
          <w:rFonts w:ascii="宋体" w:hAnsi="宋体"/>
          <w:color w:val="000000"/>
          <w:sz w:val="24"/>
          <w:szCs w:val="24"/>
        </w:rPr>
      </w:pPr>
      <w:r>
        <w:rPr>
          <w:rFonts w:ascii="宋体" w:hAnsi="宋体" w:hint="eastAsia"/>
          <w:b/>
          <w:color w:val="000000"/>
          <w:sz w:val="24"/>
          <w:szCs w:val="24"/>
        </w:rPr>
        <w:t>1.0.4</w:t>
      </w:r>
      <w:r>
        <w:rPr>
          <w:rFonts w:ascii="宋体" w:hAnsi="宋体" w:hint="eastAsia"/>
          <w:color w:val="000000"/>
          <w:sz w:val="24"/>
          <w:szCs w:val="24"/>
        </w:rPr>
        <w:t xml:space="preserve"> </w:t>
      </w:r>
      <w:r>
        <w:rPr>
          <w:rFonts w:ascii="宋体" w:hAnsi="宋体"/>
          <w:color w:val="000000"/>
          <w:sz w:val="24"/>
          <w:szCs w:val="24"/>
        </w:rPr>
        <w:t xml:space="preserve"> </w:t>
      </w:r>
      <w:r w:rsidR="00411BF4" w:rsidRPr="00411BF4">
        <w:rPr>
          <w:rFonts w:ascii="宋体" w:hAnsi="宋体" w:hint="eastAsia"/>
          <w:color w:val="000000"/>
          <w:sz w:val="24"/>
          <w:szCs w:val="24"/>
        </w:rPr>
        <w:t>建筑电气工程</w:t>
      </w:r>
      <w:r w:rsidR="00411BF4" w:rsidRPr="00411BF4">
        <w:rPr>
          <w:rFonts w:ascii="宋体" w:hAnsi="宋体"/>
          <w:color w:val="000000"/>
          <w:sz w:val="24"/>
          <w:szCs w:val="24"/>
        </w:rPr>
        <w:t>绝缘电阻和接地电阻检测除应按本规范进行，同时应符合国家现行的有关强制性规范（标准）规定</w:t>
      </w:r>
      <w:r>
        <w:rPr>
          <w:rFonts w:ascii="宋体" w:hAnsi="宋体" w:hint="eastAsia"/>
          <w:color w:val="000000"/>
          <w:sz w:val="24"/>
          <w:szCs w:val="24"/>
        </w:rPr>
        <w:t>。</w:t>
      </w:r>
    </w:p>
    <w:p w:rsidR="00D925BC" w:rsidRDefault="005D4669">
      <w:pPr>
        <w:pStyle w:val="3"/>
        <w:spacing w:before="120" w:after="120" w:line="240" w:lineRule="auto"/>
        <w:ind w:left="0"/>
        <w:textAlignment w:val="center"/>
        <w:rPr>
          <w:rFonts w:ascii="Times New Roman"/>
        </w:rPr>
      </w:pPr>
      <w:bookmarkStart w:id="27" w:name="_Toc457727993"/>
      <w:bookmarkStart w:id="28" w:name="_Toc525997113"/>
      <w:r>
        <w:rPr>
          <w:rFonts w:ascii="Times New Roman" w:hint="eastAsia"/>
        </w:rPr>
        <w:t>3</w:t>
      </w:r>
      <w:r w:rsidR="00D925BC">
        <w:rPr>
          <w:rFonts w:ascii="Times New Roman" w:hint="eastAsia"/>
        </w:rPr>
        <w:t xml:space="preserve">  </w:t>
      </w:r>
      <w:bookmarkEnd w:id="27"/>
      <w:r w:rsidRPr="005D4669">
        <w:rPr>
          <w:rFonts w:ascii="Times New Roman"/>
        </w:rPr>
        <w:t>基本规定</w:t>
      </w:r>
      <w:bookmarkEnd w:id="28"/>
    </w:p>
    <w:p w:rsidR="00D925BC" w:rsidRDefault="005D4669">
      <w:pPr>
        <w:adjustRightInd w:val="0"/>
        <w:snapToGrid w:val="0"/>
        <w:spacing w:line="440" w:lineRule="atLeast"/>
        <w:rPr>
          <w:rFonts w:ascii="宋体" w:hAnsi="宋体"/>
          <w:color w:val="000000"/>
          <w:sz w:val="24"/>
          <w:szCs w:val="24"/>
        </w:rPr>
      </w:pPr>
      <w:r>
        <w:rPr>
          <w:rFonts w:ascii="宋体" w:hAnsi="宋体" w:hint="eastAsia"/>
          <w:b/>
          <w:color w:val="000000"/>
          <w:sz w:val="24"/>
          <w:szCs w:val="24"/>
        </w:rPr>
        <w:t>3</w:t>
      </w:r>
      <w:r w:rsidR="00D925BC">
        <w:rPr>
          <w:rFonts w:ascii="宋体" w:hAnsi="宋体" w:hint="eastAsia"/>
          <w:b/>
          <w:color w:val="000000"/>
          <w:sz w:val="24"/>
          <w:szCs w:val="24"/>
        </w:rPr>
        <w:t>.0.1</w:t>
      </w:r>
      <w:r w:rsidR="00D925BC">
        <w:rPr>
          <w:rFonts w:ascii="宋体" w:hAnsi="宋体" w:hint="eastAsia"/>
          <w:color w:val="000000"/>
          <w:sz w:val="24"/>
          <w:szCs w:val="24"/>
        </w:rPr>
        <w:t xml:space="preserve">  </w:t>
      </w:r>
      <w:r w:rsidRPr="005D4669">
        <w:rPr>
          <w:rFonts w:ascii="宋体" w:hAnsi="宋体" w:hint="eastAsia"/>
          <w:color w:val="000000"/>
          <w:sz w:val="24"/>
          <w:szCs w:val="24"/>
        </w:rPr>
        <w:t>本条强制规定了新建、改建、扩建建筑工程必须在竣工前进行绝缘电阻和接地电阻检测</w:t>
      </w:r>
      <w:r w:rsidR="00D925BC">
        <w:rPr>
          <w:rFonts w:ascii="宋体" w:hAnsi="宋体" w:hint="eastAsia"/>
          <w:color w:val="000000"/>
          <w:sz w:val="24"/>
          <w:szCs w:val="24"/>
        </w:rPr>
        <w:t>。</w:t>
      </w:r>
    </w:p>
    <w:p w:rsidR="00D925BC" w:rsidRDefault="005D4669">
      <w:pPr>
        <w:adjustRightInd w:val="0"/>
        <w:snapToGrid w:val="0"/>
        <w:spacing w:line="440" w:lineRule="atLeast"/>
        <w:rPr>
          <w:rFonts w:ascii="宋体" w:hAnsi="宋体"/>
          <w:color w:val="000000"/>
          <w:sz w:val="24"/>
          <w:szCs w:val="24"/>
        </w:rPr>
      </w:pPr>
      <w:r>
        <w:rPr>
          <w:rFonts w:ascii="宋体" w:hAnsi="宋体" w:hint="eastAsia"/>
          <w:b/>
          <w:color w:val="000000"/>
          <w:sz w:val="24"/>
          <w:szCs w:val="24"/>
        </w:rPr>
        <w:t>3</w:t>
      </w:r>
      <w:r w:rsidR="00D925BC">
        <w:rPr>
          <w:rFonts w:ascii="宋体" w:hAnsi="宋体" w:hint="eastAsia"/>
          <w:b/>
          <w:color w:val="000000"/>
          <w:sz w:val="24"/>
          <w:szCs w:val="24"/>
        </w:rPr>
        <w:t>.</w:t>
      </w:r>
      <w:r w:rsidR="00D925BC">
        <w:rPr>
          <w:rFonts w:ascii="宋体" w:hAnsi="宋体"/>
          <w:b/>
          <w:color w:val="000000"/>
          <w:sz w:val="24"/>
          <w:szCs w:val="24"/>
        </w:rPr>
        <w:t>0</w:t>
      </w:r>
      <w:r w:rsidR="00D925BC">
        <w:rPr>
          <w:rFonts w:ascii="宋体" w:hAnsi="宋体" w:hint="eastAsia"/>
          <w:b/>
          <w:color w:val="000000"/>
          <w:sz w:val="24"/>
          <w:szCs w:val="24"/>
        </w:rPr>
        <w:t>.</w:t>
      </w:r>
      <w:r w:rsidR="00D925BC">
        <w:rPr>
          <w:rFonts w:ascii="宋体" w:hAnsi="宋体"/>
          <w:b/>
          <w:color w:val="000000"/>
          <w:sz w:val="24"/>
          <w:szCs w:val="24"/>
        </w:rPr>
        <w:t>2</w:t>
      </w:r>
      <w:r w:rsidR="00D925BC">
        <w:rPr>
          <w:rFonts w:ascii="宋体" w:hAnsi="宋体" w:hint="eastAsia"/>
          <w:color w:val="000000"/>
          <w:sz w:val="24"/>
          <w:szCs w:val="24"/>
        </w:rPr>
        <w:t xml:space="preserve">  </w:t>
      </w:r>
      <w:r w:rsidRPr="005D4669">
        <w:rPr>
          <w:rFonts w:ascii="宋体" w:hAnsi="宋体" w:hint="eastAsia"/>
          <w:color w:val="000000"/>
          <w:sz w:val="24"/>
          <w:szCs w:val="24"/>
        </w:rPr>
        <w:t>检测人员必须具备理论基础和实际操作能力并按照规程要求进行检测才能获得准确数据，根据自治区检测人员上岗要求，检测员必须持证上岗</w:t>
      </w:r>
      <w:r w:rsidR="00D925BC">
        <w:rPr>
          <w:rFonts w:ascii="宋体" w:hAnsi="宋体" w:hint="eastAsia"/>
          <w:color w:val="000000"/>
          <w:sz w:val="24"/>
          <w:szCs w:val="24"/>
        </w:rPr>
        <w:t>。</w:t>
      </w:r>
    </w:p>
    <w:p w:rsidR="005D4669" w:rsidRDefault="005D4669" w:rsidP="005D4669">
      <w:pPr>
        <w:adjustRightInd w:val="0"/>
        <w:snapToGrid w:val="0"/>
        <w:spacing w:line="440" w:lineRule="atLeast"/>
        <w:rPr>
          <w:rFonts w:ascii="宋体" w:hAnsi="宋体"/>
          <w:color w:val="000000"/>
          <w:sz w:val="24"/>
          <w:szCs w:val="24"/>
        </w:rPr>
      </w:pPr>
      <w:r>
        <w:rPr>
          <w:rFonts w:ascii="宋体" w:hAnsi="宋体" w:hint="eastAsia"/>
          <w:b/>
          <w:color w:val="000000"/>
          <w:sz w:val="24"/>
          <w:szCs w:val="24"/>
        </w:rPr>
        <w:t>3.</w:t>
      </w:r>
      <w:r>
        <w:rPr>
          <w:rFonts w:ascii="宋体" w:hAnsi="宋体"/>
          <w:b/>
          <w:color w:val="000000"/>
          <w:sz w:val="24"/>
          <w:szCs w:val="24"/>
        </w:rPr>
        <w:t>0</w:t>
      </w:r>
      <w:r>
        <w:rPr>
          <w:rFonts w:ascii="宋体" w:hAnsi="宋体" w:hint="eastAsia"/>
          <w:b/>
          <w:color w:val="000000"/>
          <w:sz w:val="24"/>
          <w:szCs w:val="24"/>
        </w:rPr>
        <w:t>.3</w:t>
      </w:r>
      <w:r>
        <w:rPr>
          <w:rFonts w:ascii="宋体" w:hAnsi="宋体" w:hint="eastAsia"/>
          <w:color w:val="000000"/>
          <w:sz w:val="24"/>
          <w:szCs w:val="24"/>
        </w:rPr>
        <w:t xml:space="preserve">  </w:t>
      </w:r>
      <w:r w:rsidRPr="005D4669">
        <w:rPr>
          <w:rFonts w:ascii="宋体" w:hAnsi="宋体" w:hint="eastAsia"/>
          <w:color w:val="000000"/>
          <w:sz w:val="24"/>
          <w:szCs w:val="24"/>
        </w:rPr>
        <w:t>本条提出了对仪器的要求，除了在仪器应在检定有效期外，检测机构还应根据各自仪器的实际情况指定切实可靠的周期性校核计划</w:t>
      </w:r>
      <w:r>
        <w:rPr>
          <w:rFonts w:ascii="宋体" w:hAnsi="宋体" w:hint="eastAsia"/>
          <w:color w:val="000000"/>
          <w:sz w:val="24"/>
          <w:szCs w:val="24"/>
        </w:rPr>
        <w:t>。</w:t>
      </w:r>
    </w:p>
    <w:p w:rsidR="005D4669" w:rsidRDefault="005D4669" w:rsidP="005D4669">
      <w:pPr>
        <w:adjustRightInd w:val="0"/>
        <w:snapToGrid w:val="0"/>
        <w:spacing w:line="440" w:lineRule="atLeast"/>
        <w:rPr>
          <w:rFonts w:ascii="宋体" w:hAnsi="宋体"/>
          <w:color w:val="000000"/>
          <w:sz w:val="24"/>
          <w:szCs w:val="24"/>
        </w:rPr>
      </w:pPr>
      <w:r>
        <w:rPr>
          <w:rFonts w:ascii="宋体" w:hAnsi="宋体" w:hint="eastAsia"/>
          <w:b/>
          <w:color w:val="000000"/>
          <w:sz w:val="24"/>
          <w:szCs w:val="24"/>
        </w:rPr>
        <w:t>3.</w:t>
      </w:r>
      <w:r>
        <w:rPr>
          <w:rFonts w:ascii="宋体" w:hAnsi="宋体"/>
          <w:b/>
          <w:color w:val="000000"/>
          <w:sz w:val="24"/>
          <w:szCs w:val="24"/>
        </w:rPr>
        <w:t>0</w:t>
      </w:r>
      <w:r>
        <w:rPr>
          <w:rFonts w:ascii="宋体" w:hAnsi="宋体" w:hint="eastAsia"/>
          <w:b/>
          <w:color w:val="000000"/>
          <w:sz w:val="24"/>
          <w:szCs w:val="24"/>
        </w:rPr>
        <w:t>.4</w:t>
      </w:r>
      <w:r>
        <w:rPr>
          <w:rFonts w:ascii="宋体" w:hAnsi="宋体" w:hint="eastAsia"/>
          <w:color w:val="000000"/>
          <w:sz w:val="24"/>
          <w:szCs w:val="24"/>
        </w:rPr>
        <w:t xml:space="preserve">  </w:t>
      </w:r>
      <w:r w:rsidRPr="005D4669">
        <w:rPr>
          <w:rFonts w:ascii="宋体" w:hAnsi="宋体" w:hint="eastAsia"/>
          <w:color w:val="000000"/>
          <w:sz w:val="24"/>
          <w:szCs w:val="24"/>
        </w:rPr>
        <w:t>本条要求检测</w:t>
      </w:r>
      <w:r w:rsidRPr="005D4669">
        <w:rPr>
          <w:rFonts w:ascii="宋体" w:hAnsi="宋体"/>
          <w:color w:val="000000"/>
          <w:sz w:val="24"/>
          <w:szCs w:val="24"/>
        </w:rPr>
        <w:t>应在施工全部完成后进行，并且经过施工</w:t>
      </w:r>
      <w:proofErr w:type="gramStart"/>
      <w:r w:rsidRPr="005D4669">
        <w:rPr>
          <w:rFonts w:ascii="宋体" w:hAnsi="宋体"/>
          <w:color w:val="000000"/>
          <w:sz w:val="24"/>
          <w:szCs w:val="24"/>
        </w:rPr>
        <w:t>方初步</w:t>
      </w:r>
      <w:proofErr w:type="gramEnd"/>
      <w:r w:rsidRPr="005D4669">
        <w:rPr>
          <w:rFonts w:ascii="宋体" w:hAnsi="宋体"/>
          <w:color w:val="000000"/>
          <w:sz w:val="24"/>
          <w:szCs w:val="24"/>
        </w:rPr>
        <w:t>自检、试运行，在</w:t>
      </w:r>
      <w:r w:rsidRPr="005D4669">
        <w:rPr>
          <w:rFonts w:ascii="宋体" w:hAnsi="宋体" w:hint="eastAsia"/>
          <w:color w:val="000000"/>
          <w:sz w:val="24"/>
          <w:szCs w:val="24"/>
        </w:rPr>
        <w:t>确定</w:t>
      </w:r>
      <w:r w:rsidRPr="005D4669">
        <w:rPr>
          <w:rFonts w:ascii="宋体" w:hAnsi="宋体"/>
          <w:color w:val="000000"/>
          <w:sz w:val="24"/>
          <w:szCs w:val="24"/>
        </w:rPr>
        <w:t>整个系统运行正常</w:t>
      </w:r>
      <w:r w:rsidRPr="005D4669">
        <w:rPr>
          <w:rFonts w:ascii="宋体" w:hAnsi="宋体" w:hint="eastAsia"/>
          <w:color w:val="000000"/>
          <w:sz w:val="24"/>
          <w:szCs w:val="24"/>
        </w:rPr>
        <w:t>之后方可</w:t>
      </w:r>
      <w:r w:rsidRPr="005D4669">
        <w:rPr>
          <w:rFonts w:ascii="宋体" w:hAnsi="宋体"/>
          <w:color w:val="000000"/>
          <w:sz w:val="24"/>
          <w:szCs w:val="24"/>
        </w:rPr>
        <w:t>进行检测</w:t>
      </w:r>
      <w:r>
        <w:rPr>
          <w:rFonts w:ascii="宋体" w:hAnsi="宋体" w:hint="eastAsia"/>
          <w:color w:val="000000"/>
          <w:sz w:val="24"/>
          <w:szCs w:val="24"/>
        </w:rPr>
        <w:t>。</w:t>
      </w:r>
    </w:p>
    <w:p w:rsidR="005D4669" w:rsidRDefault="005D4669" w:rsidP="005D4669">
      <w:pPr>
        <w:adjustRightInd w:val="0"/>
        <w:snapToGrid w:val="0"/>
        <w:spacing w:line="440" w:lineRule="atLeast"/>
        <w:rPr>
          <w:rFonts w:ascii="宋体" w:hAnsi="宋体"/>
          <w:color w:val="000000"/>
          <w:sz w:val="24"/>
          <w:szCs w:val="24"/>
        </w:rPr>
      </w:pPr>
      <w:r>
        <w:rPr>
          <w:rFonts w:ascii="宋体" w:hAnsi="宋体" w:hint="eastAsia"/>
          <w:b/>
          <w:color w:val="000000"/>
          <w:sz w:val="24"/>
          <w:szCs w:val="24"/>
        </w:rPr>
        <w:t>3.</w:t>
      </w:r>
      <w:r>
        <w:rPr>
          <w:rFonts w:ascii="宋体" w:hAnsi="宋体"/>
          <w:b/>
          <w:color w:val="000000"/>
          <w:sz w:val="24"/>
          <w:szCs w:val="24"/>
        </w:rPr>
        <w:t>0</w:t>
      </w:r>
      <w:r>
        <w:rPr>
          <w:rFonts w:ascii="宋体" w:hAnsi="宋体" w:hint="eastAsia"/>
          <w:b/>
          <w:color w:val="000000"/>
          <w:sz w:val="24"/>
          <w:szCs w:val="24"/>
        </w:rPr>
        <w:t>.7</w:t>
      </w:r>
      <w:r>
        <w:rPr>
          <w:rFonts w:ascii="宋体" w:hAnsi="宋体" w:hint="eastAsia"/>
          <w:color w:val="000000"/>
          <w:sz w:val="24"/>
          <w:szCs w:val="24"/>
        </w:rPr>
        <w:t xml:space="preserve">  </w:t>
      </w:r>
      <w:r w:rsidRPr="005D4669">
        <w:rPr>
          <w:rFonts w:ascii="宋体" w:hAnsi="宋体" w:hint="eastAsia"/>
          <w:color w:val="000000"/>
          <w:sz w:val="24"/>
          <w:szCs w:val="24"/>
        </w:rPr>
        <w:t>虽然检测前施工单位已自检并试运行，但是检测机构抽检过程中仍应检查电器设施、线缆的规格是否符合图纸及相关规范要求，若发现与图纸不符，应</w:t>
      </w:r>
      <w:proofErr w:type="gramStart"/>
      <w:r w:rsidRPr="005D4669">
        <w:rPr>
          <w:rFonts w:ascii="宋体" w:hAnsi="宋体" w:hint="eastAsia"/>
          <w:color w:val="000000"/>
          <w:sz w:val="24"/>
          <w:szCs w:val="24"/>
        </w:rPr>
        <w:t>待施工</w:t>
      </w:r>
      <w:proofErr w:type="gramEnd"/>
      <w:r w:rsidRPr="005D4669">
        <w:rPr>
          <w:rFonts w:ascii="宋体" w:hAnsi="宋体" w:hint="eastAsia"/>
          <w:color w:val="000000"/>
          <w:sz w:val="24"/>
          <w:szCs w:val="24"/>
        </w:rPr>
        <w:t>单位整改后方可继续检测</w:t>
      </w:r>
      <w:r>
        <w:rPr>
          <w:rFonts w:ascii="宋体" w:hAnsi="宋体" w:hint="eastAsia"/>
          <w:color w:val="000000"/>
          <w:sz w:val="24"/>
          <w:szCs w:val="24"/>
        </w:rPr>
        <w:t>。</w:t>
      </w:r>
    </w:p>
    <w:p w:rsidR="005D4669" w:rsidRDefault="005D4669" w:rsidP="005D4669">
      <w:pPr>
        <w:adjustRightInd w:val="0"/>
        <w:snapToGrid w:val="0"/>
        <w:spacing w:line="440" w:lineRule="atLeast"/>
        <w:rPr>
          <w:rFonts w:ascii="宋体" w:hAnsi="宋体"/>
          <w:color w:val="000000"/>
          <w:sz w:val="24"/>
          <w:szCs w:val="24"/>
        </w:rPr>
      </w:pPr>
      <w:r>
        <w:rPr>
          <w:rFonts w:ascii="宋体" w:hAnsi="宋体" w:hint="eastAsia"/>
          <w:b/>
          <w:color w:val="000000"/>
          <w:sz w:val="24"/>
          <w:szCs w:val="24"/>
        </w:rPr>
        <w:t>3.</w:t>
      </w:r>
      <w:r>
        <w:rPr>
          <w:rFonts w:ascii="宋体" w:hAnsi="宋体"/>
          <w:b/>
          <w:color w:val="000000"/>
          <w:sz w:val="24"/>
          <w:szCs w:val="24"/>
        </w:rPr>
        <w:t>0</w:t>
      </w:r>
      <w:r>
        <w:rPr>
          <w:rFonts w:ascii="宋体" w:hAnsi="宋体" w:hint="eastAsia"/>
          <w:b/>
          <w:color w:val="000000"/>
          <w:sz w:val="24"/>
          <w:szCs w:val="24"/>
        </w:rPr>
        <w:t>.8</w:t>
      </w:r>
      <w:r>
        <w:rPr>
          <w:rFonts w:ascii="宋体" w:hAnsi="宋体" w:hint="eastAsia"/>
          <w:color w:val="000000"/>
          <w:sz w:val="24"/>
          <w:szCs w:val="24"/>
        </w:rPr>
        <w:t xml:space="preserve">  </w:t>
      </w:r>
      <w:r w:rsidRPr="005D4669">
        <w:rPr>
          <w:rFonts w:ascii="宋体" w:hAnsi="宋体" w:hint="eastAsia"/>
          <w:color w:val="000000"/>
          <w:sz w:val="24"/>
          <w:szCs w:val="24"/>
        </w:rPr>
        <w:t>安全是检测过程中最重要的一项，必须重视</w:t>
      </w:r>
      <w:r w:rsidRPr="005D4669">
        <w:rPr>
          <w:rFonts w:ascii="宋体" w:hAnsi="宋体"/>
          <w:color w:val="000000"/>
          <w:sz w:val="24"/>
          <w:szCs w:val="24"/>
        </w:rPr>
        <w:t>。检测机构应该</w:t>
      </w:r>
      <w:r w:rsidRPr="005D4669">
        <w:rPr>
          <w:rFonts w:ascii="宋体" w:hAnsi="宋体" w:hint="eastAsia"/>
          <w:color w:val="000000"/>
          <w:sz w:val="24"/>
          <w:szCs w:val="24"/>
        </w:rPr>
        <w:t>经常</w:t>
      </w:r>
      <w:r w:rsidRPr="005D4669">
        <w:rPr>
          <w:rFonts w:ascii="宋体" w:hAnsi="宋体"/>
          <w:color w:val="000000"/>
          <w:sz w:val="24"/>
          <w:szCs w:val="24"/>
        </w:rPr>
        <w:t>对检测人员进行相关电气常识，电气安全知识的教育和培训。防止在检测过程中造成触电等安全事故或财产损失</w:t>
      </w:r>
      <w:r>
        <w:rPr>
          <w:rFonts w:ascii="宋体" w:hAnsi="宋体" w:hint="eastAsia"/>
          <w:color w:val="000000"/>
          <w:sz w:val="24"/>
          <w:szCs w:val="24"/>
        </w:rPr>
        <w:t>。</w:t>
      </w:r>
    </w:p>
    <w:p w:rsidR="00D925BC" w:rsidRDefault="00D925BC">
      <w:pPr>
        <w:adjustRightInd w:val="0"/>
        <w:snapToGrid w:val="0"/>
        <w:spacing w:line="440" w:lineRule="atLeast"/>
        <w:rPr>
          <w:rFonts w:ascii="宋体" w:hAnsi="宋体"/>
          <w:color w:val="000000"/>
          <w:sz w:val="24"/>
          <w:szCs w:val="24"/>
        </w:rPr>
      </w:pPr>
    </w:p>
    <w:p w:rsidR="00D925BC" w:rsidRDefault="00D34FE6">
      <w:pPr>
        <w:pStyle w:val="3"/>
        <w:spacing w:before="120" w:after="120" w:line="240" w:lineRule="auto"/>
        <w:ind w:left="0"/>
        <w:textAlignment w:val="center"/>
        <w:rPr>
          <w:rFonts w:ascii="Times New Roman"/>
        </w:rPr>
      </w:pPr>
      <w:bookmarkStart w:id="29" w:name="_Toc457727994"/>
      <w:bookmarkStart w:id="30" w:name="_Toc525997114"/>
      <w:r>
        <w:rPr>
          <w:rFonts w:ascii="Times New Roman" w:hint="eastAsia"/>
        </w:rPr>
        <w:t>4</w:t>
      </w:r>
      <w:r w:rsidR="00D925BC">
        <w:rPr>
          <w:rFonts w:ascii="Times New Roman" w:hint="eastAsia"/>
        </w:rPr>
        <w:t xml:space="preserve">  </w:t>
      </w:r>
      <w:bookmarkEnd w:id="29"/>
      <w:r w:rsidRPr="00D34FE6">
        <w:rPr>
          <w:rFonts w:ascii="Times New Roman"/>
        </w:rPr>
        <w:t>绝缘电阻检测</w:t>
      </w:r>
      <w:bookmarkEnd w:id="30"/>
    </w:p>
    <w:p w:rsidR="00D925BC" w:rsidRDefault="00D34FE6">
      <w:pPr>
        <w:pStyle w:val="a6"/>
        <w:tabs>
          <w:tab w:val="left" w:pos="945"/>
        </w:tabs>
        <w:adjustRightInd w:val="0"/>
        <w:snapToGrid w:val="0"/>
        <w:spacing w:line="440" w:lineRule="atLeast"/>
        <w:jc w:val="center"/>
        <w:rPr>
          <w:rFonts w:eastAsia="宋体"/>
          <w:color w:val="000000"/>
          <w:szCs w:val="28"/>
        </w:rPr>
      </w:pPr>
      <w:r>
        <w:rPr>
          <w:rFonts w:eastAsia="宋体" w:hint="eastAsia"/>
          <w:color w:val="000000"/>
          <w:szCs w:val="28"/>
        </w:rPr>
        <w:t>4</w:t>
      </w:r>
      <w:r w:rsidR="00D925BC">
        <w:rPr>
          <w:rFonts w:eastAsia="宋体"/>
          <w:color w:val="000000"/>
          <w:szCs w:val="28"/>
        </w:rPr>
        <w:t>.</w:t>
      </w:r>
      <w:r>
        <w:rPr>
          <w:rFonts w:eastAsia="宋体" w:hint="eastAsia"/>
          <w:color w:val="000000"/>
          <w:szCs w:val="28"/>
        </w:rPr>
        <w:t>1</w:t>
      </w:r>
      <w:r w:rsidRPr="00D34FE6">
        <w:rPr>
          <w:rFonts w:eastAsia="宋体"/>
          <w:color w:val="000000"/>
          <w:szCs w:val="28"/>
        </w:rPr>
        <w:t>检测设备</w:t>
      </w:r>
    </w:p>
    <w:p w:rsidR="004869B6" w:rsidRPr="004869B6" w:rsidRDefault="00411BF4" w:rsidP="004869B6">
      <w:pPr>
        <w:adjustRightInd w:val="0"/>
        <w:snapToGrid w:val="0"/>
        <w:spacing w:line="440" w:lineRule="atLeast"/>
        <w:rPr>
          <w:rFonts w:ascii="宋体" w:hAnsi="宋体"/>
          <w:color w:val="000000"/>
          <w:sz w:val="24"/>
          <w:szCs w:val="24"/>
        </w:rPr>
      </w:pPr>
      <w:r>
        <w:rPr>
          <w:rFonts w:ascii="宋体" w:hAnsi="宋体" w:hint="eastAsia"/>
          <w:b/>
          <w:color w:val="000000"/>
          <w:sz w:val="24"/>
          <w:szCs w:val="24"/>
        </w:rPr>
        <w:t>4.1</w:t>
      </w:r>
      <w:r w:rsidR="004869B6">
        <w:rPr>
          <w:rFonts w:ascii="宋体" w:hAnsi="宋体" w:hint="eastAsia"/>
          <w:b/>
          <w:color w:val="000000"/>
          <w:sz w:val="24"/>
          <w:szCs w:val="24"/>
        </w:rPr>
        <w:t>.1～4.1.2</w:t>
      </w:r>
      <w:r w:rsidR="00D925BC">
        <w:rPr>
          <w:rFonts w:ascii="宋体" w:hAnsi="宋体"/>
          <w:color w:val="000000"/>
          <w:sz w:val="24"/>
          <w:szCs w:val="24"/>
        </w:rPr>
        <w:t xml:space="preserve">  </w:t>
      </w:r>
      <w:r w:rsidR="004869B6" w:rsidRPr="004869B6">
        <w:rPr>
          <w:rFonts w:ascii="宋体" w:hAnsi="宋体" w:hint="eastAsia"/>
          <w:color w:val="000000"/>
          <w:sz w:val="24"/>
          <w:szCs w:val="24"/>
        </w:rPr>
        <w:t>保证绝缘电阻检测仪的量程、分辨率、精度及测量电压等级满足工程检测的条件，是检测机构配备和检测人员使用检测仪的基本要求。</w:t>
      </w:r>
    </w:p>
    <w:p w:rsidR="00D925BC" w:rsidRDefault="004869B6" w:rsidP="004869B6">
      <w:pPr>
        <w:adjustRightInd w:val="0"/>
        <w:snapToGrid w:val="0"/>
        <w:spacing w:line="440" w:lineRule="atLeast"/>
        <w:rPr>
          <w:rFonts w:ascii="宋体" w:hAnsi="宋体"/>
          <w:color w:val="000000"/>
          <w:sz w:val="24"/>
          <w:szCs w:val="24"/>
        </w:rPr>
      </w:pPr>
      <w:r w:rsidRPr="004869B6">
        <w:rPr>
          <w:rFonts w:ascii="宋体" w:hAnsi="宋体" w:hint="eastAsia"/>
          <w:color w:val="000000"/>
          <w:sz w:val="24"/>
          <w:szCs w:val="24"/>
        </w:rPr>
        <w:t>由于手摇式兆欧表相比数字式绝缘电阻测试仪而言存在操作复杂，电压不稳等情况，因此推荐优先使用符合要求的数字式绝缘电阻测试仪</w:t>
      </w:r>
      <w:r w:rsidR="00D925BC">
        <w:rPr>
          <w:rFonts w:ascii="宋体" w:hAnsi="宋体" w:hint="eastAsia"/>
          <w:color w:val="000000"/>
          <w:sz w:val="24"/>
          <w:szCs w:val="24"/>
        </w:rPr>
        <w:t>。</w:t>
      </w:r>
    </w:p>
    <w:p w:rsidR="004869B6" w:rsidRDefault="004869B6" w:rsidP="004869B6">
      <w:pPr>
        <w:pStyle w:val="a6"/>
        <w:tabs>
          <w:tab w:val="left" w:pos="945"/>
        </w:tabs>
        <w:adjustRightInd w:val="0"/>
        <w:snapToGrid w:val="0"/>
        <w:spacing w:line="440" w:lineRule="atLeast"/>
        <w:jc w:val="center"/>
        <w:rPr>
          <w:rFonts w:eastAsia="宋体"/>
          <w:color w:val="000000"/>
          <w:szCs w:val="28"/>
        </w:rPr>
      </w:pPr>
      <w:r>
        <w:rPr>
          <w:rFonts w:eastAsia="宋体" w:hint="eastAsia"/>
          <w:color w:val="000000"/>
          <w:szCs w:val="28"/>
        </w:rPr>
        <w:t>4</w:t>
      </w:r>
      <w:r>
        <w:rPr>
          <w:rFonts w:eastAsia="宋体"/>
          <w:color w:val="000000"/>
          <w:szCs w:val="28"/>
        </w:rPr>
        <w:t>.</w:t>
      </w:r>
      <w:r>
        <w:rPr>
          <w:rFonts w:eastAsia="宋体" w:hint="eastAsia"/>
          <w:color w:val="000000"/>
          <w:szCs w:val="28"/>
        </w:rPr>
        <w:t>2</w:t>
      </w:r>
      <w:r w:rsidRPr="00D34FE6">
        <w:rPr>
          <w:rFonts w:eastAsia="宋体"/>
          <w:color w:val="000000"/>
          <w:szCs w:val="28"/>
        </w:rPr>
        <w:t>检测</w:t>
      </w:r>
      <w:r>
        <w:rPr>
          <w:rFonts w:eastAsia="宋体" w:hint="eastAsia"/>
          <w:color w:val="000000"/>
          <w:szCs w:val="28"/>
        </w:rPr>
        <w:t>数量</w:t>
      </w:r>
    </w:p>
    <w:p w:rsidR="00D925BC" w:rsidRDefault="004869B6">
      <w:pPr>
        <w:adjustRightInd w:val="0"/>
        <w:snapToGrid w:val="0"/>
        <w:spacing w:line="440" w:lineRule="atLeast"/>
        <w:rPr>
          <w:rFonts w:ascii="宋体" w:hAnsi="宋体"/>
          <w:color w:val="000000"/>
          <w:sz w:val="24"/>
          <w:szCs w:val="24"/>
        </w:rPr>
      </w:pPr>
      <w:r>
        <w:rPr>
          <w:rFonts w:ascii="宋体" w:hAnsi="宋体" w:hint="eastAsia"/>
          <w:b/>
          <w:color w:val="000000"/>
          <w:sz w:val="24"/>
          <w:szCs w:val="24"/>
        </w:rPr>
        <w:t>4.2.2～4.2.3</w:t>
      </w:r>
      <w:r w:rsidRPr="004869B6">
        <w:rPr>
          <w:rFonts w:ascii="宋体" w:hAnsi="宋体"/>
          <w:b/>
          <w:color w:val="000000"/>
          <w:sz w:val="24"/>
          <w:szCs w:val="24"/>
        </w:rPr>
        <w:t xml:space="preserve"> </w:t>
      </w:r>
      <w:r>
        <w:rPr>
          <w:rFonts w:ascii="宋体" w:hAnsi="宋体"/>
          <w:color w:val="000000"/>
          <w:sz w:val="24"/>
          <w:szCs w:val="24"/>
        </w:rPr>
        <w:t xml:space="preserve"> </w:t>
      </w:r>
      <w:r w:rsidRPr="004869B6">
        <w:rPr>
          <w:rFonts w:ascii="宋体" w:hAnsi="宋体"/>
          <w:color w:val="000000"/>
          <w:sz w:val="24"/>
          <w:szCs w:val="24"/>
        </w:rPr>
        <w:t>本条规定的是抽检的最小比例。当现场情况</w:t>
      </w:r>
      <w:proofErr w:type="gramStart"/>
      <w:r w:rsidRPr="004869B6">
        <w:rPr>
          <w:rFonts w:ascii="宋体" w:hAnsi="宋体"/>
          <w:color w:val="000000"/>
          <w:sz w:val="24"/>
          <w:szCs w:val="24"/>
        </w:rPr>
        <w:t>比较复杂</w:t>
      </w:r>
      <w:r w:rsidRPr="004869B6">
        <w:rPr>
          <w:rFonts w:ascii="宋体" w:hAnsi="宋体" w:hint="eastAsia"/>
          <w:color w:val="000000"/>
          <w:sz w:val="24"/>
          <w:szCs w:val="24"/>
        </w:rPr>
        <w:t>比较复杂</w:t>
      </w:r>
      <w:proofErr w:type="gramEnd"/>
      <w:r w:rsidRPr="004869B6">
        <w:rPr>
          <w:rFonts w:ascii="宋体" w:hAnsi="宋体" w:hint="eastAsia"/>
          <w:color w:val="000000"/>
          <w:sz w:val="24"/>
          <w:szCs w:val="24"/>
        </w:rPr>
        <w:t>、</w:t>
      </w:r>
      <w:r w:rsidRPr="004869B6">
        <w:rPr>
          <w:rFonts w:ascii="宋体" w:hAnsi="宋体"/>
          <w:color w:val="000000"/>
          <w:sz w:val="24"/>
          <w:szCs w:val="24"/>
        </w:rPr>
        <w:t>对</w:t>
      </w:r>
      <w:r w:rsidRPr="004869B6">
        <w:rPr>
          <w:rFonts w:ascii="宋体" w:hAnsi="宋体" w:hint="eastAsia"/>
          <w:color w:val="000000"/>
          <w:sz w:val="24"/>
          <w:szCs w:val="24"/>
        </w:rPr>
        <w:t>施工质量有疑问或者建设方、监理方由要求时，应当增加检测数量，以满足控制工程质量的需要</w:t>
      </w:r>
      <w:r>
        <w:rPr>
          <w:rFonts w:ascii="宋体" w:hAnsi="宋体" w:hint="eastAsia"/>
          <w:color w:val="000000"/>
          <w:sz w:val="24"/>
          <w:szCs w:val="24"/>
        </w:rPr>
        <w:t>。</w:t>
      </w:r>
    </w:p>
    <w:p w:rsidR="00D925BC" w:rsidRDefault="004869B6">
      <w:pPr>
        <w:pStyle w:val="a6"/>
        <w:tabs>
          <w:tab w:val="left" w:pos="945"/>
        </w:tabs>
        <w:adjustRightInd w:val="0"/>
        <w:snapToGrid w:val="0"/>
        <w:spacing w:line="440" w:lineRule="atLeast"/>
        <w:jc w:val="center"/>
        <w:rPr>
          <w:rFonts w:eastAsia="宋体"/>
          <w:color w:val="000000"/>
          <w:szCs w:val="28"/>
        </w:rPr>
      </w:pPr>
      <w:r>
        <w:rPr>
          <w:rFonts w:eastAsia="宋体" w:hint="eastAsia"/>
          <w:color w:val="000000"/>
          <w:szCs w:val="28"/>
        </w:rPr>
        <w:t>4</w:t>
      </w:r>
      <w:r w:rsidR="00D925BC">
        <w:rPr>
          <w:rFonts w:eastAsia="宋体"/>
          <w:color w:val="000000"/>
          <w:szCs w:val="28"/>
        </w:rPr>
        <w:t>.3</w:t>
      </w:r>
      <w:r w:rsidRPr="004869B6">
        <w:rPr>
          <w:rFonts w:eastAsia="宋体" w:hint="eastAsia"/>
          <w:color w:val="000000"/>
          <w:szCs w:val="28"/>
        </w:rPr>
        <w:t>检测方法</w:t>
      </w:r>
    </w:p>
    <w:p w:rsidR="004869B6" w:rsidRPr="004869B6" w:rsidRDefault="004869B6" w:rsidP="004869B6">
      <w:pPr>
        <w:adjustRightInd w:val="0"/>
        <w:snapToGrid w:val="0"/>
        <w:spacing w:line="440" w:lineRule="atLeast"/>
        <w:rPr>
          <w:rFonts w:ascii="宋体" w:hAnsi="宋体"/>
          <w:color w:val="000000"/>
          <w:sz w:val="24"/>
          <w:szCs w:val="24"/>
        </w:rPr>
      </w:pPr>
      <w:r w:rsidRPr="004869B6">
        <w:rPr>
          <w:rFonts w:ascii="宋体" w:hAnsi="宋体" w:hint="eastAsia"/>
          <w:color w:val="000000"/>
          <w:sz w:val="24"/>
          <w:szCs w:val="24"/>
        </w:rPr>
        <w:t>由于目前我自治区的检测单位基本都在使用数字式绝缘电阻测试仪，因此本规程不再列举手摇式绝缘电阻表的使用要求。</w:t>
      </w:r>
    </w:p>
    <w:p w:rsidR="00D925BC" w:rsidRDefault="004869B6">
      <w:pPr>
        <w:adjustRightInd w:val="0"/>
        <w:snapToGrid w:val="0"/>
        <w:spacing w:line="440" w:lineRule="atLeast"/>
        <w:rPr>
          <w:rFonts w:ascii="宋体" w:hAnsi="宋体"/>
          <w:color w:val="000000"/>
          <w:sz w:val="24"/>
          <w:szCs w:val="24"/>
        </w:rPr>
      </w:pPr>
      <w:r>
        <w:rPr>
          <w:rFonts w:ascii="宋体" w:hAnsi="宋体" w:hint="eastAsia"/>
          <w:b/>
          <w:color w:val="000000"/>
          <w:sz w:val="24"/>
          <w:szCs w:val="24"/>
        </w:rPr>
        <w:t>4</w:t>
      </w:r>
      <w:r w:rsidR="00D925BC">
        <w:rPr>
          <w:rFonts w:ascii="宋体" w:hAnsi="宋体"/>
          <w:b/>
          <w:color w:val="000000"/>
          <w:sz w:val="24"/>
          <w:szCs w:val="24"/>
        </w:rPr>
        <w:t>.3.3</w:t>
      </w:r>
      <w:r w:rsidR="00D925BC">
        <w:rPr>
          <w:rFonts w:ascii="宋体" w:hAnsi="宋体"/>
          <w:color w:val="000000"/>
          <w:sz w:val="24"/>
          <w:szCs w:val="24"/>
        </w:rPr>
        <w:t xml:space="preserve">  </w:t>
      </w:r>
      <w:r w:rsidRPr="004869B6">
        <w:rPr>
          <w:rFonts w:ascii="宋体" w:hAnsi="宋体" w:hint="eastAsia"/>
          <w:color w:val="000000"/>
          <w:sz w:val="24"/>
          <w:szCs w:val="24"/>
        </w:rPr>
        <w:t>为了保证结果的正确性，仪器除必须进行期间核查外，尚宜在每次检测</w:t>
      </w:r>
      <w:proofErr w:type="gramStart"/>
      <w:r w:rsidRPr="004869B6">
        <w:rPr>
          <w:rFonts w:ascii="宋体" w:hAnsi="宋体" w:hint="eastAsia"/>
          <w:color w:val="000000"/>
          <w:sz w:val="24"/>
          <w:szCs w:val="24"/>
        </w:rPr>
        <w:t>前采用</w:t>
      </w:r>
      <w:proofErr w:type="gramEnd"/>
      <w:r w:rsidRPr="004869B6">
        <w:rPr>
          <w:rFonts w:ascii="宋体" w:hAnsi="宋体" w:hint="eastAsia"/>
          <w:color w:val="000000"/>
          <w:sz w:val="24"/>
          <w:szCs w:val="24"/>
        </w:rPr>
        <w:t>测量仪器额定电压</w:t>
      </w:r>
      <w:r w:rsidR="00D925BC">
        <w:rPr>
          <w:rFonts w:ascii="宋体" w:hAnsi="宋体" w:hint="eastAsia"/>
          <w:color w:val="000000"/>
          <w:sz w:val="24"/>
          <w:szCs w:val="24"/>
        </w:rPr>
        <w:t>。</w:t>
      </w:r>
    </w:p>
    <w:p w:rsidR="00D925BC" w:rsidRDefault="004869B6">
      <w:pPr>
        <w:adjustRightInd w:val="0"/>
        <w:snapToGrid w:val="0"/>
        <w:spacing w:line="440" w:lineRule="atLeast"/>
        <w:rPr>
          <w:rFonts w:ascii="宋体" w:hAnsi="宋体"/>
          <w:color w:val="000000"/>
          <w:sz w:val="24"/>
          <w:szCs w:val="24"/>
        </w:rPr>
      </w:pPr>
      <w:r>
        <w:rPr>
          <w:rFonts w:ascii="宋体" w:hAnsi="宋体" w:hint="eastAsia"/>
          <w:b/>
          <w:color w:val="000000"/>
          <w:sz w:val="24"/>
          <w:szCs w:val="24"/>
        </w:rPr>
        <w:t>4</w:t>
      </w:r>
      <w:r w:rsidR="00D925BC">
        <w:rPr>
          <w:rFonts w:ascii="宋体" w:hAnsi="宋体"/>
          <w:b/>
          <w:color w:val="000000"/>
          <w:sz w:val="24"/>
          <w:szCs w:val="24"/>
        </w:rPr>
        <w:t>.3.4</w:t>
      </w:r>
      <w:r w:rsidR="00D925BC">
        <w:rPr>
          <w:rFonts w:ascii="宋体" w:hAnsi="宋体"/>
          <w:color w:val="000000"/>
          <w:sz w:val="24"/>
          <w:szCs w:val="24"/>
        </w:rPr>
        <w:t xml:space="preserve">  </w:t>
      </w:r>
      <w:r w:rsidRPr="004869B6">
        <w:rPr>
          <w:rFonts w:ascii="宋体" w:hAnsi="宋体" w:hint="eastAsia"/>
          <w:color w:val="000000"/>
          <w:sz w:val="24"/>
          <w:szCs w:val="24"/>
        </w:rPr>
        <w:t>绝缘电阻检测前，必须断开电源、负载及配电箱（柜）开关，但可以将馈电线路系统中的开关、低压断路器闭合</w:t>
      </w:r>
      <w:r w:rsidR="00D925BC">
        <w:rPr>
          <w:rFonts w:ascii="宋体" w:hAnsi="宋体" w:hint="eastAsia"/>
          <w:color w:val="000000"/>
          <w:sz w:val="24"/>
          <w:szCs w:val="24"/>
        </w:rPr>
        <w:t>。</w:t>
      </w:r>
    </w:p>
    <w:p w:rsidR="00D925BC" w:rsidRPr="004D70FF" w:rsidRDefault="004869B6" w:rsidP="004D70FF">
      <w:pPr>
        <w:adjustRightInd w:val="0"/>
        <w:snapToGrid w:val="0"/>
        <w:spacing w:line="440" w:lineRule="atLeast"/>
        <w:rPr>
          <w:rFonts w:ascii="宋体" w:hAnsi="宋体"/>
          <w:color w:val="000000"/>
          <w:sz w:val="24"/>
          <w:szCs w:val="24"/>
        </w:rPr>
      </w:pPr>
      <w:r>
        <w:rPr>
          <w:rFonts w:ascii="宋体" w:hAnsi="宋体" w:hint="eastAsia"/>
          <w:b/>
          <w:color w:val="000000"/>
          <w:sz w:val="24"/>
          <w:szCs w:val="24"/>
        </w:rPr>
        <w:t>4</w:t>
      </w:r>
      <w:r>
        <w:rPr>
          <w:rFonts w:ascii="宋体" w:hAnsi="宋体"/>
          <w:b/>
          <w:color w:val="000000"/>
          <w:sz w:val="24"/>
          <w:szCs w:val="24"/>
        </w:rPr>
        <w:t>.3.</w:t>
      </w:r>
      <w:r>
        <w:rPr>
          <w:rFonts w:ascii="宋体" w:hAnsi="宋体" w:hint="eastAsia"/>
          <w:b/>
          <w:color w:val="000000"/>
          <w:sz w:val="24"/>
          <w:szCs w:val="24"/>
        </w:rPr>
        <w:t>7</w:t>
      </w:r>
      <w:r>
        <w:rPr>
          <w:rFonts w:ascii="宋体" w:hAnsi="宋体"/>
          <w:color w:val="000000"/>
          <w:sz w:val="24"/>
          <w:szCs w:val="24"/>
        </w:rPr>
        <w:t xml:space="preserve">  </w:t>
      </w:r>
      <w:r w:rsidRPr="004869B6">
        <w:rPr>
          <w:rFonts w:ascii="宋体" w:hAnsi="宋体" w:hint="eastAsia"/>
          <w:color w:val="000000"/>
          <w:sz w:val="24"/>
          <w:szCs w:val="24"/>
        </w:rPr>
        <w:t>必要时记录环境条件，指的是使用环境较差的电气工程所处的位置。如较潮湿的地下室或其他使用环境恶劣的地方。这些地方出现绝缘电阻不合格时，可帮助查明原因，考虑有针对性地进行整改；绝缘电阻接近指定指标时，应在报告中做出引起重视的提示</w:t>
      </w:r>
      <w:r>
        <w:rPr>
          <w:rFonts w:ascii="宋体" w:hAnsi="宋体" w:hint="eastAsia"/>
          <w:color w:val="000000"/>
          <w:sz w:val="24"/>
          <w:szCs w:val="24"/>
        </w:rPr>
        <w:t>。</w:t>
      </w:r>
    </w:p>
    <w:p w:rsidR="00D925BC" w:rsidRDefault="004D70FF">
      <w:pPr>
        <w:pStyle w:val="3"/>
        <w:spacing w:before="120" w:after="120" w:line="240" w:lineRule="auto"/>
        <w:ind w:left="0"/>
        <w:textAlignment w:val="center"/>
        <w:rPr>
          <w:rFonts w:ascii="Times New Roman"/>
        </w:rPr>
      </w:pPr>
      <w:bookmarkStart w:id="31" w:name="_Toc457727995"/>
      <w:bookmarkStart w:id="32" w:name="_Toc525997115"/>
      <w:r>
        <w:rPr>
          <w:rFonts w:ascii="Times New Roman" w:hint="eastAsia"/>
        </w:rPr>
        <w:t>5</w:t>
      </w:r>
      <w:r w:rsidR="00D925BC">
        <w:rPr>
          <w:rFonts w:ascii="Times New Roman" w:hint="eastAsia"/>
        </w:rPr>
        <w:t xml:space="preserve">  </w:t>
      </w:r>
      <w:bookmarkEnd w:id="31"/>
      <w:r>
        <w:rPr>
          <w:rFonts w:ascii="Times New Roman" w:hint="eastAsia"/>
        </w:rPr>
        <w:t>接地电阻检测</w:t>
      </w:r>
      <w:bookmarkEnd w:id="32"/>
    </w:p>
    <w:p w:rsidR="00D925BC" w:rsidRDefault="004D70FF">
      <w:pPr>
        <w:pStyle w:val="a6"/>
        <w:tabs>
          <w:tab w:val="left" w:pos="945"/>
        </w:tabs>
        <w:adjustRightInd w:val="0"/>
        <w:snapToGrid w:val="0"/>
        <w:spacing w:line="440" w:lineRule="atLeast"/>
        <w:jc w:val="center"/>
        <w:rPr>
          <w:rFonts w:eastAsia="宋体"/>
          <w:color w:val="000000"/>
          <w:szCs w:val="28"/>
        </w:rPr>
      </w:pPr>
      <w:r>
        <w:rPr>
          <w:rFonts w:eastAsia="宋体" w:hint="eastAsia"/>
          <w:color w:val="000000"/>
          <w:szCs w:val="28"/>
        </w:rPr>
        <w:t>5</w:t>
      </w:r>
      <w:r w:rsidR="00D925BC">
        <w:rPr>
          <w:rFonts w:eastAsia="宋体"/>
          <w:color w:val="000000"/>
          <w:szCs w:val="28"/>
        </w:rPr>
        <w:t>.</w:t>
      </w:r>
      <w:r>
        <w:rPr>
          <w:rFonts w:eastAsia="宋体" w:hint="eastAsia"/>
          <w:color w:val="000000"/>
          <w:szCs w:val="28"/>
        </w:rPr>
        <w:t>3</w:t>
      </w:r>
      <w:r w:rsidR="00D925BC">
        <w:rPr>
          <w:rFonts w:eastAsia="宋体"/>
          <w:color w:val="000000"/>
          <w:szCs w:val="28"/>
        </w:rPr>
        <w:t xml:space="preserve"> </w:t>
      </w:r>
      <w:r>
        <w:rPr>
          <w:rFonts w:eastAsia="宋体" w:hint="eastAsia"/>
          <w:color w:val="000000"/>
          <w:szCs w:val="28"/>
        </w:rPr>
        <w:t>检测方法</w:t>
      </w:r>
    </w:p>
    <w:p w:rsidR="00BE41C9" w:rsidRPr="00BE41C9" w:rsidRDefault="00BE41C9" w:rsidP="00BE41C9">
      <w:pPr>
        <w:adjustRightInd w:val="0"/>
        <w:snapToGrid w:val="0"/>
        <w:spacing w:line="440" w:lineRule="atLeast"/>
        <w:rPr>
          <w:color w:val="000000"/>
          <w:szCs w:val="28"/>
        </w:rPr>
      </w:pPr>
      <w:r w:rsidRPr="00BE41C9">
        <w:rPr>
          <w:rFonts w:ascii="宋体" w:hAnsi="宋体" w:hint="eastAsia"/>
          <w:color w:val="000000"/>
          <w:sz w:val="24"/>
          <w:szCs w:val="24"/>
        </w:rPr>
        <w:t>对于民用建筑和工业建筑，</w:t>
      </w:r>
      <w:proofErr w:type="gramStart"/>
      <w:r w:rsidRPr="00BE41C9">
        <w:rPr>
          <w:rFonts w:ascii="宋体" w:hAnsi="宋体" w:hint="eastAsia"/>
          <w:color w:val="000000"/>
          <w:sz w:val="24"/>
          <w:szCs w:val="24"/>
        </w:rPr>
        <w:t>钳型接地电阻</w:t>
      </w:r>
      <w:proofErr w:type="gramEnd"/>
      <w:r w:rsidRPr="00BE41C9">
        <w:rPr>
          <w:rFonts w:ascii="宋体" w:hAnsi="宋体" w:hint="eastAsia"/>
          <w:color w:val="000000"/>
          <w:sz w:val="24"/>
          <w:szCs w:val="24"/>
        </w:rPr>
        <w:t>测试仪在检测时往往要采用二点法，即在被测接地体RA附近找一个独立的接地较好的接地体RB（例如临近的自来水管、建筑物等）。将RA和RB用一根</w:t>
      </w:r>
      <w:proofErr w:type="gramStart"/>
      <w:r w:rsidRPr="00BE41C9">
        <w:rPr>
          <w:rFonts w:ascii="宋体" w:hAnsi="宋体" w:hint="eastAsia"/>
          <w:color w:val="000000"/>
          <w:sz w:val="24"/>
          <w:szCs w:val="24"/>
        </w:rPr>
        <w:t>测试线</w:t>
      </w:r>
      <w:proofErr w:type="gramEnd"/>
      <w:r w:rsidRPr="00BE41C9">
        <w:rPr>
          <w:rFonts w:ascii="宋体" w:hAnsi="宋体" w:hint="eastAsia"/>
          <w:color w:val="000000"/>
          <w:sz w:val="24"/>
          <w:szCs w:val="24"/>
        </w:rPr>
        <w:t>连接起来后进行检测。这种方法很难判断接地体RB是否良好接地，容易造成数据错误，因此不推荐</w:t>
      </w:r>
      <w:proofErr w:type="gramStart"/>
      <w:r w:rsidRPr="00BE41C9">
        <w:rPr>
          <w:rFonts w:ascii="宋体" w:hAnsi="宋体" w:hint="eastAsia"/>
          <w:color w:val="000000"/>
          <w:sz w:val="24"/>
          <w:szCs w:val="24"/>
        </w:rPr>
        <w:t>使用钳型接地电阻</w:t>
      </w:r>
      <w:proofErr w:type="gramEnd"/>
      <w:r w:rsidRPr="00BE41C9">
        <w:rPr>
          <w:rFonts w:ascii="宋体" w:hAnsi="宋体" w:hint="eastAsia"/>
          <w:color w:val="000000"/>
          <w:sz w:val="24"/>
          <w:szCs w:val="24"/>
        </w:rPr>
        <w:t>测试仪。</w:t>
      </w:r>
    </w:p>
    <w:p w:rsidR="00D925BC" w:rsidRDefault="004D70FF">
      <w:pPr>
        <w:adjustRightInd w:val="0"/>
        <w:snapToGrid w:val="0"/>
        <w:spacing w:line="440" w:lineRule="atLeast"/>
        <w:rPr>
          <w:rFonts w:ascii="宋体" w:hAnsi="宋体"/>
          <w:color w:val="000000"/>
          <w:sz w:val="24"/>
          <w:szCs w:val="24"/>
        </w:rPr>
      </w:pPr>
      <w:r>
        <w:rPr>
          <w:rFonts w:ascii="宋体" w:hAnsi="宋体" w:hint="eastAsia"/>
          <w:b/>
          <w:color w:val="000000"/>
          <w:sz w:val="24"/>
          <w:szCs w:val="24"/>
        </w:rPr>
        <w:t>5</w:t>
      </w:r>
      <w:r w:rsidR="00D925BC">
        <w:rPr>
          <w:rFonts w:ascii="宋体" w:hAnsi="宋体"/>
          <w:b/>
          <w:color w:val="000000"/>
          <w:sz w:val="24"/>
          <w:szCs w:val="24"/>
        </w:rPr>
        <w:t>.</w:t>
      </w:r>
      <w:r>
        <w:rPr>
          <w:rFonts w:ascii="宋体" w:hAnsi="宋体" w:hint="eastAsia"/>
          <w:b/>
          <w:color w:val="000000"/>
          <w:sz w:val="24"/>
          <w:szCs w:val="24"/>
        </w:rPr>
        <w:t>3</w:t>
      </w:r>
      <w:r w:rsidR="00D925BC">
        <w:rPr>
          <w:rFonts w:ascii="宋体" w:hAnsi="宋体"/>
          <w:b/>
          <w:color w:val="000000"/>
          <w:sz w:val="24"/>
          <w:szCs w:val="24"/>
        </w:rPr>
        <w:t>.1</w:t>
      </w:r>
      <w:r>
        <w:rPr>
          <w:rFonts w:ascii="宋体" w:hAnsi="宋体" w:hint="eastAsia"/>
          <w:b/>
          <w:color w:val="000000"/>
          <w:sz w:val="24"/>
          <w:szCs w:val="24"/>
        </w:rPr>
        <w:t>～5.3.2</w:t>
      </w:r>
      <w:r w:rsidR="00D925BC">
        <w:rPr>
          <w:rFonts w:ascii="宋体" w:hAnsi="宋体"/>
          <w:color w:val="000000"/>
          <w:sz w:val="24"/>
          <w:szCs w:val="24"/>
        </w:rPr>
        <w:t xml:space="preserve">  </w:t>
      </w:r>
      <w:r w:rsidRPr="004D70FF">
        <w:rPr>
          <w:rFonts w:ascii="宋体" w:hAnsi="宋体" w:hint="eastAsia"/>
          <w:color w:val="000000"/>
          <w:sz w:val="24"/>
          <w:szCs w:val="24"/>
        </w:rPr>
        <w:t>检测前应采取措施，确保与被测的装置有良好的接触条件，避免接触电阻带来接地电阻测试结果的误差</w:t>
      </w:r>
      <w:r w:rsidR="00D925BC">
        <w:rPr>
          <w:rFonts w:ascii="宋体" w:hAnsi="宋体" w:hint="eastAsia"/>
          <w:color w:val="000000"/>
          <w:sz w:val="24"/>
          <w:szCs w:val="24"/>
        </w:rPr>
        <w:t>。</w:t>
      </w:r>
    </w:p>
    <w:p w:rsidR="004D70FF" w:rsidRDefault="004D70FF" w:rsidP="004D70FF">
      <w:pPr>
        <w:adjustRightInd w:val="0"/>
        <w:snapToGrid w:val="0"/>
        <w:spacing w:line="440" w:lineRule="atLeast"/>
        <w:rPr>
          <w:rFonts w:ascii="宋体" w:hAnsi="宋体"/>
          <w:color w:val="000000"/>
          <w:sz w:val="24"/>
          <w:szCs w:val="24"/>
        </w:rPr>
      </w:pPr>
      <w:r>
        <w:rPr>
          <w:rFonts w:ascii="宋体" w:hAnsi="宋体" w:hint="eastAsia"/>
          <w:b/>
          <w:color w:val="000000"/>
          <w:sz w:val="24"/>
          <w:szCs w:val="24"/>
        </w:rPr>
        <w:t>5</w:t>
      </w:r>
      <w:r>
        <w:rPr>
          <w:rFonts w:ascii="宋体" w:hAnsi="宋体"/>
          <w:b/>
          <w:color w:val="000000"/>
          <w:sz w:val="24"/>
          <w:szCs w:val="24"/>
        </w:rPr>
        <w:t>.</w:t>
      </w:r>
      <w:r>
        <w:rPr>
          <w:rFonts w:ascii="宋体" w:hAnsi="宋体" w:hint="eastAsia"/>
          <w:b/>
          <w:color w:val="000000"/>
          <w:sz w:val="24"/>
          <w:szCs w:val="24"/>
        </w:rPr>
        <w:t>3</w:t>
      </w:r>
      <w:r>
        <w:rPr>
          <w:rFonts w:ascii="宋体" w:hAnsi="宋体"/>
          <w:b/>
          <w:color w:val="000000"/>
          <w:sz w:val="24"/>
          <w:szCs w:val="24"/>
        </w:rPr>
        <w:t>.</w:t>
      </w:r>
      <w:r w:rsidR="00746B65">
        <w:rPr>
          <w:rFonts w:ascii="宋体" w:hAnsi="宋体" w:hint="eastAsia"/>
          <w:b/>
          <w:color w:val="000000"/>
          <w:sz w:val="24"/>
          <w:szCs w:val="24"/>
        </w:rPr>
        <w:t>4</w:t>
      </w:r>
      <w:r>
        <w:rPr>
          <w:rFonts w:ascii="宋体" w:hAnsi="宋体"/>
          <w:color w:val="000000"/>
          <w:sz w:val="24"/>
          <w:szCs w:val="24"/>
        </w:rPr>
        <w:t xml:space="preserve">  </w:t>
      </w:r>
      <w:r>
        <w:rPr>
          <w:rFonts w:ascii="宋体" w:hAnsi="宋体" w:hint="eastAsia"/>
          <w:color w:val="000000"/>
          <w:sz w:val="24"/>
          <w:szCs w:val="24"/>
        </w:rPr>
        <w:t>一般来说，</w:t>
      </w:r>
      <w:r w:rsidR="00746B65">
        <w:rPr>
          <w:rFonts w:ascii="宋体" w:hAnsi="宋体" w:hint="eastAsia"/>
          <w:color w:val="000000"/>
          <w:sz w:val="24"/>
          <w:szCs w:val="24"/>
        </w:rPr>
        <w:t>无论是手摇式还是数字式接地电阻测试仪，</w:t>
      </w:r>
      <w:r>
        <w:rPr>
          <w:rFonts w:ascii="宋体" w:hAnsi="宋体" w:hint="eastAsia"/>
          <w:color w:val="000000"/>
          <w:sz w:val="24"/>
          <w:szCs w:val="24"/>
        </w:rPr>
        <w:t>为了保证电极与土壤接触良好，电极埋入土壤深度不应小于400mm，然</w:t>
      </w:r>
      <w:r w:rsidR="00746B65">
        <w:rPr>
          <w:rFonts w:ascii="宋体" w:hAnsi="宋体" w:hint="eastAsia"/>
          <w:color w:val="000000"/>
          <w:sz w:val="24"/>
          <w:szCs w:val="24"/>
        </w:rPr>
        <w:t>而</w:t>
      </w:r>
      <w:r>
        <w:rPr>
          <w:rFonts w:ascii="宋体" w:hAnsi="宋体" w:hint="eastAsia"/>
          <w:color w:val="000000"/>
          <w:sz w:val="24"/>
          <w:szCs w:val="24"/>
        </w:rPr>
        <w:t>针对一些具备检测接触情况的数字式接地电阻测试仪，电极埋入土壤深度可适当减少。</w:t>
      </w:r>
      <w:r w:rsidRPr="004D70FF">
        <w:rPr>
          <w:rFonts w:ascii="宋体" w:hAnsi="宋体" w:hint="eastAsia"/>
          <w:color w:val="000000"/>
          <w:sz w:val="24"/>
          <w:szCs w:val="24"/>
        </w:rPr>
        <w:t>当检测场地比较干燥时，应采取减少接地电极与土壤接触电阻的措施（如在接地电极与土壤接触的部位浇水、加盐水等），确保电极与土壤有良好的接触条件</w:t>
      </w:r>
      <w:r>
        <w:rPr>
          <w:rFonts w:ascii="宋体" w:hAnsi="宋体" w:hint="eastAsia"/>
          <w:color w:val="000000"/>
          <w:sz w:val="24"/>
          <w:szCs w:val="24"/>
        </w:rPr>
        <w:t>。</w:t>
      </w:r>
    </w:p>
    <w:p w:rsidR="004D70FF" w:rsidRDefault="00BE41C9">
      <w:pPr>
        <w:adjustRightInd w:val="0"/>
        <w:snapToGrid w:val="0"/>
        <w:spacing w:line="440" w:lineRule="atLeast"/>
        <w:rPr>
          <w:rFonts w:ascii="宋体" w:hAnsi="宋体"/>
          <w:color w:val="000000"/>
          <w:sz w:val="24"/>
          <w:szCs w:val="24"/>
        </w:rPr>
      </w:pPr>
      <w:r>
        <w:rPr>
          <w:rFonts w:ascii="宋体" w:hAnsi="宋体" w:hint="eastAsia"/>
          <w:b/>
          <w:color w:val="000000"/>
          <w:sz w:val="24"/>
          <w:szCs w:val="24"/>
        </w:rPr>
        <w:t>5</w:t>
      </w:r>
      <w:r>
        <w:rPr>
          <w:rFonts w:ascii="宋体" w:hAnsi="宋体"/>
          <w:b/>
          <w:color w:val="000000"/>
          <w:sz w:val="24"/>
          <w:szCs w:val="24"/>
        </w:rPr>
        <w:t>.</w:t>
      </w:r>
      <w:r>
        <w:rPr>
          <w:rFonts w:ascii="宋体" w:hAnsi="宋体" w:hint="eastAsia"/>
          <w:b/>
          <w:color w:val="000000"/>
          <w:sz w:val="24"/>
          <w:szCs w:val="24"/>
        </w:rPr>
        <w:t>3</w:t>
      </w:r>
      <w:r>
        <w:rPr>
          <w:rFonts w:ascii="宋体" w:hAnsi="宋体"/>
          <w:b/>
          <w:color w:val="000000"/>
          <w:sz w:val="24"/>
          <w:szCs w:val="24"/>
        </w:rPr>
        <w:t>.</w:t>
      </w:r>
      <w:r>
        <w:rPr>
          <w:rFonts w:ascii="宋体" w:hAnsi="宋体" w:hint="eastAsia"/>
          <w:b/>
          <w:color w:val="000000"/>
          <w:sz w:val="24"/>
          <w:szCs w:val="24"/>
        </w:rPr>
        <w:t>5</w:t>
      </w:r>
      <w:r>
        <w:rPr>
          <w:rFonts w:ascii="宋体" w:hAnsi="宋体"/>
          <w:color w:val="000000"/>
          <w:sz w:val="24"/>
          <w:szCs w:val="24"/>
        </w:rPr>
        <w:t xml:space="preserve">  </w:t>
      </w:r>
      <w:r w:rsidRPr="00BE41C9">
        <w:rPr>
          <w:rFonts w:ascii="宋体" w:hAnsi="宋体" w:hint="eastAsia"/>
          <w:color w:val="000000"/>
          <w:sz w:val="24"/>
          <w:szCs w:val="24"/>
        </w:rPr>
        <w:t>由于传统接地电阻检测需要将C</w:t>
      </w:r>
      <w:proofErr w:type="gramStart"/>
      <w:r w:rsidRPr="00BE41C9">
        <w:rPr>
          <w:rFonts w:ascii="宋体" w:hAnsi="宋体" w:hint="eastAsia"/>
          <w:color w:val="000000"/>
          <w:sz w:val="24"/>
          <w:szCs w:val="24"/>
        </w:rPr>
        <w:t>端钮接</w:t>
      </w:r>
      <w:proofErr w:type="gramEnd"/>
      <w:r w:rsidRPr="00BE41C9">
        <w:rPr>
          <w:rFonts w:ascii="宋体" w:hAnsi="宋体" w:hint="eastAsia"/>
          <w:color w:val="000000"/>
          <w:sz w:val="24"/>
          <w:szCs w:val="24"/>
        </w:rPr>
        <w:t>40m导线，在城市小区中往往难以实现。对于这种情况可以采用补偿法，特别要注意有接地网的情况下d</w:t>
      </w:r>
      <w:r w:rsidRPr="00BE41C9">
        <w:rPr>
          <w:rFonts w:ascii="宋体" w:hAnsi="宋体" w:hint="eastAsia"/>
          <w:color w:val="000000"/>
          <w:sz w:val="24"/>
          <w:szCs w:val="24"/>
          <w:vertAlign w:val="subscript"/>
        </w:rPr>
        <w:t>ep</w:t>
      </w:r>
      <w:proofErr w:type="gramStart"/>
      <w:r w:rsidRPr="00BE41C9">
        <w:rPr>
          <w:rFonts w:ascii="宋体" w:hAnsi="宋体" w:hint="eastAsia"/>
          <w:color w:val="000000"/>
          <w:sz w:val="24"/>
          <w:szCs w:val="24"/>
        </w:rPr>
        <w:t>是指接地网</w:t>
      </w:r>
      <w:proofErr w:type="gramEnd"/>
      <w:r w:rsidRPr="00BE41C9">
        <w:rPr>
          <w:rFonts w:ascii="宋体" w:hAnsi="宋体" w:hint="eastAsia"/>
          <w:color w:val="000000"/>
          <w:sz w:val="24"/>
          <w:szCs w:val="24"/>
        </w:rPr>
        <w:t>边缘起算的距离。</w:t>
      </w:r>
    </w:p>
    <w:p w:rsidR="00BE41C9" w:rsidRDefault="00BE41C9">
      <w:pPr>
        <w:adjustRightInd w:val="0"/>
        <w:snapToGrid w:val="0"/>
        <w:spacing w:line="440" w:lineRule="atLeast"/>
        <w:rPr>
          <w:rFonts w:ascii="宋体" w:hAnsi="宋体"/>
          <w:color w:val="000000"/>
          <w:sz w:val="24"/>
          <w:szCs w:val="24"/>
        </w:rPr>
      </w:pPr>
      <w:r>
        <w:rPr>
          <w:rFonts w:ascii="宋体" w:hAnsi="宋体" w:hint="eastAsia"/>
          <w:b/>
          <w:color w:val="000000"/>
          <w:sz w:val="24"/>
          <w:szCs w:val="24"/>
        </w:rPr>
        <w:t>5</w:t>
      </w:r>
      <w:r>
        <w:rPr>
          <w:rFonts w:ascii="宋体" w:hAnsi="宋体"/>
          <w:b/>
          <w:color w:val="000000"/>
          <w:sz w:val="24"/>
          <w:szCs w:val="24"/>
        </w:rPr>
        <w:t>.</w:t>
      </w:r>
      <w:r>
        <w:rPr>
          <w:rFonts w:ascii="宋体" w:hAnsi="宋体" w:hint="eastAsia"/>
          <w:b/>
          <w:color w:val="000000"/>
          <w:sz w:val="24"/>
          <w:szCs w:val="24"/>
        </w:rPr>
        <w:t>3</w:t>
      </w:r>
      <w:r>
        <w:rPr>
          <w:rFonts w:ascii="宋体" w:hAnsi="宋体"/>
          <w:b/>
          <w:color w:val="000000"/>
          <w:sz w:val="24"/>
          <w:szCs w:val="24"/>
        </w:rPr>
        <w:t>.</w:t>
      </w:r>
      <w:r>
        <w:rPr>
          <w:rFonts w:ascii="宋体" w:hAnsi="宋体" w:hint="eastAsia"/>
          <w:b/>
          <w:color w:val="000000"/>
          <w:sz w:val="24"/>
          <w:szCs w:val="24"/>
        </w:rPr>
        <w:t>6</w:t>
      </w:r>
      <w:r>
        <w:rPr>
          <w:rFonts w:ascii="宋体" w:hAnsi="宋体"/>
          <w:color w:val="000000"/>
          <w:sz w:val="24"/>
          <w:szCs w:val="24"/>
        </w:rPr>
        <w:t xml:space="preserve">  </w:t>
      </w:r>
      <w:r w:rsidRPr="00BE41C9">
        <w:rPr>
          <w:rFonts w:ascii="宋体" w:hAnsi="宋体" w:hint="eastAsia"/>
          <w:color w:val="000000"/>
          <w:sz w:val="24"/>
          <w:szCs w:val="24"/>
        </w:rPr>
        <w:t>若检测时发现建筑周边地面已经硬化，可采用在混凝土地面上铺钢板的方法进行检测，但在检测前必须确保混凝土地面为素混凝土，其内不得含有钢筋。在原始记录中应注明混凝土地面的厚度。</w:t>
      </w:r>
      <w:r w:rsidRPr="00BE41C9">
        <w:rPr>
          <w:rFonts w:ascii="宋体" w:hAnsi="宋体"/>
          <w:color w:val="000000"/>
          <w:sz w:val="24"/>
          <w:szCs w:val="24"/>
        </w:rPr>
        <w:t>为保障所测接地电阻阻值的可靠，宜在测量后改变探棒测点的方位，重新进行复测，一般每次测得的电阻值不一致，可取平均。</w:t>
      </w:r>
    </w:p>
    <w:p w:rsidR="00BE41C9" w:rsidRPr="004D70FF" w:rsidRDefault="00BE41C9">
      <w:pPr>
        <w:adjustRightInd w:val="0"/>
        <w:snapToGrid w:val="0"/>
        <w:spacing w:line="440" w:lineRule="atLeast"/>
        <w:rPr>
          <w:rFonts w:ascii="宋体" w:hAnsi="宋体"/>
          <w:color w:val="000000"/>
          <w:sz w:val="24"/>
          <w:szCs w:val="24"/>
        </w:rPr>
      </w:pPr>
    </w:p>
    <w:p w:rsidR="00D925BC" w:rsidRDefault="00B16978">
      <w:pPr>
        <w:pStyle w:val="a6"/>
        <w:tabs>
          <w:tab w:val="left" w:pos="945"/>
        </w:tabs>
        <w:adjustRightInd w:val="0"/>
        <w:snapToGrid w:val="0"/>
        <w:spacing w:line="440" w:lineRule="atLeast"/>
        <w:jc w:val="center"/>
        <w:rPr>
          <w:rFonts w:eastAsia="宋体"/>
          <w:color w:val="000000"/>
          <w:szCs w:val="28"/>
        </w:rPr>
      </w:pPr>
      <w:r>
        <w:rPr>
          <w:rFonts w:eastAsia="宋体" w:hint="eastAsia"/>
          <w:color w:val="000000"/>
          <w:szCs w:val="28"/>
        </w:rPr>
        <w:t>5.5</w:t>
      </w:r>
      <w:r w:rsidR="00D925BC">
        <w:rPr>
          <w:rFonts w:eastAsia="宋体"/>
          <w:color w:val="000000"/>
          <w:szCs w:val="28"/>
        </w:rPr>
        <w:t xml:space="preserve"> </w:t>
      </w:r>
      <w:r>
        <w:rPr>
          <w:rFonts w:eastAsia="宋体" w:hint="eastAsia"/>
          <w:color w:val="000000"/>
          <w:szCs w:val="28"/>
        </w:rPr>
        <w:t>结果判定</w:t>
      </w:r>
    </w:p>
    <w:p w:rsidR="00D925BC" w:rsidRPr="00B16978" w:rsidRDefault="00B16978" w:rsidP="00B16978">
      <w:pPr>
        <w:adjustRightInd w:val="0"/>
        <w:snapToGrid w:val="0"/>
        <w:spacing w:line="440" w:lineRule="atLeast"/>
        <w:rPr>
          <w:rFonts w:ascii="宋体" w:hAnsi="宋体"/>
          <w:color w:val="000000"/>
          <w:sz w:val="24"/>
          <w:szCs w:val="24"/>
        </w:rPr>
      </w:pPr>
      <w:r>
        <w:rPr>
          <w:rFonts w:ascii="宋体" w:hAnsi="宋体" w:hint="eastAsia"/>
          <w:b/>
          <w:color w:val="000000"/>
          <w:sz w:val="24"/>
          <w:szCs w:val="24"/>
        </w:rPr>
        <w:t>5.4.5</w:t>
      </w:r>
      <w:r w:rsidR="00D925BC">
        <w:rPr>
          <w:rFonts w:ascii="宋体" w:hAnsi="宋体"/>
          <w:color w:val="000000"/>
          <w:sz w:val="24"/>
          <w:szCs w:val="24"/>
        </w:rPr>
        <w:t xml:space="preserve">  </w:t>
      </w:r>
      <w:r>
        <w:rPr>
          <w:rFonts w:ascii="宋体" w:hAnsi="宋体" w:hint="eastAsia"/>
          <w:color w:val="000000"/>
          <w:sz w:val="24"/>
          <w:szCs w:val="24"/>
        </w:rPr>
        <w:t>特别是对高土壤电阻率地区的接地装置，在接地电阻难以满足要求时，应采取有效措施，改变接地条件，直至复检合格后方可投入使用</w:t>
      </w:r>
      <w:r w:rsidR="00D925BC">
        <w:rPr>
          <w:rFonts w:ascii="宋体" w:hAnsi="宋体" w:hint="eastAsia"/>
          <w:color w:val="000000"/>
          <w:sz w:val="24"/>
          <w:szCs w:val="24"/>
        </w:rPr>
        <w:t>。</w:t>
      </w:r>
    </w:p>
    <w:sectPr w:rsidR="00D925BC" w:rsidRPr="00B16978" w:rsidSect="00A64538">
      <w:pgSz w:w="11907" w:h="16839"/>
      <w:pgMar w:top="1701" w:right="1361" w:bottom="1701" w:left="1361" w:header="851" w:footer="992" w:gutter="0"/>
      <w:pgNumType w:start="1"/>
      <w:cols w:space="720"/>
      <w:docGrid w:linePitch="4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082" w:rsidRDefault="00F07082" w:rsidP="00D925BC">
      <w:pPr>
        <w:ind w:firstLine="440"/>
      </w:pPr>
      <w:r>
        <w:separator/>
      </w:r>
    </w:p>
  </w:endnote>
  <w:endnote w:type="continuationSeparator" w:id="0">
    <w:p w:rsidR="00F07082" w:rsidRDefault="00F07082" w:rsidP="00D925BC">
      <w:pPr>
        <w:ind w:firstLine="4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altName w:val="Segoe UI"/>
    <w:panose1 w:val="020F0302020204030204"/>
    <w:charset w:val="00"/>
    <w:family w:val="swiss"/>
    <w:pitch w:val="variable"/>
    <w:sig w:usb0="A00002EF" w:usb1="4000207B" w:usb2="00000000" w:usb3="00000000" w:csb0="0000019F"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ì.">
    <w:altName w:val="仿宋"/>
    <w:charset w:val="86"/>
    <w:family w:val="swiss"/>
    <w:pitch w:val="default"/>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06" w:rsidRDefault="001D521F">
    <w:pPr>
      <w:pStyle w:val="a7"/>
      <w:jc w:val="center"/>
    </w:pPr>
    <w:fldSimple w:instr="PAGE   \* MERGEFORMAT">
      <w:r w:rsidR="00447B6A" w:rsidRPr="00447B6A">
        <w:rPr>
          <w:noProof/>
          <w:lang w:val="zh-CN"/>
        </w:rPr>
        <w:t>1</w:t>
      </w:r>
    </w:fldSimple>
  </w:p>
  <w:p w:rsidR="00256506" w:rsidRDefault="0025650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082" w:rsidRDefault="00F07082" w:rsidP="00D925BC">
      <w:pPr>
        <w:ind w:firstLine="440"/>
      </w:pPr>
      <w:r>
        <w:separator/>
      </w:r>
    </w:p>
  </w:footnote>
  <w:footnote w:type="continuationSeparator" w:id="0">
    <w:p w:rsidR="00F07082" w:rsidRDefault="00F07082" w:rsidP="00D925BC">
      <w:pPr>
        <w:ind w:firstLine="4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B2923"/>
    <w:multiLevelType w:val="multilevel"/>
    <w:tmpl w:val="1F9B2923"/>
    <w:lvl w:ilvl="0">
      <w:start w:val="1"/>
      <w:numFmt w:val="decimal"/>
      <w:lvlText w:val="%1"/>
      <w:lvlJc w:val="left"/>
      <w:pPr>
        <w:ind w:left="1200" w:hanging="360"/>
      </w:pPr>
      <w:rPr>
        <w:rFonts w:hint="eastAsia"/>
        <w:b/>
        <w:i w:val="0"/>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693"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grammar="clean"/>
  <w:stylePaneFormatFilter w:val="3F01"/>
  <w:defaultTabStop w:val="425"/>
  <w:drawingGridHorizontalSpacing w:val="105"/>
  <w:drawingGridVerticalSpacing w:val="230"/>
  <w:displayHorizontalDrawingGridEvery w:val="0"/>
  <w:displayVerticalDrawingGridEvery w:val="2"/>
  <w:doNotUseMarginsForDrawingGridOrigin/>
  <w:drawingGridHorizontalOrigin w:val="1588"/>
  <w:drawingGridVerticalOrigin w:val="1701"/>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8378D"/>
    <w:rsid w:val="00000101"/>
    <w:rsid w:val="00001717"/>
    <w:rsid w:val="00002052"/>
    <w:rsid w:val="000117E2"/>
    <w:rsid w:val="00011E49"/>
    <w:rsid w:val="0001280B"/>
    <w:rsid w:val="00012B89"/>
    <w:rsid w:val="000138A3"/>
    <w:rsid w:val="000144CE"/>
    <w:rsid w:val="00014F89"/>
    <w:rsid w:val="000159A6"/>
    <w:rsid w:val="00016FA9"/>
    <w:rsid w:val="00017357"/>
    <w:rsid w:val="00017CAD"/>
    <w:rsid w:val="0002095F"/>
    <w:rsid w:val="00020A7F"/>
    <w:rsid w:val="00021273"/>
    <w:rsid w:val="000231D1"/>
    <w:rsid w:val="00023AE2"/>
    <w:rsid w:val="0003099F"/>
    <w:rsid w:val="000315A6"/>
    <w:rsid w:val="000321FC"/>
    <w:rsid w:val="00032396"/>
    <w:rsid w:val="00033EE6"/>
    <w:rsid w:val="00033F60"/>
    <w:rsid w:val="00036968"/>
    <w:rsid w:val="000379B4"/>
    <w:rsid w:val="00040511"/>
    <w:rsid w:val="000446E9"/>
    <w:rsid w:val="00044963"/>
    <w:rsid w:val="00044BD7"/>
    <w:rsid w:val="00045E6D"/>
    <w:rsid w:val="00047A5A"/>
    <w:rsid w:val="00051C79"/>
    <w:rsid w:val="00056253"/>
    <w:rsid w:val="000572FF"/>
    <w:rsid w:val="00060C92"/>
    <w:rsid w:val="00064F8F"/>
    <w:rsid w:val="0007068A"/>
    <w:rsid w:val="00071DCA"/>
    <w:rsid w:val="00074B8B"/>
    <w:rsid w:val="00076F66"/>
    <w:rsid w:val="00083F55"/>
    <w:rsid w:val="00087790"/>
    <w:rsid w:val="00087C9E"/>
    <w:rsid w:val="00087F21"/>
    <w:rsid w:val="00090402"/>
    <w:rsid w:val="00091449"/>
    <w:rsid w:val="00091681"/>
    <w:rsid w:val="000969AB"/>
    <w:rsid w:val="000977E9"/>
    <w:rsid w:val="000A158E"/>
    <w:rsid w:val="000A27B5"/>
    <w:rsid w:val="000A4BCC"/>
    <w:rsid w:val="000A6415"/>
    <w:rsid w:val="000B1301"/>
    <w:rsid w:val="000B2BA2"/>
    <w:rsid w:val="000B51AD"/>
    <w:rsid w:val="000B6A31"/>
    <w:rsid w:val="000C0603"/>
    <w:rsid w:val="000D0F0F"/>
    <w:rsid w:val="000D2103"/>
    <w:rsid w:val="000D2FC2"/>
    <w:rsid w:val="000D377A"/>
    <w:rsid w:val="000D3CA8"/>
    <w:rsid w:val="000D5AAB"/>
    <w:rsid w:val="000D60D9"/>
    <w:rsid w:val="000D677A"/>
    <w:rsid w:val="000D69B0"/>
    <w:rsid w:val="000D69FB"/>
    <w:rsid w:val="000D70AE"/>
    <w:rsid w:val="000E0420"/>
    <w:rsid w:val="000E06AC"/>
    <w:rsid w:val="000E19A8"/>
    <w:rsid w:val="000E3ACA"/>
    <w:rsid w:val="000E41C3"/>
    <w:rsid w:val="000E4320"/>
    <w:rsid w:val="000E5D3B"/>
    <w:rsid w:val="000E645C"/>
    <w:rsid w:val="000F1A5D"/>
    <w:rsid w:val="000F1CA9"/>
    <w:rsid w:val="000F3C8A"/>
    <w:rsid w:val="000F5691"/>
    <w:rsid w:val="000F67F7"/>
    <w:rsid w:val="000F6F18"/>
    <w:rsid w:val="00100A20"/>
    <w:rsid w:val="00102F9D"/>
    <w:rsid w:val="001031EB"/>
    <w:rsid w:val="001045E2"/>
    <w:rsid w:val="001063DB"/>
    <w:rsid w:val="00113F45"/>
    <w:rsid w:val="00115796"/>
    <w:rsid w:val="00120980"/>
    <w:rsid w:val="0012146D"/>
    <w:rsid w:val="00121C14"/>
    <w:rsid w:val="00122B55"/>
    <w:rsid w:val="00130C6F"/>
    <w:rsid w:val="001327AC"/>
    <w:rsid w:val="0014285A"/>
    <w:rsid w:val="00143138"/>
    <w:rsid w:val="0014353A"/>
    <w:rsid w:val="0015120A"/>
    <w:rsid w:val="001538FC"/>
    <w:rsid w:val="00161CCD"/>
    <w:rsid w:val="001636B3"/>
    <w:rsid w:val="00163A58"/>
    <w:rsid w:val="001708D9"/>
    <w:rsid w:val="00172C38"/>
    <w:rsid w:val="00172E59"/>
    <w:rsid w:val="00175BD5"/>
    <w:rsid w:val="00177526"/>
    <w:rsid w:val="001809D8"/>
    <w:rsid w:val="0018269D"/>
    <w:rsid w:val="00182A3C"/>
    <w:rsid w:val="00182F01"/>
    <w:rsid w:val="00183FE6"/>
    <w:rsid w:val="00184073"/>
    <w:rsid w:val="00190F64"/>
    <w:rsid w:val="0019109D"/>
    <w:rsid w:val="00191D90"/>
    <w:rsid w:val="00192A58"/>
    <w:rsid w:val="00197916"/>
    <w:rsid w:val="001A033F"/>
    <w:rsid w:val="001A52FF"/>
    <w:rsid w:val="001B16A6"/>
    <w:rsid w:val="001B1FCA"/>
    <w:rsid w:val="001B34B8"/>
    <w:rsid w:val="001B6DB8"/>
    <w:rsid w:val="001B7565"/>
    <w:rsid w:val="001C0684"/>
    <w:rsid w:val="001C179A"/>
    <w:rsid w:val="001C6F7F"/>
    <w:rsid w:val="001D140F"/>
    <w:rsid w:val="001D2D68"/>
    <w:rsid w:val="001D3212"/>
    <w:rsid w:val="001D42DD"/>
    <w:rsid w:val="001D521F"/>
    <w:rsid w:val="001D530B"/>
    <w:rsid w:val="001D5382"/>
    <w:rsid w:val="001D74B4"/>
    <w:rsid w:val="001D7F68"/>
    <w:rsid w:val="001E4851"/>
    <w:rsid w:val="001F0022"/>
    <w:rsid w:val="001F17BF"/>
    <w:rsid w:val="001F4FB9"/>
    <w:rsid w:val="001F5210"/>
    <w:rsid w:val="001F60F2"/>
    <w:rsid w:val="001F7061"/>
    <w:rsid w:val="00202347"/>
    <w:rsid w:val="00202C5C"/>
    <w:rsid w:val="00205531"/>
    <w:rsid w:val="0020746C"/>
    <w:rsid w:val="00207A82"/>
    <w:rsid w:val="002134B4"/>
    <w:rsid w:val="00213EA2"/>
    <w:rsid w:val="00214339"/>
    <w:rsid w:val="002146D1"/>
    <w:rsid w:val="00214F31"/>
    <w:rsid w:val="00216E62"/>
    <w:rsid w:val="002206C0"/>
    <w:rsid w:val="00224F39"/>
    <w:rsid w:val="00225C9E"/>
    <w:rsid w:val="002261FA"/>
    <w:rsid w:val="00226492"/>
    <w:rsid w:val="00227F44"/>
    <w:rsid w:val="0023147C"/>
    <w:rsid w:val="002315DD"/>
    <w:rsid w:val="00234D2E"/>
    <w:rsid w:val="00235810"/>
    <w:rsid w:val="00240DE7"/>
    <w:rsid w:val="00241558"/>
    <w:rsid w:val="002417A4"/>
    <w:rsid w:val="00241FA4"/>
    <w:rsid w:val="002438CF"/>
    <w:rsid w:val="00244F40"/>
    <w:rsid w:val="00250B11"/>
    <w:rsid w:val="0025108F"/>
    <w:rsid w:val="00254596"/>
    <w:rsid w:val="00254FD1"/>
    <w:rsid w:val="00256506"/>
    <w:rsid w:val="002567EE"/>
    <w:rsid w:val="00256C5B"/>
    <w:rsid w:val="00260302"/>
    <w:rsid w:val="00265021"/>
    <w:rsid w:val="00265501"/>
    <w:rsid w:val="00265813"/>
    <w:rsid w:val="00265890"/>
    <w:rsid w:val="00275763"/>
    <w:rsid w:val="00276E47"/>
    <w:rsid w:val="0027794C"/>
    <w:rsid w:val="00280999"/>
    <w:rsid w:val="0028593C"/>
    <w:rsid w:val="00286B61"/>
    <w:rsid w:val="0029435B"/>
    <w:rsid w:val="00296961"/>
    <w:rsid w:val="002A600E"/>
    <w:rsid w:val="002A73FD"/>
    <w:rsid w:val="002B1B74"/>
    <w:rsid w:val="002B2909"/>
    <w:rsid w:val="002B3601"/>
    <w:rsid w:val="002B624E"/>
    <w:rsid w:val="002C3EAB"/>
    <w:rsid w:val="002C4204"/>
    <w:rsid w:val="002C50D0"/>
    <w:rsid w:val="002C5314"/>
    <w:rsid w:val="002D2312"/>
    <w:rsid w:val="002D78A0"/>
    <w:rsid w:val="002D7E8A"/>
    <w:rsid w:val="002E24FC"/>
    <w:rsid w:val="002E7A9F"/>
    <w:rsid w:val="002F1E8C"/>
    <w:rsid w:val="002F4F90"/>
    <w:rsid w:val="002F603B"/>
    <w:rsid w:val="002F6577"/>
    <w:rsid w:val="003034C2"/>
    <w:rsid w:val="003036D9"/>
    <w:rsid w:val="00303FE6"/>
    <w:rsid w:val="00304616"/>
    <w:rsid w:val="003077DE"/>
    <w:rsid w:val="00310E2D"/>
    <w:rsid w:val="00310F18"/>
    <w:rsid w:val="00311350"/>
    <w:rsid w:val="003122F5"/>
    <w:rsid w:val="00320469"/>
    <w:rsid w:val="0032220A"/>
    <w:rsid w:val="00323F26"/>
    <w:rsid w:val="00324E50"/>
    <w:rsid w:val="00325A3A"/>
    <w:rsid w:val="00340E0B"/>
    <w:rsid w:val="003415C7"/>
    <w:rsid w:val="003451EA"/>
    <w:rsid w:val="00347488"/>
    <w:rsid w:val="00350C00"/>
    <w:rsid w:val="00352397"/>
    <w:rsid w:val="003539D2"/>
    <w:rsid w:val="00355CCC"/>
    <w:rsid w:val="003560D4"/>
    <w:rsid w:val="00357557"/>
    <w:rsid w:val="00361099"/>
    <w:rsid w:val="0036349D"/>
    <w:rsid w:val="003636D0"/>
    <w:rsid w:val="003659D2"/>
    <w:rsid w:val="00365A5D"/>
    <w:rsid w:val="00371330"/>
    <w:rsid w:val="00374CEB"/>
    <w:rsid w:val="00377A2A"/>
    <w:rsid w:val="003815EE"/>
    <w:rsid w:val="0038377D"/>
    <w:rsid w:val="0038538B"/>
    <w:rsid w:val="00387F2D"/>
    <w:rsid w:val="00393100"/>
    <w:rsid w:val="003932AE"/>
    <w:rsid w:val="00393641"/>
    <w:rsid w:val="00395164"/>
    <w:rsid w:val="003976BF"/>
    <w:rsid w:val="003A08B6"/>
    <w:rsid w:val="003A18E4"/>
    <w:rsid w:val="003A2EEC"/>
    <w:rsid w:val="003A3260"/>
    <w:rsid w:val="003A48BD"/>
    <w:rsid w:val="003A5CF7"/>
    <w:rsid w:val="003A6390"/>
    <w:rsid w:val="003A6EAD"/>
    <w:rsid w:val="003B1CF8"/>
    <w:rsid w:val="003B29FA"/>
    <w:rsid w:val="003B4C82"/>
    <w:rsid w:val="003B53EC"/>
    <w:rsid w:val="003B5685"/>
    <w:rsid w:val="003B5C31"/>
    <w:rsid w:val="003B7B44"/>
    <w:rsid w:val="003B7DF9"/>
    <w:rsid w:val="003C4880"/>
    <w:rsid w:val="003C4E1A"/>
    <w:rsid w:val="003C529F"/>
    <w:rsid w:val="003C548B"/>
    <w:rsid w:val="003C5BB2"/>
    <w:rsid w:val="003D3511"/>
    <w:rsid w:val="003D6456"/>
    <w:rsid w:val="003D68E8"/>
    <w:rsid w:val="003E41AD"/>
    <w:rsid w:val="003E4A48"/>
    <w:rsid w:val="003E5EB3"/>
    <w:rsid w:val="003E64E4"/>
    <w:rsid w:val="003E7BDE"/>
    <w:rsid w:val="003F52F6"/>
    <w:rsid w:val="003F7FA1"/>
    <w:rsid w:val="00400DA1"/>
    <w:rsid w:val="00400FAE"/>
    <w:rsid w:val="00402B7A"/>
    <w:rsid w:val="00405656"/>
    <w:rsid w:val="00407370"/>
    <w:rsid w:val="004113DE"/>
    <w:rsid w:val="00411BF4"/>
    <w:rsid w:val="0041380C"/>
    <w:rsid w:val="00414065"/>
    <w:rsid w:val="004145DB"/>
    <w:rsid w:val="00414A12"/>
    <w:rsid w:val="0041788E"/>
    <w:rsid w:val="00420082"/>
    <w:rsid w:val="00421329"/>
    <w:rsid w:val="00422A9F"/>
    <w:rsid w:val="00426824"/>
    <w:rsid w:val="00426ADB"/>
    <w:rsid w:val="00427760"/>
    <w:rsid w:val="004319D7"/>
    <w:rsid w:val="00432F72"/>
    <w:rsid w:val="00433378"/>
    <w:rsid w:val="004348DA"/>
    <w:rsid w:val="00435013"/>
    <w:rsid w:val="004365B8"/>
    <w:rsid w:val="00437C63"/>
    <w:rsid w:val="00441B3E"/>
    <w:rsid w:val="00444BAB"/>
    <w:rsid w:val="00447B6A"/>
    <w:rsid w:val="00452149"/>
    <w:rsid w:val="00452762"/>
    <w:rsid w:val="00454CEB"/>
    <w:rsid w:val="00454EFA"/>
    <w:rsid w:val="00455633"/>
    <w:rsid w:val="00455813"/>
    <w:rsid w:val="0045653D"/>
    <w:rsid w:val="00460DDC"/>
    <w:rsid w:val="00461E46"/>
    <w:rsid w:val="004628C1"/>
    <w:rsid w:val="00465E6C"/>
    <w:rsid w:val="004677ED"/>
    <w:rsid w:val="00470B7F"/>
    <w:rsid w:val="00472692"/>
    <w:rsid w:val="004802BF"/>
    <w:rsid w:val="00480963"/>
    <w:rsid w:val="00480D86"/>
    <w:rsid w:val="00481EC1"/>
    <w:rsid w:val="004869B6"/>
    <w:rsid w:val="00487B99"/>
    <w:rsid w:val="00492321"/>
    <w:rsid w:val="0049443D"/>
    <w:rsid w:val="00495C81"/>
    <w:rsid w:val="00496473"/>
    <w:rsid w:val="00496BB0"/>
    <w:rsid w:val="004A0AB6"/>
    <w:rsid w:val="004B3B23"/>
    <w:rsid w:val="004B5541"/>
    <w:rsid w:val="004B70AF"/>
    <w:rsid w:val="004C0B56"/>
    <w:rsid w:val="004C3632"/>
    <w:rsid w:val="004C493C"/>
    <w:rsid w:val="004C4DC6"/>
    <w:rsid w:val="004C6F4A"/>
    <w:rsid w:val="004C7911"/>
    <w:rsid w:val="004D1562"/>
    <w:rsid w:val="004D208E"/>
    <w:rsid w:val="004D2929"/>
    <w:rsid w:val="004D520A"/>
    <w:rsid w:val="004D5342"/>
    <w:rsid w:val="004D70FF"/>
    <w:rsid w:val="004D7BC2"/>
    <w:rsid w:val="004E053B"/>
    <w:rsid w:val="004E0C38"/>
    <w:rsid w:val="004E0F92"/>
    <w:rsid w:val="004E19AF"/>
    <w:rsid w:val="004E465C"/>
    <w:rsid w:val="004E4934"/>
    <w:rsid w:val="004E79DC"/>
    <w:rsid w:val="004E7CD8"/>
    <w:rsid w:val="004F2737"/>
    <w:rsid w:val="004F604D"/>
    <w:rsid w:val="004F7136"/>
    <w:rsid w:val="005007C9"/>
    <w:rsid w:val="00503739"/>
    <w:rsid w:val="00507356"/>
    <w:rsid w:val="00510D1C"/>
    <w:rsid w:val="00520915"/>
    <w:rsid w:val="005210B9"/>
    <w:rsid w:val="0052435C"/>
    <w:rsid w:val="00525FD5"/>
    <w:rsid w:val="00526572"/>
    <w:rsid w:val="005314F3"/>
    <w:rsid w:val="00531B2A"/>
    <w:rsid w:val="005323EE"/>
    <w:rsid w:val="0053326B"/>
    <w:rsid w:val="00535DC3"/>
    <w:rsid w:val="00535FF0"/>
    <w:rsid w:val="00540396"/>
    <w:rsid w:val="00540A1F"/>
    <w:rsid w:val="00541CA1"/>
    <w:rsid w:val="00542526"/>
    <w:rsid w:val="0054261E"/>
    <w:rsid w:val="00544FAF"/>
    <w:rsid w:val="00546BDD"/>
    <w:rsid w:val="00550563"/>
    <w:rsid w:val="005540E9"/>
    <w:rsid w:val="0055518B"/>
    <w:rsid w:val="00555AE5"/>
    <w:rsid w:val="00555B44"/>
    <w:rsid w:val="00555BF4"/>
    <w:rsid w:val="005578B8"/>
    <w:rsid w:val="00565BDA"/>
    <w:rsid w:val="00581466"/>
    <w:rsid w:val="00583DD9"/>
    <w:rsid w:val="00586C24"/>
    <w:rsid w:val="00590A9C"/>
    <w:rsid w:val="00595282"/>
    <w:rsid w:val="0059592A"/>
    <w:rsid w:val="0059766E"/>
    <w:rsid w:val="005A4619"/>
    <w:rsid w:val="005A58EE"/>
    <w:rsid w:val="005A771A"/>
    <w:rsid w:val="005B33C6"/>
    <w:rsid w:val="005B51D8"/>
    <w:rsid w:val="005B7002"/>
    <w:rsid w:val="005B7F8D"/>
    <w:rsid w:val="005C0B8B"/>
    <w:rsid w:val="005C1901"/>
    <w:rsid w:val="005C3FA7"/>
    <w:rsid w:val="005C44E7"/>
    <w:rsid w:val="005C5078"/>
    <w:rsid w:val="005C53FF"/>
    <w:rsid w:val="005D4669"/>
    <w:rsid w:val="005D5032"/>
    <w:rsid w:val="005D6617"/>
    <w:rsid w:val="005E0449"/>
    <w:rsid w:val="005F228A"/>
    <w:rsid w:val="005F2E53"/>
    <w:rsid w:val="005F30D9"/>
    <w:rsid w:val="005F465A"/>
    <w:rsid w:val="005F6934"/>
    <w:rsid w:val="005F734E"/>
    <w:rsid w:val="005F74BA"/>
    <w:rsid w:val="00602FE4"/>
    <w:rsid w:val="00603CA5"/>
    <w:rsid w:val="006045A5"/>
    <w:rsid w:val="00604766"/>
    <w:rsid w:val="00606EBE"/>
    <w:rsid w:val="00606F52"/>
    <w:rsid w:val="0061049E"/>
    <w:rsid w:val="00611C9C"/>
    <w:rsid w:val="006120CC"/>
    <w:rsid w:val="00612527"/>
    <w:rsid w:val="00621EBD"/>
    <w:rsid w:val="00625670"/>
    <w:rsid w:val="00626CC3"/>
    <w:rsid w:val="00627397"/>
    <w:rsid w:val="006329FA"/>
    <w:rsid w:val="00632FAA"/>
    <w:rsid w:val="00635D2A"/>
    <w:rsid w:val="00646D56"/>
    <w:rsid w:val="00647029"/>
    <w:rsid w:val="0065025E"/>
    <w:rsid w:val="006506C3"/>
    <w:rsid w:val="00651028"/>
    <w:rsid w:val="00651F45"/>
    <w:rsid w:val="0065216B"/>
    <w:rsid w:val="00660821"/>
    <w:rsid w:val="00662D9D"/>
    <w:rsid w:val="00663897"/>
    <w:rsid w:val="00664F8E"/>
    <w:rsid w:val="00666E94"/>
    <w:rsid w:val="0067047F"/>
    <w:rsid w:val="00670721"/>
    <w:rsid w:val="0067349A"/>
    <w:rsid w:val="0067358C"/>
    <w:rsid w:val="006754DE"/>
    <w:rsid w:val="00675703"/>
    <w:rsid w:val="0068241E"/>
    <w:rsid w:val="00683483"/>
    <w:rsid w:val="00684A76"/>
    <w:rsid w:val="00686058"/>
    <w:rsid w:val="00686CF6"/>
    <w:rsid w:val="00687A43"/>
    <w:rsid w:val="00690142"/>
    <w:rsid w:val="006950A3"/>
    <w:rsid w:val="00695ED8"/>
    <w:rsid w:val="00696197"/>
    <w:rsid w:val="00697CC8"/>
    <w:rsid w:val="006A3FDD"/>
    <w:rsid w:val="006A6FD6"/>
    <w:rsid w:val="006B5753"/>
    <w:rsid w:val="006B5C5C"/>
    <w:rsid w:val="006B67B3"/>
    <w:rsid w:val="006C0CB1"/>
    <w:rsid w:val="006C4936"/>
    <w:rsid w:val="006C4F03"/>
    <w:rsid w:val="006C51CD"/>
    <w:rsid w:val="006C5A0A"/>
    <w:rsid w:val="006D0E70"/>
    <w:rsid w:val="006D1532"/>
    <w:rsid w:val="006D5986"/>
    <w:rsid w:val="006D74DE"/>
    <w:rsid w:val="006E1ECC"/>
    <w:rsid w:val="006E1FDE"/>
    <w:rsid w:val="006E416A"/>
    <w:rsid w:val="006E4D7F"/>
    <w:rsid w:val="006E6399"/>
    <w:rsid w:val="006E6CE0"/>
    <w:rsid w:val="006F131D"/>
    <w:rsid w:val="006F1AB2"/>
    <w:rsid w:val="006F2E0E"/>
    <w:rsid w:val="006F36F7"/>
    <w:rsid w:val="006F5BF7"/>
    <w:rsid w:val="006F6D94"/>
    <w:rsid w:val="006F7006"/>
    <w:rsid w:val="007027A5"/>
    <w:rsid w:val="00704411"/>
    <w:rsid w:val="00706F40"/>
    <w:rsid w:val="00707A3E"/>
    <w:rsid w:val="007108D9"/>
    <w:rsid w:val="00710EF1"/>
    <w:rsid w:val="00713257"/>
    <w:rsid w:val="0071505E"/>
    <w:rsid w:val="0071511D"/>
    <w:rsid w:val="00717F66"/>
    <w:rsid w:val="007217F8"/>
    <w:rsid w:val="00722CC8"/>
    <w:rsid w:val="00723906"/>
    <w:rsid w:val="00724806"/>
    <w:rsid w:val="00725C52"/>
    <w:rsid w:val="007267F1"/>
    <w:rsid w:val="007358D2"/>
    <w:rsid w:val="007364FC"/>
    <w:rsid w:val="00737617"/>
    <w:rsid w:val="007379F2"/>
    <w:rsid w:val="00740E50"/>
    <w:rsid w:val="00741472"/>
    <w:rsid w:val="00741DEB"/>
    <w:rsid w:val="00742B45"/>
    <w:rsid w:val="007447A0"/>
    <w:rsid w:val="00744868"/>
    <w:rsid w:val="00745FC5"/>
    <w:rsid w:val="007460EE"/>
    <w:rsid w:val="00746B65"/>
    <w:rsid w:val="00750E72"/>
    <w:rsid w:val="00752B88"/>
    <w:rsid w:val="00753367"/>
    <w:rsid w:val="007539B4"/>
    <w:rsid w:val="00753BE2"/>
    <w:rsid w:val="007548A9"/>
    <w:rsid w:val="007555C2"/>
    <w:rsid w:val="00757394"/>
    <w:rsid w:val="00757F29"/>
    <w:rsid w:val="007601DF"/>
    <w:rsid w:val="007605B7"/>
    <w:rsid w:val="00762DE7"/>
    <w:rsid w:val="0076514B"/>
    <w:rsid w:val="00765BC8"/>
    <w:rsid w:val="00766285"/>
    <w:rsid w:val="00770285"/>
    <w:rsid w:val="007810BD"/>
    <w:rsid w:val="0078200B"/>
    <w:rsid w:val="00782303"/>
    <w:rsid w:val="00782358"/>
    <w:rsid w:val="00784D61"/>
    <w:rsid w:val="00785871"/>
    <w:rsid w:val="00791F17"/>
    <w:rsid w:val="0079343D"/>
    <w:rsid w:val="00797B49"/>
    <w:rsid w:val="00797EB2"/>
    <w:rsid w:val="007A014E"/>
    <w:rsid w:val="007A1845"/>
    <w:rsid w:val="007A543B"/>
    <w:rsid w:val="007A6CDF"/>
    <w:rsid w:val="007B3566"/>
    <w:rsid w:val="007B36E5"/>
    <w:rsid w:val="007B49AF"/>
    <w:rsid w:val="007B706B"/>
    <w:rsid w:val="007C23DB"/>
    <w:rsid w:val="007C3D42"/>
    <w:rsid w:val="007C4106"/>
    <w:rsid w:val="007D23BF"/>
    <w:rsid w:val="007D401B"/>
    <w:rsid w:val="007D59DD"/>
    <w:rsid w:val="007D7B0E"/>
    <w:rsid w:val="007D7C2A"/>
    <w:rsid w:val="007E065D"/>
    <w:rsid w:val="007E2755"/>
    <w:rsid w:val="007E4C44"/>
    <w:rsid w:val="007E4DB6"/>
    <w:rsid w:val="007E4E8D"/>
    <w:rsid w:val="007E5AAA"/>
    <w:rsid w:val="007F18F5"/>
    <w:rsid w:val="007F1F58"/>
    <w:rsid w:val="007F58F9"/>
    <w:rsid w:val="0080067A"/>
    <w:rsid w:val="0080122C"/>
    <w:rsid w:val="008036E7"/>
    <w:rsid w:val="008038AB"/>
    <w:rsid w:val="00805DDB"/>
    <w:rsid w:val="00810063"/>
    <w:rsid w:val="008115BC"/>
    <w:rsid w:val="0081212B"/>
    <w:rsid w:val="0081476E"/>
    <w:rsid w:val="00814916"/>
    <w:rsid w:val="0081505F"/>
    <w:rsid w:val="00820226"/>
    <w:rsid w:val="00832824"/>
    <w:rsid w:val="00842183"/>
    <w:rsid w:val="008463FE"/>
    <w:rsid w:val="00847802"/>
    <w:rsid w:val="0085142D"/>
    <w:rsid w:val="00851B43"/>
    <w:rsid w:val="00854A37"/>
    <w:rsid w:val="00857192"/>
    <w:rsid w:val="00862423"/>
    <w:rsid w:val="008627A4"/>
    <w:rsid w:val="00862D95"/>
    <w:rsid w:val="00864564"/>
    <w:rsid w:val="0086599D"/>
    <w:rsid w:val="0086686D"/>
    <w:rsid w:val="00870722"/>
    <w:rsid w:val="00873C67"/>
    <w:rsid w:val="00874F35"/>
    <w:rsid w:val="008751E1"/>
    <w:rsid w:val="008761A6"/>
    <w:rsid w:val="00877323"/>
    <w:rsid w:val="00877F34"/>
    <w:rsid w:val="008811C7"/>
    <w:rsid w:val="00883A5C"/>
    <w:rsid w:val="008848C6"/>
    <w:rsid w:val="00885ABF"/>
    <w:rsid w:val="00890226"/>
    <w:rsid w:val="0089091E"/>
    <w:rsid w:val="00894A39"/>
    <w:rsid w:val="00895958"/>
    <w:rsid w:val="00895F12"/>
    <w:rsid w:val="0089674E"/>
    <w:rsid w:val="008A01D2"/>
    <w:rsid w:val="008A0EE0"/>
    <w:rsid w:val="008A1568"/>
    <w:rsid w:val="008A313E"/>
    <w:rsid w:val="008A4F02"/>
    <w:rsid w:val="008B1FE5"/>
    <w:rsid w:val="008B3A04"/>
    <w:rsid w:val="008B3C75"/>
    <w:rsid w:val="008B73D1"/>
    <w:rsid w:val="008B7F90"/>
    <w:rsid w:val="008C02CE"/>
    <w:rsid w:val="008C0775"/>
    <w:rsid w:val="008C2184"/>
    <w:rsid w:val="008C2407"/>
    <w:rsid w:val="008C2B0E"/>
    <w:rsid w:val="008C54D5"/>
    <w:rsid w:val="008C7BA2"/>
    <w:rsid w:val="008D0678"/>
    <w:rsid w:val="008E0C68"/>
    <w:rsid w:val="008E125A"/>
    <w:rsid w:val="008E2F1F"/>
    <w:rsid w:val="008E2FC4"/>
    <w:rsid w:val="008E4195"/>
    <w:rsid w:val="008E5311"/>
    <w:rsid w:val="008E5954"/>
    <w:rsid w:val="008E5CCB"/>
    <w:rsid w:val="008E5DCA"/>
    <w:rsid w:val="008F1F92"/>
    <w:rsid w:val="008F791A"/>
    <w:rsid w:val="00904002"/>
    <w:rsid w:val="00912452"/>
    <w:rsid w:val="00912787"/>
    <w:rsid w:val="00912C4E"/>
    <w:rsid w:val="00912C9F"/>
    <w:rsid w:val="00914395"/>
    <w:rsid w:val="00915FCB"/>
    <w:rsid w:val="009176C8"/>
    <w:rsid w:val="009212C9"/>
    <w:rsid w:val="00922204"/>
    <w:rsid w:val="0092547A"/>
    <w:rsid w:val="009311CC"/>
    <w:rsid w:val="009348B5"/>
    <w:rsid w:val="00934B31"/>
    <w:rsid w:val="0094157C"/>
    <w:rsid w:val="00943D05"/>
    <w:rsid w:val="009454D6"/>
    <w:rsid w:val="009455EE"/>
    <w:rsid w:val="00946316"/>
    <w:rsid w:val="00946527"/>
    <w:rsid w:val="009474D6"/>
    <w:rsid w:val="00950471"/>
    <w:rsid w:val="009527C5"/>
    <w:rsid w:val="009539A8"/>
    <w:rsid w:val="00955E81"/>
    <w:rsid w:val="009561CE"/>
    <w:rsid w:val="00957DF3"/>
    <w:rsid w:val="00957F52"/>
    <w:rsid w:val="009614A9"/>
    <w:rsid w:val="009627D3"/>
    <w:rsid w:val="00963CF7"/>
    <w:rsid w:val="00964C63"/>
    <w:rsid w:val="00964E1E"/>
    <w:rsid w:val="00965A95"/>
    <w:rsid w:val="00971460"/>
    <w:rsid w:val="009731D6"/>
    <w:rsid w:val="00974CE7"/>
    <w:rsid w:val="00974EA5"/>
    <w:rsid w:val="0097520A"/>
    <w:rsid w:val="00976170"/>
    <w:rsid w:val="00981FC5"/>
    <w:rsid w:val="00983E79"/>
    <w:rsid w:val="009846E4"/>
    <w:rsid w:val="00984EE0"/>
    <w:rsid w:val="0098779C"/>
    <w:rsid w:val="00987AEF"/>
    <w:rsid w:val="009910E6"/>
    <w:rsid w:val="009947E3"/>
    <w:rsid w:val="009A4D0C"/>
    <w:rsid w:val="009A59E8"/>
    <w:rsid w:val="009A66F4"/>
    <w:rsid w:val="009B130F"/>
    <w:rsid w:val="009B199D"/>
    <w:rsid w:val="009B3803"/>
    <w:rsid w:val="009B6D74"/>
    <w:rsid w:val="009B7704"/>
    <w:rsid w:val="009C0C81"/>
    <w:rsid w:val="009C0D0D"/>
    <w:rsid w:val="009C310D"/>
    <w:rsid w:val="009C4391"/>
    <w:rsid w:val="009C663C"/>
    <w:rsid w:val="009D15AB"/>
    <w:rsid w:val="009D18D5"/>
    <w:rsid w:val="009D3C0E"/>
    <w:rsid w:val="009D4E1A"/>
    <w:rsid w:val="009D7EA3"/>
    <w:rsid w:val="009E1B85"/>
    <w:rsid w:val="009E2BEB"/>
    <w:rsid w:val="009E4A0A"/>
    <w:rsid w:val="009E5E52"/>
    <w:rsid w:val="009E7184"/>
    <w:rsid w:val="009F0C41"/>
    <w:rsid w:val="009F1C20"/>
    <w:rsid w:val="009F5769"/>
    <w:rsid w:val="009F6044"/>
    <w:rsid w:val="009F633E"/>
    <w:rsid w:val="00A00638"/>
    <w:rsid w:val="00A01C53"/>
    <w:rsid w:val="00A02D21"/>
    <w:rsid w:val="00A04E5F"/>
    <w:rsid w:val="00A04F9B"/>
    <w:rsid w:val="00A108E9"/>
    <w:rsid w:val="00A114C8"/>
    <w:rsid w:val="00A1384D"/>
    <w:rsid w:val="00A143DA"/>
    <w:rsid w:val="00A17D79"/>
    <w:rsid w:val="00A201CD"/>
    <w:rsid w:val="00A203EA"/>
    <w:rsid w:val="00A21534"/>
    <w:rsid w:val="00A23396"/>
    <w:rsid w:val="00A2454B"/>
    <w:rsid w:val="00A26252"/>
    <w:rsid w:val="00A27361"/>
    <w:rsid w:val="00A303DF"/>
    <w:rsid w:val="00A30F3C"/>
    <w:rsid w:val="00A335FB"/>
    <w:rsid w:val="00A347CD"/>
    <w:rsid w:val="00A36737"/>
    <w:rsid w:val="00A403C2"/>
    <w:rsid w:val="00A405F7"/>
    <w:rsid w:val="00A40DBC"/>
    <w:rsid w:val="00A423A6"/>
    <w:rsid w:val="00A42966"/>
    <w:rsid w:val="00A45029"/>
    <w:rsid w:val="00A45155"/>
    <w:rsid w:val="00A45AA7"/>
    <w:rsid w:val="00A46B72"/>
    <w:rsid w:val="00A47ABC"/>
    <w:rsid w:val="00A5281A"/>
    <w:rsid w:val="00A5503B"/>
    <w:rsid w:val="00A64538"/>
    <w:rsid w:val="00A66C29"/>
    <w:rsid w:val="00A67453"/>
    <w:rsid w:val="00A75BA9"/>
    <w:rsid w:val="00A80C73"/>
    <w:rsid w:val="00A82A84"/>
    <w:rsid w:val="00A82B9B"/>
    <w:rsid w:val="00A8332A"/>
    <w:rsid w:val="00A86E50"/>
    <w:rsid w:val="00A91B56"/>
    <w:rsid w:val="00A94AB4"/>
    <w:rsid w:val="00A962DD"/>
    <w:rsid w:val="00A96C6A"/>
    <w:rsid w:val="00AA1A17"/>
    <w:rsid w:val="00AA2B15"/>
    <w:rsid w:val="00AA2DAA"/>
    <w:rsid w:val="00AB049B"/>
    <w:rsid w:val="00AB3C0C"/>
    <w:rsid w:val="00AB3E3F"/>
    <w:rsid w:val="00AB5F8B"/>
    <w:rsid w:val="00AB680D"/>
    <w:rsid w:val="00AB72CB"/>
    <w:rsid w:val="00AC55B3"/>
    <w:rsid w:val="00AC6AD8"/>
    <w:rsid w:val="00AD0022"/>
    <w:rsid w:val="00AD14E4"/>
    <w:rsid w:val="00AD2892"/>
    <w:rsid w:val="00AD2D16"/>
    <w:rsid w:val="00AD3D9F"/>
    <w:rsid w:val="00AD7B73"/>
    <w:rsid w:val="00AE02FD"/>
    <w:rsid w:val="00AE4882"/>
    <w:rsid w:val="00AF44C8"/>
    <w:rsid w:val="00AF7B80"/>
    <w:rsid w:val="00B01DD1"/>
    <w:rsid w:val="00B02B0C"/>
    <w:rsid w:val="00B039A5"/>
    <w:rsid w:val="00B04437"/>
    <w:rsid w:val="00B049D6"/>
    <w:rsid w:val="00B05655"/>
    <w:rsid w:val="00B068D2"/>
    <w:rsid w:val="00B07347"/>
    <w:rsid w:val="00B0744C"/>
    <w:rsid w:val="00B07C19"/>
    <w:rsid w:val="00B10050"/>
    <w:rsid w:val="00B10D04"/>
    <w:rsid w:val="00B151F8"/>
    <w:rsid w:val="00B16978"/>
    <w:rsid w:val="00B176E2"/>
    <w:rsid w:val="00B17D82"/>
    <w:rsid w:val="00B20807"/>
    <w:rsid w:val="00B20C4E"/>
    <w:rsid w:val="00B21409"/>
    <w:rsid w:val="00B227E7"/>
    <w:rsid w:val="00B25556"/>
    <w:rsid w:val="00B26908"/>
    <w:rsid w:val="00B26AFC"/>
    <w:rsid w:val="00B27911"/>
    <w:rsid w:val="00B346D9"/>
    <w:rsid w:val="00B34D2D"/>
    <w:rsid w:val="00B37E36"/>
    <w:rsid w:val="00B43CF9"/>
    <w:rsid w:val="00B44529"/>
    <w:rsid w:val="00B46C24"/>
    <w:rsid w:val="00B47F05"/>
    <w:rsid w:val="00B504D2"/>
    <w:rsid w:val="00B51C6B"/>
    <w:rsid w:val="00B53655"/>
    <w:rsid w:val="00B54E8E"/>
    <w:rsid w:val="00B55881"/>
    <w:rsid w:val="00B57C93"/>
    <w:rsid w:val="00B57D3B"/>
    <w:rsid w:val="00B613B6"/>
    <w:rsid w:val="00B62668"/>
    <w:rsid w:val="00B6482C"/>
    <w:rsid w:val="00B6622C"/>
    <w:rsid w:val="00B72F59"/>
    <w:rsid w:val="00B87677"/>
    <w:rsid w:val="00B91CEA"/>
    <w:rsid w:val="00B923E7"/>
    <w:rsid w:val="00B92AAE"/>
    <w:rsid w:val="00B95912"/>
    <w:rsid w:val="00B97A8D"/>
    <w:rsid w:val="00B97CB8"/>
    <w:rsid w:val="00BA2779"/>
    <w:rsid w:val="00BA2E9A"/>
    <w:rsid w:val="00BA6D6A"/>
    <w:rsid w:val="00BB15DB"/>
    <w:rsid w:val="00BB2897"/>
    <w:rsid w:val="00BB38A4"/>
    <w:rsid w:val="00BB4DF7"/>
    <w:rsid w:val="00BC00DE"/>
    <w:rsid w:val="00BC05A8"/>
    <w:rsid w:val="00BC4288"/>
    <w:rsid w:val="00BD0052"/>
    <w:rsid w:val="00BD2280"/>
    <w:rsid w:val="00BD2A3F"/>
    <w:rsid w:val="00BD33C3"/>
    <w:rsid w:val="00BD442A"/>
    <w:rsid w:val="00BD6B1C"/>
    <w:rsid w:val="00BD7504"/>
    <w:rsid w:val="00BE1E47"/>
    <w:rsid w:val="00BE25C0"/>
    <w:rsid w:val="00BE41C9"/>
    <w:rsid w:val="00BF0CAF"/>
    <w:rsid w:val="00BF51F4"/>
    <w:rsid w:val="00BF7E19"/>
    <w:rsid w:val="00C01C5D"/>
    <w:rsid w:val="00C05F0E"/>
    <w:rsid w:val="00C10622"/>
    <w:rsid w:val="00C11EF0"/>
    <w:rsid w:val="00C13474"/>
    <w:rsid w:val="00C140B3"/>
    <w:rsid w:val="00C14F4A"/>
    <w:rsid w:val="00C16417"/>
    <w:rsid w:val="00C16964"/>
    <w:rsid w:val="00C16BE7"/>
    <w:rsid w:val="00C173A9"/>
    <w:rsid w:val="00C2002C"/>
    <w:rsid w:val="00C2168C"/>
    <w:rsid w:val="00C22B3D"/>
    <w:rsid w:val="00C253C0"/>
    <w:rsid w:val="00C26FFE"/>
    <w:rsid w:val="00C27437"/>
    <w:rsid w:val="00C3157D"/>
    <w:rsid w:val="00C31A76"/>
    <w:rsid w:val="00C31FCE"/>
    <w:rsid w:val="00C371B1"/>
    <w:rsid w:val="00C37E49"/>
    <w:rsid w:val="00C4033D"/>
    <w:rsid w:val="00C4168B"/>
    <w:rsid w:val="00C41AA6"/>
    <w:rsid w:val="00C422A6"/>
    <w:rsid w:val="00C432B2"/>
    <w:rsid w:val="00C43A52"/>
    <w:rsid w:val="00C46BE4"/>
    <w:rsid w:val="00C53E76"/>
    <w:rsid w:val="00C56CA8"/>
    <w:rsid w:val="00C61344"/>
    <w:rsid w:val="00C6223E"/>
    <w:rsid w:val="00C62F3D"/>
    <w:rsid w:val="00C644E2"/>
    <w:rsid w:val="00C6585D"/>
    <w:rsid w:val="00C6629E"/>
    <w:rsid w:val="00C66D17"/>
    <w:rsid w:val="00C7453F"/>
    <w:rsid w:val="00C77284"/>
    <w:rsid w:val="00C77F31"/>
    <w:rsid w:val="00C811A2"/>
    <w:rsid w:val="00C83183"/>
    <w:rsid w:val="00C832F0"/>
    <w:rsid w:val="00C83ED4"/>
    <w:rsid w:val="00C84A1E"/>
    <w:rsid w:val="00C854F0"/>
    <w:rsid w:val="00C87BFA"/>
    <w:rsid w:val="00C902AD"/>
    <w:rsid w:val="00C90693"/>
    <w:rsid w:val="00C937F8"/>
    <w:rsid w:val="00C93F91"/>
    <w:rsid w:val="00C95110"/>
    <w:rsid w:val="00CA2597"/>
    <w:rsid w:val="00CA2A27"/>
    <w:rsid w:val="00CA3E0C"/>
    <w:rsid w:val="00CA4111"/>
    <w:rsid w:val="00CA4994"/>
    <w:rsid w:val="00CA65EB"/>
    <w:rsid w:val="00CB0C17"/>
    <w:rsid w:val="00CB1579"/>
    <w:rsid w:val="00CB3544"/>
    <w:rsid w:val="00CB4797"/>
    <w:rsid w:val="00CB4E7E"/>
    <w:rsid w:val="00CB508C"/>
    <w:rsid w:val="00CB6DAA"/>
    <w:rsid w:val="00CB6E74"/>
    <w:rsid w:val="00CB73A8"/>
    <w:rsid w:val="00CC03A2"/>
    <w:rsid w:val="00CC2DAE"/>
    <w:rsid w:val="00CC317E"/>
    <w:rsid w:val="00CC31DB"/>
    <w:rsid w:val="00CC48AA"/>
    <w:rsid w:val="00CC6E08"/>
    <w:rsid w:val="00CD10EB"/>
    <w:rsid w:val="00CD24F4"/>
    <w:rsid w:val="00CD3658"/>
    <w:rsid w:val="00CE2585"/>
    <w:rsid w:val="00CE3283"/>
    <w:rsid w:val="00CE4BAE"/>
    <w:rsid w:val="00CE5693"/>
    <w:rsid w:val="00CE7557"/>
    <w:rsid w:val="00CF3942"/>
    <w:rsid w:val="00CF5959"/>
    <w:rsid w:val="00D03569"/>
    <w:rsid w:val="00D03CE9"/>
    <w:rsid w:val="00D04105"/>
    <w:rsid w:val="00D05328"/>
    <w:rsid w:val="00D07A0C"/>
    <w:rsid w:val="00D107A3"/>
    <w:rsid w:val="00D1396F"/>
    <w:rsid w:val="00D140B1"/>
    <w:rsid w:val="00D15027"/>
    <w:rsid w:val="00D156A2"/>
    <w:rsid w:val="00D1775D"/>
    <w:rsid w:val="00D203F8"/>
    <w:rsid w:val="00D20B26"/>
    <w:rsid w:val="00D264A7"/>
    <w:rsid w:val="00D26C92"/>
    <w:rsid w:val="00D3193D"/>
    <w:rsid w:val="00D32D69"/>
    <w:rsid w:val="00D342B2"/>
    <w:rsid w:val="00D34FE6"/>
    <w:rsid w:val="00D35117"/>
    <w:rsid w:val="00D37554"/>
    <w:rsid w:val="00D413EF"/>
    <w:rsid w:val="00D435F2"/>
    <w:rsid w:val="00D464DB"/>
    <w:rsid w:val="00D51CD3"/>
    <w:rsid w:val="00D617C6"/>
    <w:rsid w:val="00D61CC1"/>
    <w:rsid w:val="00D61F64"/>
    <w:rsid w:val="00D63C76"/>
    <w:rsid w:val="00D6512B"/>
    <w:rsid w:val="00D70FD0"/>
    <w:rsid w:val="00D74283"/>
    <w:rsid w:val="00D803DA"/>
    <w:rsid w:val="00D80453"/>
    <w:rsid w:val="00D81BCE"/>
    <w:rsid w:val="00D83659"/>
    <w:rsid w:val="00D84EC2"/>
    <w:rsid w:val="00D860F6"/>
    <w:rsid w:val="00D925BC"/>
    <w:rsid w:val="00D931EC"/>
    <w:rsid w:val="00D942F3"/>
    <w:rsid w:val="00D9630E"/>
    <w:rsid w:val="00D97321"/>
    <w:rsid w:val="00D97BCB"/>
    <w:rsid w:val="00D97E30"/>
    <w:rsid w:val="00DA0375"/>
    <w:rsid w:val="00DA3462"/>
    <w:rsid w:val="00DA4CF5"/>
    <w:rsid w:val="00DA5A23"/>
    <w:rsid w:val="00DA68A0"/>
    <w:rsid w:val="00DA6DD3"/>
    <w:rsid w:val="00DB172C"/>
    <w:rsid w:val="00DB1783"/>
    <w:rsid w:val="00DB1858"/>
    <w:rsid w:val="00DB2BBE"/>
    <w:rsid w:val="00DB3EA6"/>
    <w:rsid w:val="00DB46AA"/>
    <w:rsid w:val="00DB7FA6"/>
    <w:rsid w:val="00DC238B"/>
    <w:rsid w:val="00DC38FD"/>
    <w:rsid w:val="00DC44BB"/>
    <w:rsid w:val="00DC48DC"/>
    <w:rsid w:val="00DC517D"/>
    <w:rsid w:val="00DC614E"/>
    <w:rsid w:val="00DC62F5"/>
    <w:rsid w:val="00DC7EE0"/>
    <w:rsid w:val="00DD2EFA"/>
    <w:rsid w:val="00DD497F"/>
    <w:rsid w:val="00DE001A"/>
    <w:rsid w:val="00DE2717"/>
    <w:rsid w:val="00DE2992"/>
    <w:rsid w:val="00DE33A5"/>
    <w:rsid w:val="00DE3F88"/>
    <w:rsid w:val="00DE4A60"/>
    <w:rsid w:val="00DF1772"/>
    <w:rsid w:val="00DF7835"/>
    <w:rsid w:val="00DF7E32"/>
    <w:rsid w:val="00E00F43"/>
    <w:rsid w:val="00E01431"/>
    <w:rsid w:val="00E0465F"/>
    <w:rsid w:val="00E04879"/>
    <w:rsid w:val="00E0497C"/>
    <w:rsid w:val="00E168E4"/>
    <w:rsid w:val="00E20CC1"/>
    <w:rsid w:val="00E243F3"/>
    <w:rsid w:val="00E25F28"/>
    <w:rsid w:val="00E267D6"/>
    <w:rsid w:val="00E3456F"/>
    <w:rsid w:val="00E35E8D"/>
    <w:rsid w:val="00E3782C"/>
    <w:rsid w:val="00E408C7"/>
    <w:rsid w:val="00E4511C"/>
    <w:rsid w:val="00E52A2E"/>
    <w:rsid w:val="00E53218"/>
    <w:rsid w:val="00E561C0"/>
    <w:rsid w:val="00E563CF"/>
    <w:rsid w:val="00E62095"/>
    <w:rsid w:val="00E6258C"/>
    <w:rsid w:val="00E628F6"/>
    <w:rsid w:val="00E63AC4"/>
    <w:rsid w:val="00E65D7C"/>
    <w:rsid w:val="00E66008"/>
    <w:rsid w:val="00E6748D"/>
    <w:rsid w:val="00E674ED"/>
    <w:rsid w:val="00E73407"/>
    <w:rsid w:val="00E743D8"/>
    <w:rsid w:val="00E8353E"/>
    <w:rsid w:val="00E837A6"/>
    <w:rsid w:val="00E83C68"/>
    <w:rsid w:val="00E84F03"/>
    <w:rsid w:val="00E85C4D"/>
    <w:rsid w:val="00E90D08"/>
    <w:rsid w:val="00E91D95"/>
    <w:rsid w:val="00E92FC5"/>
    <w:rsid w:val="00EA05A4"/>
    <w:rsid w:val="00EA109D"/>
    <w:rsid w:val="00EA154D"/>
    <w:rsid w:val="00EA5A73"/>
    <w:rsid w:val="00EA66F7"/>
    <w:rsid w:val="00EA6CDF"/>
    <w:rsid w:val="00EA7A05"/>
    <w:rsid w:val="00EB18DE"/>
    <w:rsid w:val="00EB2CCD"/>
    <w:rsid w:val="00EB3102"/>
    <w:rsid w:val="00EB4807"/>
    <w:rsid w:val="00EB4C28"/>
    <w:rsid w:val="00EC07BF"/>
    <w:rsid w:val="00EC156D"/>
    <w:rsid w:val="00EC376E"/>
    <w:rsid w:val="00EC4207"/>
    <w:rsid w:val="00EC5E97"/>
    <w:rsid w:val="00EC6147"/>
    <w:rsid w:val="00EC7DBA"/>
    <w:rsid w:val="00EC7FAE"/>
    <w:rsid w:val="00ED1F9A"/>
    <w:rsid w:val="00ED5290"/>
    <w:rsid w:val="00EE0F42"/>
    <w:rsid w:val="00EE5E72"/>
    <w:rsid w:val="00EF2C5B"/>
    <w:rsid w:val="00EF43F3"/>
    <w:rsid w:val="00EF4A73"/>
    <w:rsid w:val="00EF5969"/>
    <w:rsid w:val="00EF60F9"/>
    <w:rsid w:val="00EF715B"/>
    <w:rsid w:val="00EF746A"/>
    <w:rsid w:val="00F0279A"/>
    <w:rsid w:val="00F02B66"/>
    <w:rsid w:val="00F02EA9"/>
    <w:rsid w:val="00F03927"/>
    <w:rsid w:val="00F07082"/>
    <w:rsid w:val="00F1214A"/>
    <w:rsid w:val="00F1215F"/>
    <w:rsid w:val="00F12A3B"/>
    <w:rsid w:val="00F1550E"/>
    <w:rsid w:val="00F15EB1"/>
    <w:rsid w:val="00F22F67"/>
    <w:rsid w:val="00F23C2B"/>
    <w:rsid w:val="00F258ED"/>
    <w:rsid w:val="00F26128"/>
    <w:rsid w:val="00F266AD"/>
    <w:rsid w:val="00F36CA6"/>
    <w:rsid w:val="00F37EB1"/>
    <w:rsid w:val="00F46423"/>
    <w:rsid w:val="00F505D3"/>
    <w:rsid w:val="00F514FE"/>
    <w:rsid w:val="00F5388A"/>
    <w:rsid w:val="00F54211"/>
    <w:rsid w:val="00F54847"/>
    <w:rsid w:val="00F57187"/>
    <w:rsid w:val="00F57F78"/>
    <w:rsid w:val="00F603EB"/>
    <w:rsid w:val="00F60D08"/>
    <w:rsid w:val="00F616C4"/>
    <w:rsid w:val="00F6208F"/>
    <w:rsid w:val="00F62B1D"/>
    <w:rsid w:val="00F638DF"/>
    <w:rsid w:val="00F63947"/>
    <w:rsid w:val="00F63A92"/>
    <w:rsid w:val="00F67090"/>
    <w:rsid w:val="00F7107F"/>
    <w:rsid w:val="00F72614"/>
    <w:rsid w:val="00F751E4"/>
    <w:rsid w:val="00F76406"/>
    <w:rsid w:val="00F76595"/>
    <w:rsid w:val="00F7747C"/>
    <w:rsid w:val="00F8037C"/>
    <w:rsid w:val="00F805F2"/>
    <w:rsid w:val="00F826AB"/>
    <w:rsid w:val="00F8378D"/>
    <w:rsid w:val="00F83DA0"/>
    <w:rsid w:val="00F83FB8"/>
    <w:rsid w:val="00F853CA"/>
    <w:rsid w:val="00F87CD3"/>
    <w:rsid w:val="00F90145"/>
    <w:rsid w:val="00F9090A"/>
    <w:rsid w:val="00F93321"/>
    <w:rsid w:val="00F9431E"/>
    <w:rsid w:val="00F97FE8"/>
    <w:rsid w:val="00FA04AC"/>
    <w:rsid w:val="00FA10E4"/>
    <w:rsid w:val="00FA1596"/>
    <w:rsid w:val="00FA3436"/>
    <w:rsid w:val="00FA348F"/>
    <w:rsid w:val="00FA394F"/>
    <w:rsid w:val="00FA438F"/>
    <w:rsid w:val="00FA5D34"/>
    <w:rsid w:val="00FA5FC0"/>
    <w:rsid w:val="00FA7012"/>
    <w:rsid w:val="00FB02CE"/>
    <w:rsid w:val="00FB1575"/>
    <w:rsid w:val="00FB15F6"/>
    <w:rsid w:val="00FB21DE"/>
    <w:rsid w:val="00FB3761"/>
    <w:rsid w:val="00FB4A41"/>
    <w:rsid w:val="00FB544C"/>
    <w:rsid w:val="00FB6E73"/>
    <w:rsid w:val="00FB7070"/>
    <w:rsid w:val="00FC4AA5"/>
    <w:rsid w:val="00FC54A5"/>
    <w:rsid w:val="00FD0D83"/>
    <w:rsid w:val="00FD248F"/>
    <w:rsid w:val="00FD45A1"/>
    <w:rsid w:val="00FD4C79"/>
    <w:rsid w:val="00FD662B"/>
    <w:rsid w:val="00FE07C8"/>
    <w:rsid w:val="00FE111C"/>
    <w:rsid w:val="00FE279D"/>
    <w:rsid w:val="00FE34DF"/>
    <w:rsid w:val="00FE4127"/>
    <w:rsid w:val="00FE5B54"/>
    <w:rsid w:val="00FF0C7D"/>
    <w:rsid w:val="00FF3DA3"/>
    <w:rsid w:val="00FF6BF8"/>
    <w:rsid w:val="00FF75BB"/>
    <w:rsid w:val="00FF7C53"/>
    <w:rsid w:val="00FF7E0D"/>
    <w:rsid w:val="0FA902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3" w:uiPriority="39"/>
    <w:lsdException w:name="annotation text" w:semiHidden="1"/>
    <w:lsdException w:name="footer" w:uiPriority="99"/>
    <w:lsdException w:name="caption" w:semiHidden="1" w:unhideWhenUsed="1" w:qFormat="1"/>
    <w:lsdException w:name="annotation reference" w:semiHidden="1" w:uiPriority="99" w:qFormat="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64538"/>
    <w:pPr>
      <w:widowControl w:val="0"/>
      <w:jc w:val="both"/>
    </w:pPr>
    <w:rPr>
      <w:kern w:val="2"/>
      <w:sz w:val="21"/>
    </w:rPr>
  </w:style>
  <w:style w:type="paragraph" w:styleId="1">
    <w:name w:val="heading 1"/>
    <w:basedOn w:val="a"/>
    <w:next w:val="a"/>
    <w:link w:val="1Char"/>
    <w:qFormat/>
    <w:rsid w:val="00A6453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64538"/>
    <w:pPr>
      <w:keepNext/>
      <w:spacing w:before="240" w:after="60"/>
      <w:outlineLvl w:val="1"/>
    </w:pPr>
    <w:rPr>
      <w:rFonts w:ascii="Calibri Light" w:hAnsi="Calibri Light"/>
      <w:b/>
      <w:bCs/>
      <w:i/>
      <w:iCs/>
      <w:sz w:val="28"/>
      <w:szCs w:val="28"/>
    </w:rPr>
  </w:style>
  <w:style w:type="paragraph" w:styleId="3">
    <w:name w:val="heading 3"/>
    <w:basedOn w:val="a0"/>
    <w:next w:val="a"/>
    <w:qFormat/>
    <w:rsid w:val="00A64538"/>
    <w:pPr>
      <w:keepNext/>
      <w:keepLines/>
      <w:spacing w:before="260" w:after="260" w:line="416" w:lineRule="auto"/>
      <w:jc w:val="center"/>
      <w:outlineLvl w:val="2"/>
    </w:pPr>
    <w:rPr>
      <w:rFonts w:eastAsia="宋体"/>
      <w:b/>
      <w:bCs/>
      <w:sz w:val="32"/>
      <w:szCs w:val="32"/>
    </w:rPr>
  </w:style>
  <w:style w:type="paragraph" w:styleId="7">
    <w:name w:val="heading 7"/>
    <w:basedOn w:val="a"/>
    <w:next w:val="a"/>
    <w:qFormat/>
    <w:rsid w:val="00A64538"/>
    <w:pPr>
      <w:keepNext/>
      <w:jc w:val="center"/>
      <w:outlineLvl w:val="6"/>
    </w:pPr>
    <w:rPr>
      <w:bCs/>
      <w:sz w:val="2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段 Char"/>
    <w:link w:val="a4"/>
    <w:rsid w:val="00A64538"/>
    <w:rPr>
      <w:rFonts w:ascii="宋体"/>
      <w:sz w:val="21"/>
      <w:lang w:val="en-US" w:eastAsia="zh-CN" w:bidi="ar-SA"/>
    </w:rPr>
  </w:style>
  <w:style w:type="character" w:styleId="a5">
    <w:name w:val="FollowedHyperlink"/>
    <w:rsid w:val="00A64538"/>
    <w:rPr>
      <w:color w:val="800080"/>
      <w:u w:val="single"/>
    </w:rPr>
  </w:style>
  <w:style w:type="character" w:customStyle="1" w:styleId="2Char">
    <w:name w:val="标题 2 Char"/>
    <w:link w:val="2"/>
    <w:rsid w:val="00A64538"/>
    <w:rPr>
      <w:rFonts w:ascii="Calibri Light" w:eastAsia="宋体" w:hAnsi="Calibri Light" w:cs="Times New Roman"/>
      <w:b/>
      <w:bCs/>
      <w:i/>
      <w:iCs/>
      <w:kern w:val="2"/>
      <w:sz w:val="28"/>
      <w:szCs w:val="28"/>
    </w:rPr>
  </w:style>
  <w:style w:type="character" w:customStyle="1" w:styleId="Char0">
    <w:name w:val="正文文本 Char"/>
    <w:link w:val="a6"/>
    <w:rsid w:val="00A64538"/>
    <w:rPr>
      <w:rFonts w:eastAsia="楷体_GB2312"/>
      <w:b/>
      <w:kern w:val="2"/>
      <w:sz w:val="28"/>
    </w:rPr>
  </w:style>
  <w:style w:type="character" w:customStyle="1" w:styleId="CharAttribute0">
    <w:name w:val="CharAttribute0"/>
    <w:rsid w:val="00A64538"/>
    <w:rPr>
      <w:rFonts w:ascii="Times New Roman" w:eastAsia="Times New Roman" w:hAnsi="Times New Roman" w:hint="default"/>
    </w:rPr>
  </w:style>
  <w:style w:type="character" w:customStyle="1" w:styleId="Char1">
    <w:name w:val="页脚 Char"/>
    <w:link w:val="a7"/>
    <w:uiPriority w:val="99"/>
    <w:rsid w:val="00A64538"/>
    <w:rPr>
      <w:kern w:val="2"/>
      <w:sz w:val="18"/>
    </w:rPr>
  </w:style>
  <w:style w:type="character" w:customStyle="1" w:styleId="Char2">
    <w:name w:val="批注文字 Char"/>
    <w:link w:val="a8"/>
    <w:semiHidden/>
    <w:rsid w:val="00A64538"/>
    <w:rPr>
      <w:kern w:val="2"/>
      <w:sz w:val="24"/>
    </w:rPr>
  </w:style>
  <w:style w:type="character" w:styleId="a9">
    <w:name w:val="Strong"/>
    <w:qFormat/>
    <w:rsid w:val="00A64538"/>
    <w:rPr>
      <w:b/>
      <w:bCs/>
    </w:rPr>
  </w:style>
  <w:style w:type="character" w:customStyle="1" w:styleId="Char3">
    <w:name w:val="批注主题 Char"/>
    <w:link w:val="aa"/>
    <w:rsid w:val="00A64538"/>
    <w:rPr>
      <w:b/>
      <w:bCs/>
      <w:kern w:val="2"/>
      <w:sz w:val="21"/>
    </w:rPr>
  </w:style>
  <w:style w:type="character" w:customStyle="1" w:styleId="MTDisplayEquationChar">
    <w:name w:val="MTDisplayEquation Char"/>
    <w:link w:val="MTDisplayEquation"/>
    <w:rsid w:val="00A64538"/>
    <w:rPr>
      <w:rFonts w:ascii="宋体" w:eastAsia="楷体_GB2312" w:hAnsi="宋体"/>
      <w:b w:val="0"/>
      <w:kern w:val="2"/>
      <w:sz w:val="24"/>
      <w:szCs w:val="24"/>
    </w:rPr>
  </w:style>
  <w:style w:type="character" w:styleId="ab">
    <w:name w:val="Hyperlink"/>
    <w:uiPriority w:val="99"/>
    <w:rsid w:val="00A64538"/>
    <w:rPr>
      <w:color w:val="0000FF"/>
      <w:u w:val="single"/>
    </w:rPr>
  </w:style>
  <w:style w:type="character" w:styleId="ac">
    <w:name w:val="page number"/>
    <w:basedOn w:val="a1"/>
    <w:rsid w:val="00A64538"/>
  </w:style>
  <w:style w:type="character" w:customStyle="1" w:styleId="1Char0">
    <w:name w:val="样式 标题 1 + 小四 Char"/>
    <w:link w:val="10"/>
    <w:locked/>
    <w:rsid w:val="00A64538"/>
    <w:rPr>
      <w:rFonts w:eastAsia="黑体"/>
      <w:b w:val="0"/>
      <w:bCs w:val="0"/>
      <w:kern w:val="44"/>
      <w:sz w:val="21"/>
      <w:szCs w:val="44"/>
    </w:rPr>
  </w:style>
  <w:style w:type="character" w:customStyle="1" w:styleId="Char4">
    <w:name w:val="标题 Char"/>
    <w:link w:val="ad"/>
    <w:rsid w:val="00A64538"/>
    <w:rPr>
      <w:rFonts w:ascii="Calibri Light" w:hAnsi="Calibri Light" w:cs="Times New Roman"/>
      <w:b/>
      <w:bCs/>
      <w:kern w:val="2"/>
      <w:sz w:val="32"/>
      <w:szCs w:val="32"/>
    </w:rPr>
  </w:style>
  <w:style w:type="character" w:customStyle="1" w:styleId="apple-converted-space">
    <w:name w:val="apple-converted-space"/>
    <w:rsid w:val="00A64538"/>
  </w:style>
  <w:style w:type="character" w:styleId="ae">
    <w:name w:val="annotation reference"/>
    <w:uiPriority w:val="99"/>
    <w:qFormat/>
    <w:rsid w:val="00A64538"/>
    <w:rPr>
      <w:sz w:val="21"/>
      <w:szCs w:val="21"/>
    </w:rPr>
  </w:style>
  <w:style w:type="character" w:customStyle="1" w:styleId="1Char">
    <w:name w:val="标题 1 Char"/>
    <w:link w:val="1"/>
    <w:rsid w:val="00A64538"/>
    <w:rPr>
      <w:b/>
      <w:bCs/>
      <w:kern w:val="44"/>
      <w:sz w:val="44"/>
      <w:szCs w:val="44"/>
    </w:rPr>
  </w:style>
  <w:style w:type="paragraph" w:customStyle="1" w:styleId="31">
    <w:name w:val="网格表 31"/>
    <w:basedOn w:val="1"/>
    <w:next w:val="a"/>
    <w:uiPriority w:val="39"/>
    <w:unhideWhenUsed/>
    <w:qFormat/>
    <w:rsid w:val="00A64538"/>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af">
    <w:name w:val="五级条标题"/>
    <w:basedOn w:val="af0"/>
    <w:next w:val="a4"/>
    <w:rsid w:val="00A64538"/>
    <w:pPr>
      <w:outlineLvl w:val="6"/>
    </w:pPr>
  </w:style>
  <w:style w:type="paragraph" w:styleId="20">
    <w:name w:val="Body Text 2"/>
    <w:basedOn w:val="a"/>
    <w:rsid w:val="00A64538"/>
    <w:rPr>
      <w:sz w:val="24"/>
    </w:rPr>
  </w:style>
  <w:style w:type="paragraph" w:styleId="11">
    <w:name w:val="toc 1"/>
    <w:basedOn w:val="a"/>
    <w:next w:val="a"/>
    <w:uiPriority w:val="39"/>
    <w:rsid w:val="00A64538"/>
    <w:pPr>
      <w:tabs>
        <w:tab w:val="right" w:leader="dot" w:pos="9175"/>
      </w:tabs>
      <w:jc w:val="left"/>
    </w:pPr>
  </w:style>
  <w:style w:type="paragraph" w:styleId="30">
    <w:name w:val="toc 3"/>
    <w:basedOn w:val="a"/>
    <w:next w:val="a"/>
    <w:uiPriority w:val="39"/>
    <w:rsid w:val="00A64538"/>
    <w:pPr>
      <w:tabs>
        <w:tab w:val="right" w:leader="dot" w:pos="9175"/>
      </w:tabs>
      <w:ind w:leftChars="400" w:left="840"/>
    </w:pPr>
  </w:style>
  <w:style w:type="paragraph" w:customStyle="1" w:styleId="a0">
    <w:name w:val="章标题"/>
    <w:next w:val="a4"/>
    <w:rsid w:val="00A64538"/>
    <w:pPr>
      <w:spacing w:beforeLines="50" w:afterLines="50"/>
      <w:ind w:left="2693"/>
      <w:jc w:val="both"/>
      <w:outlineLvl w:val="1"/>
    </w:pPr>
    <w:rPr>
      <w:rFonts w:ascii="黑体" w:eastAsia="黑体"/>
      <w:sz w:val="21"/>
    </w:rPr>
  </w:style>
  <w:style w:type="paragraph" w:styleId="a8">
    <w:name w:val="annotation text"/>
    <w:basedOn w:val="a"/>
    <w:link w:val="Char2"/>
    <w:semiHidden/>
    <w:rsid w:val="00A64538"/>
    <w:pPr>
      <w:jc w:val="left"/>
    </w:pPr>
    <w:rPr>
      <w:sz w:val="24"/>
    </w:rPr>
  </w:style>
  <w:style w:type="paragraph" w:customStyle="1" w:styleId="af1">
    <w:name w:val="前言、引言标题"/>
    <w:next w:val="a"/>
    <w:rsid w:val="00A64538"/>
    <w:pPr>
      <w:shd w:val="clear" w:color="FFFFFF" w:fill="FFFFFF"/>
      <w:spacing w:before="640" w:after="560"/>
      <w:jc w:val="center"/>
      <w:outlineLvl w:val="0"/>
    </w:pPr>
    <w:rPr>
      <w:rFonts w:ascii="黑体" w:eastAsia="黑体"/>
      <w:sz w:val="32"/>
    </w:rPr>
  </w:style>
  <w:style w:type="paragraph" w:styleId="21">
    <w:name w:val="toc 2"/>
    <w:basedOn w:val="a"/>
    <w:next w:val="a"/>
    <w:rsid w:val="00A64538"/>
    <w:pPr>
      <w:ind w:leftChars="200" w:left="420"/>
    </w:pPr>
    <w:rPr>
      <w:szCs w:val="24"/>
    </w:rPr>
  </w:style>
  <w:style w:type="paragraph" w:styleId="af2">
    <w:name w:val="header"/>
    <w:basedOn w:val="a"/>
    <w:rsid w:val="00A64538"/>
    <w:pPr>
      <w:pBdr>
        <w:bottom w:val="single" w:sz="6" w:space="1" w:color="auto"/>
      </w:pBdr>
      <w:tabs>
        <w:tab w:val="center" w:pos="4153"/>
        <w:tab w:val="right" w:pos="8306"/>
      </w:tabs>
      <w:snapToGrid w:val="0"/>
      <w:jc w:val="center"/>
    </w:pPr>
    <w:rPr>
      <w:sz w:val="18"/>
    </w:rPr>
  </w:style>
  <w:style w:type="paragraph" w:styleId="af3">
    <w:name w:val="Balloon Text"/>
    <w:basedOn w:val="a"/>
    <w:semiHidden/>
    <w:rsid w:val="00A64538"/>
    <w:rPr>
      <w:sz w:val="18"/>
      <w:szCs w:val="18"/>
    </w:rPr>
  </w:style>
  <w:style w:type="paragraph" w:styleId="af4">
    <w:name w:val="Date"/>
    <w:basedOn w:val="a"/>
    <w:next w:val="a"/>
    <w:rsid w:val="00A64538"/>
    <w:rPr>
      <w:b/>
      <w:sz w:val="28"/>
    </w:rPr>
  </w:style>
  <w:style w:type="paragraph" w:styleId="a6">
    <w:name w:val="Body Text"/>
    <w:basedOn w:val="a"/>
    <w:link w:val="Char0"/>
    <w:rsid w:val="00A64538"/>
    <w:rPr>
      <w:rFonts w:eastAsia="楷体_GB2312"/>
      <w:b/>
      <w:sz w:val="28"/>
    </w:rPr>
  </w:style>
  <w:style w:type="paragraph" w:styleId="af5">
    <w:name w:val="Document Map"/>
    <w:basedOn w:val="a"/>
    <w:semiHidden/>
    <w:rsid w:val="00A64538"/>
    <w:pPr>
      <w:shd w:val="clear" w:color="auto" w:fill="000080"/>
    </w:pPr>
  </w:style>
  <w:style w:type="paragraph" w:styleId="aa">
    <w:name w:val="annotation subject"/>
    <w:basedOn w:val="a8"/>
    <w:next w:val="a8"/>
    <w:link w:val="Char3"/>
    <w:rsid w:val="00A64538"/>
    <w:rPr>
      <w:b/>
      <w:bCs/>
      <w:sz w:val="21"/>
    </w:rPr>
  </w:style>
  <w:style w:type="paragraph" w:customStyle="1" w:styleId="af0">
    <w:name w:val="四级条标题"/>
    <w:basedOn w:val="af6"/>
    <w:next w:val="a4"/>
    <w:rsid w:val="00A64538"/>
    <w:pPr>
      <w:outlineLvl w:val="5"/>
    </w:pPr>
  </w:style>
  <w:style w:type="paragraph" w:styleId="ad">
    <w:name w:val="Title"/>
    <w:basedOn w:val="a"/>
    <w:next w:val="a"/>
    <w:link w:val="Char4"/>
    <w:qFormat/>
    <w:rsid w:val="00A64538"/>
    <w:pPr>
      <w:spacing w:before="240" w:after="60"/>
      <w:jc w:val="center"/>
      <w:outlineLvl w:val="0"/>
    </w:pPr>
    <w:rPr>
      <w:rFonts w:ascii="Calibri Light" w:hAnsi="Calibri Light"/>
      <w:b/>
      <w:bCs/>
      <w:sz w:val="32"/>
      <w:szCs w:val="32"/>
    </w:rPr>
  </w:style>
  <w:style w:type="paragraph" w:styleId="af7">
    <w:name w:val="Normal (Web)"/>
    <w:basedOn w:val="a"/>
    <w:rsid w:val="00A64538"/>
    <w:pPr>
      <w:widowControl/>
      <w:spacing w:before="100" w:beforeAutospacing="1" w:after="100" w:afterAutospacing="1"/>
      <w:jc w:val="left"/>
    </w:pPr>
    <w:rPr>
      <w:rFonts w:ascii="宋体" w:hAnsi="宋体" w:cs="宋体"/>
      <w:color w:val="000000"/>
      <w:kern w:val="0"/>
      <w:sz w:val="24"/>
      <w:szCs w:val="24"/>
    </w:rPr>
  </w:style>
  <w:style w:type="paragraph" w:styleId="af8">
    <w:name w:val="Plain Text"/>
    <w:basedOn w:val="a"/>
    <w:rsid w:val="00A64538"/>
    <w:rPr>
      <w:rFonts w:ascii="宋体" w:hAnsi="Courier New"/>
      <w:sz w:val="24"/>
    </w:rPr>
  </w:style>
  <w:style w:type="paragraph" w:styleId="22">
    <w:name w:val="List 2"/>
    <w:basedOn w:val="a"/>
    <w:rsid w:val="00A64538"/>
    <w:pPr>
      <w:ind w:leftChars="200" w:left="100" w:hangingChars="200" w:hanging="200"/>
    </w:pPr>
    <w:rPr>
      <w:szCs w:val="24"/>
    </w:rPr>
  </w:style>
  <w:style w:type="paragraph" w:customStyle="1" w:styleId="a4">
    <w:name w:val="段"/>
    <w:link w:val="Char"/>
    <w:rsid w:val="00A64538"/>
    <w:pPr>
      <w:autoSpaceDE w:val="0"/>
      <w:autoSpaceDN w:val="0"/>
      <w:ind w:firstLineChars="200" w:firstLine="200"/>
      <w:jc w:val="both"/>
    </w:pPr>
    <w:rPr>
      <w:rFonts w:ascii="宋体"/>
      <w:sz w:val="21"/>
    </w:rPr>
  </w:style>
  <w:style w:type="paragraph" w:customStyle="1" w:styleId="MTDisplayEquation">
    <w:name w:val="MTDisplayEquation"/>
    <w:basedOn w:val="a6"/>
    <w:next w:val="a"/>
    <w:link w:val="MTDisplayEquationChar"/>
    <w:rsid w:val="00A64538"/>
    <w:pPr>
      <w:tabs>
        <w:tab w:val="center" w:pos="4600"/>
        <w:tab w:val="right" w:pos="9180"/>
      </w:tabs>
      <w:adjustRightInd w:val="0"/>
      <w:snapToGrid w:val="0"/>
      <w:spacing w:line="440" w:lineRule="atLeast"/>
      <w:ind w:rightChars="120" w:right="252" w:firstLine="480"/>
      <w:jc w:val="left"/>
    </w:pPr>
    <w:rPr>
      <w:rFonts w:ascii="宋体" w:hAnsi="宋体"/>
      <w:b w:val="0"/>
      <w:sz w:val="24"/>
      <w:szCs w:val="24"/>
    </w:rPr>
  </w:style>
  <w:style w:type="paragraph" w:styleId="a7">
    <w:name w:val="footer"/>
    <w:basedOn w:val="a"/>
    <w:link w:val="Char1"/>
    <w:uiPriority w:val="99"/>
    <w:rsid w:val="00A64538"/>
    <w:pPr>
      <w:tabs>
        <w:tab w:val="center" w:pos="4153"/>
        <w:tab w:val="right" w:pos="8306"/>
      </w:tabs>
      <w:snapToGrid w:val="0"/>
      <w:jc w:val="left"/>
    </w:pPr>
    <w:rPr>
      <w:sz w:val="18"/>
    </w:rPr>
  </w:style>
  <w:style w:type="paragraph" w:styleId="af9">
    <w:name w:val="Body Text Indent"/>
    <w:basedOn w:val="a"/>
    <w:rsid w:val="00A64538"/>
    <w:pPr>
      <w:spacing w:line="360" w:lineRule="exact"/>
      <w:ind w:firstLine="480"/>
    </w:pPr>
    <w:rPr>
      <w:rFonts w:ascii="宋体"/>
      <w:sz w:val="24"/>
    </w:rPr>
  </w:style>
  <w:style w:type="paragraph" w:styleId="TOC">
    <w:name w:val="TOC Heading"/>
    <w:basedOn w:val="1"/>
    <w:next w:val="a"/>
    <w:uiPriority w:val="39"/>
    <w:qFormat/>
    <w:rsid w:val="00A64538"/>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2">
    <w:name w:val="1"/>
    <w:next w:val="a"/>
    <w:rsid w:val="00A64538"/>
    <w:pPr>
      <w:widowControl w:val="0"/>
      <w:jc w:val="both"/>
    </w:pPr>
    <w:rPr>
      <w:kern w:val="2"/>
      <w:sz w:val="21"/>
    </w:rPr>
  </w:style>
  <w:style w:type="paragraph" w:customStyle="1" w:styleId="afa">
    <w:name w:val="二级条标题"/>
    <w:basedOn w:val="afb"/>
    <w:next w:val="a4"/>
    <w:rsid w:val="00A64538"/>
    <w:pPr>
      <w:outlineLvl w:val="3"/>
    </w:pPr>
  </w:style>
  <w:style w:type="paragraph" w:customStyle="1" w:styleId="Web">
    <w:name w:val="普通 (Web)"/>
    <w:basedOn w:val="a"/>
    <w:next w:val="a"/>
    <w:rsid w:val="00A64538"/>
    <w:pPr>
      <w:autoSpaceDE w:val="0"/>
      <w:autoSpaceDN w:val="0"/>
      <w:adjustRightInd w:val="0"/>
      <w:spacing w:before="100" w:after="100"/>
      <w:jc w:val="left"/>
    </w:pPr>
    <w:rPr>
      <w:rFonts w:ascii="..ì." w:eastAsia="..ì."/>
      <w:kern w:val="0"/>
      <w:sz w:val="24"/>
      <w:szCs w:val="24"/>
    </w:rPr>
  </w:style>
  <w:style w:type="paragraph" w:customStyle="1" w:styleId="afb">
    <w:name w:val="一级条标题"/>
    <w:basedOn w:val="a0"/>
    <w:next w:val="a4"/>
    <w:rsid w:val="00A64538"/>
    <w:pPr>
      <w:spacing w:beforeLines="0" w:afterLines="0"/>
      <w:ind w:left="0"/>
      <w:outlineLvl w:val="2"/>
    </w:pPr>
  </w:style>
  <w:style w:type="paragraph" w:customStyle="1" w:styleId="13">
    <w:name w:val="样式 首行缩进:  1 字符"/>
    <w:basedOn w:val="a"/>
    <w:rsid w:val="00A64538"/>
    <w:pPr>
      <w:tabs>
        <w:tab w:val="left" w:pos="735"/>
      </w:tabs>
      <w:ind w:firstLineChars="200" w:firstLine="600"/>
    </w:pPr>
    <w:rPr>
      <w:rFonts w:ascii="宋体" w:hAnsi="宋体"/>
      <w:color w:val="00FF00"/>
      <w:sz w:val="30"/>
      <w:szCs w:val="21"/>
    </w:rPr>
  </w:style>
  <w:style w:type="paragraph" w:customStyle="1" w:styleId="10">
    <w:name w:val="样式 标题 1 + 小四"/>
    <w:basedOn w:val="1"/>
    <w:link w:val="1Char0"/>
    <w:rsid w:val="00A64538"/>
    <w:pPr>
      <w:snapToGrid w:val="0"/>
      <w:spacing w:beforeLines="50" w:afterLines="50" w:line="240" w:lineRule="auto"/>
      <w:contextualSpacing/>
      <w:jc w:val="left"/>
    </w:pPr>
    <w:rPr>
      <w:rFonts w:eastAsia="黑体"/>
      <w:b w:val="0"/>
      <w:bCs w:val="0"/>
      <w:sz w:val="21"/>
    </w:rPr>
  </w:style>
  <w:style w:type="paragraph" w:customStyle="1" w:styleId="xl35">
    <w:name w:val="xl35"/>
    <w:basedOn w:val="a"/>
    <w:rsid w:val="00A6453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4">
    <w:name w:val="标题4"/>
    <w:basedOn w:val="a"/>
    <w:rsid w:val="00A64538"/>
    <w:rPr>
      <w:b/>
      <w:sz w:val="28"/>
      <w:szCs w:val="24"/>
    </w:rPr>
  </w:style>
  <w:style w:type="paragraph" w:customStyle="1" w:styleId="14">
    <w:name w:val="列出段落1"/>
    <w:basedOn w:val="a"/>
    <w:rsid w:val="00A64538"/>
    <w:pPr>
      <w:ind w:firstLineChars="200" w:firstLine="420"/>
    </w:pPr>
    <w:rPr>
      <w:szCs w:val="24"/>
    </w:rPr>
  </w:style>
  <w:style w:type="paragraph" w:customStyle="1" w:styleId="ParaAttribute0">
    <w:name w:val="ParaAttribute0"/>
    <w:rsid w:val="00A64538"/>
    <w:pPr>
      <w:widowControl w:val="0"/>
      <w:wordWrap w:val="0"/>
    </w:pPr>
    <w:rPr>
      <w:rFonts w:eastAsia="Batang"/>
    </w:rPr>
  </w:style>
  <w:style w:type="paragraph" w:customStyle="1" w:styleId="af6">
    <w:name w:val="三级条标题"/>
    <w:basedOn w:val="afa"/>
    <w:next w:val="a4"/>
    <w:rsid w:val="00A64538"/>
    <w:pPr>
      <w:outlineLvl w:val="4"/>
    </w:pPr>
  </w:style>
  <w:style w:type="table" w:styleId="afc">
    <w:name w:val="Table Grid"/>
    <w:basedOn w:val="a2"/>
    <w:rsid w:val="00A6453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2"/>
    <w:rsid w:val="00A6453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缩进"/>
    <w:basedOn w:val="a6"/>
    <w:link w:val="Char5"/>
    <w:uiPriority w:val="1"/>
    <w:qFormat/>
    <w:rsid w:val="00B039A5"/>
    <w:pPr>
      <w:widowControl/>
      <w:ind w:firstLineChars="200" w:firstLine="200"/>
    </w:pPr>
    <w:rPr>
      <w:rFonts w:ascii="宋体" w:eastAsia="宋体" w:hAnsi="宋体"/>
      <w:b w:val="0"/>
      <w:spacing w:val="-1"/>
      <w:w w:val="95"/>
      <w:kern w:val="0"/>
      <w:sz w:val="21"/>
      <w:szCs w:val="21"/>
    </w:rPr>
  </w:style>
  <w:style w:type="character" w:customStyle="1" w:styleId="Char5">
    <w:name w:val="缩进 Char"/>
    <w:basedOn w:val="Char0"/>
    <w:link w:val="afe"/>
    <w:uiPriority w:val="1"/>
    <w:rsid w:val="00B039A5"/>
    <w:rPr>
      <w:rFonts w:ascii="宋体" w:eastAsia="宋体" w:hAnsi="宋体" w:cs="Times New Roman"/>
      <w:spacing w:val="-1"/>
      <w:w w:val="95"/>
      <w:sz w:val="21"/>
      <w:szCs w:val="21"/>
    </w:rPr>
  </w:style>
  <w:style w:type="table" w:customStyle="1" w:styleId="TableNormal">
    <w:name w:val="Table Normal"/>
    <w:uiPriority w:val="2"/>
    <w:semiHidden/>
    <w:unhideWhenUsed/>
    <w:qFormat/>
    <w:rsid w:val="00877323"/>
    <w:pPr>
      <w:ind w:firstLineChars="200" w:firstLine="200"/>
      <w:jc w:val="both"/>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1666</Words>
  <Characters>9502</Characters>
  <Application>Microsoft Office Word</Application>
  <DocSecurity>0</DocSecurity>
  <PresentationFormat/>
  <Lines>79</Lines>
  <Paragraphs>22</Paragraphs>
  <Slides>0</Slides>
  <Notes>0</Notes>
  <HiddenSlides>0</HiddenSlides>
  <MMClips>0</MMClips>
  <ScaleCrop>false</ScaleCrop>
  <Company>Microsoft</Company>
  <LinksUpToDate>false</LinksUpToDate>
  <CharactersWithSpaces>11146</CharactersWithSpaces>
  <SharedDoc>false</SharedDoc>
  <HLinks>
    <vt:vector size="138" baseType="variant">
      <vt:variant>
        <vt:i4>1769528</vt:i4>
      </vt:variant>
      <vt:variant>
        <vt:i4>134</vt:i4>
      </vt:variant>
      <vt:variant>
        <vt:i4>0</vt:i4>
      </vt:variant>
      <vt:variant>
        <vt:i4>5</vt:i4>
      </vt:variant>
      <vt:variant>
        <vt:lpwstr/>
      </vt:variant>
      <vt:variant>
        <vt:lpwstr>_Toc457727991</vt:lpwstr>
      </vt:variant>
      <vt:variant>
        <vt:i4>1769528</vt:i4>
      </vt:variant>
      <vt:variant>
        <vt:i4>128</vt:i4>
      </vt:variant>
      <vt:variant>
        <vt:i4>0</vt:i4>
      </vt:variant>
      <vt:variant>
        <vt:i4>5</vt:i4>
      </vt:variant>
      <vt:variant>
        <vt:lpwstr/>
      </vt:variant>
      <vt:variant>
        <vt:lpwstr>_Toc457727990</vt:lpwstr>
      </vt:variant>
      <vt:variant>
        <vt:i4>1703992</vt:i4>
      </vt:variant>
      <vt:variant>
        <vt:i4>122</vt:i4>
      </vt:variant>
      <vt:variant>
        <vt:i4>0</vt:i4>
      </vt:variant>
      <vt:variant>
        <vt:i4>5</vt:i4>
      </vt:variant>
      <vt:variant>
        <vt:lpwstr/>
      </vt:variant>
      <vt:variant>
        <vt:lpwstr>_Toc457727989</vt:lpwstr>
      </vt:variant>
      <vt:variant>
        <vt:i4>1703992</vt:i4>
      </vt:variant>
      <vt:variant>
        <vt:i4>116</vt:i4>
      </vt:variant>
      <vt:variant>
        <vt:i4>0</vt:i4>
      </vt:variant>
      <vt:variant>
        <vt:i4>5</vt:i4>
      </vt:variant>
      <vt:variant>
        <vt:lpwstr/>
      </vt:variant>
      <vt:variant>
        <vt:lpwstr>_Toc457727988</vt:lpwstr>
      </vt:variant>
      <vt:variant>
        <vt:i4>1703992</vt:i4>
      </vt:variant>
      <vt:variant>
        <vt:i4>110</vt:i4>
      </vt:variant>
      <vt:variant>
        <vt:i4>0</vt:i4>
      </vt:variant>
      <vt:variant>
        <vt:i4>5</vt:i4>
      </vt:variant>
      <vt:variant>
        <vt:lpwstr/>
      </vt:variant>
      <vt:variant>
        <vt:lpwstr>_Toc457727987</vt:lpwstr>
      </vt:variant>
      <vt:variant>
        <vt:i4>1703992</vt:i4>
      </vt:variant>
      <vt:variant>
        <vt:i4>104</vt:i4>
      </vt:variant>
      <vt:variant>
        <vt:i4>0</vt:i4>
      </vt:variant>
      <vt:variant>
        <vt:i4>5</vt:i4>
      </vt:variant>
      <vt:variant>
        <vt:lpwstr/>
      </vt:variant>
      <vt:variant>
        <vt:lpwstr>_Toc457727986</vt:lpwstr>
      </vt:variant>
      <vt:variant>
        <vt:i4>1703992</vt:i4>
      </vt:variant>
      <vt:variant>
        <vt:i4>98</vt:i4>
      </vt:variant>
      <vt:variant>
        <vt:i4>0</vt:i4>
      </vt:variant>
      <vt:variant>
        <vt:i4>5</vt:i4>
      </vt:variant>
      <vt:variant>
        <vt:lpwstr/>
      </vt:variant>
      <vt:variant>
        <vt:lpwstr>_Toc457727985</vt:lpwstr>
      </vt:variant>
      <vt:variant>
        <vt:i4>1703992</vt:i4>
      </vt:variant>
      <vt:variant>
        <vt:i4>92</vt:i4>
      </vt:variant>
      <vt:variant>
        <vt:i4>0</vt:i4>
      </vt:variant>
      <vt:variant>
        <vt:i4>5</vt:i4>
      </vt:variant>
      <vt:variant>
        <vt:lpwstr/>
      </vt:variant>
      <vt:variant>
        <vt:lpwstr>_Toc457727984</vt:lpwstr>
      </vt:variant>
      <vt:variant>
        <vt:i4>1703992</vt:i4>
      </vt:variant>
      <vt:variant>
        <vt:i4>86</vt:i4>
      </vt:variant>
      <vt:variant>
        <vt:i4>0</vt:i4>
      </vt:variant>
      <vt:variant>
        <vt:i4>5</vt:i4>
      </vt:variant>
      <vt:variant>
        <vt:lpwstr/>
      </vt:variant>
      <vt:variant>
        <vt:lpwstr>_Toc457727983</vt:lpwstr>
      </vt:variant>
      <vt:variant>
        <vt:i4>1703992</vt:i4>
      </vt:variant>
      <vt:variant>
        <vt:i4>80</vt:i4>
      </vt:variant>
      <vt:variant>
        <vt:i4>0</vt:i4>
      </vt:variant>
      <vt:variant>
        <vt:i4>5</vt:i4>
      </vt:variant>
      <vt:variant>
        <vt:lpwstr/>
      </vt:variant>
      <vt:variant>
        <vt:lpwstr>_Toc457727982</vt:lpwstr>
      </vt:variant>
      <vt:variant>
        <vt:i4>1703992</vt:i4>
      </vt:variant>
      <vt:variant>
        <vt:i4>74</vt:i4>
      </vt:variant>
      <vt:variant>
        <vt:i4>0</vt:i4>
      </vt:variant>
      <vt:variant>
        <vt:i4>5</vt:i4>
      </vt:variant>
      <vt:variant>
        <vt:lpwstr/>
      </vt:variant>
      <vt:variant>
        <vt:lpwstr>_Toc457727981</vt:lpwstr>
      </vt:variant>
      <vt:variant>
        <vt:i4>1703992</vt:i4>
      </vt:variant>
      <vt:variant>
        <vt:i4>68</vt:i4>
      </vt:variant>
      <vt:variant>
        <vt:i4>0</vt:i4>
      </vt:variant>
      <vt:variant>
        <vt:i4>5</vt:i4>
      </vt:variant>
      <vt:variant>
        <vt:lpwstr/>
      </vt:variant>
      <vt:variant>
        <vt:lpwstr>_Toc457727980</vt:lpwstr>
      </vt:variant>
      <vt:variant>
        <vt:i4>1376312</vt:i4>
      </vt:variant>
      <vt:variant>
        <vt:i4>62</vt:i4>
      </vt:variant>
      <vt:variant>
        <vt:i4>0</vt:i4>
      </vt:variant>
      <vt:variant>
        <vt:i4>5</vt:i4>
      </vt:variant>
      <vt:variant>
        <vt:lpwstr/>
      </vt:variant>
      <vt:variant>
        <vt:lpwstr>_Toc457727979</vt:lpwstr>
      </vt:variant>
      <vt:variant>
        <vt:i4>1376312</vt:i4>
      </vt:variant>
      <vt:variant>
        <vt:i4>56</vt:i4>
      </vt:variant>
      <vt:variant>
        <vt:i4>0</vt:i4>
      </vt:variant>
      <vt:variant>
        <vt:i4>5</vt:i4>
      </vt:variant>
      <vt:variant>
        <vt:lpwstr/>
      </vt:variant>
      <vt:variant>
        <vt:lpwstr>_Toc457727978</vt:lpwstr>
      </vt:variant>
      <vt:variant>
        <vt:i4>1376312</vt:i4>
      </vt:variant>
      <vt:variant>
        <vt:i4>50</vt:i4>
      </vt:variant>
      <vt:variant>
        <vt:i4>0</vt:i4>
      </vt:variant>
      <vt:variant>
        <vt:i4>5</vt:i4>
      </vt:variant>
      <vt:variant>
        <vt:lpwstr/>
      </vt:variant>
      <vt:variant>
        <vt:lpwstr>_Toc457727977</vt:lpwstr>
      </vt:variant>
      <vt:variant>
        <vt:i4>1376312</vt:i4>
      </vt:variant>
      <vt:variant>
        <vt:i4>44</vt:i4>
      </vt:variant>
      <vt:variant>
        <vt:i4>0</vt:i4>
      </vt:variant>
      <vt:variant>
        <vt:i4>5</vt:i4>
      </vt:variant>
      <vt:variant>
        <vt:lpwstr/>
      </vt:variant>
      <vt:variant>
        <vt:lpwstr>_Toc457727976</vt:lpwstr>
      </vt:variant>
      <vt:variant>
        <vt:i4>1376312</vt:i4>
      </vt:variant>
      <vt:variant>
        <vt:i4>38</vt:i4>
      </vt:variant>
      <vt:variant>
        <vt:i4>0</vt:i4>
      </vt:variant>
      <vt:variant>
        <vt:i4>5</vt:i4>
      </vt:variant>
      <vt:variant>
        <vt:lpwstr/>
      </vt:variant>
      <vt:variant>
        <vt:lpwstr>_Toc457727975</vt:lpwstr>
      </vt:variant>
      <vt:variant>
        <vt:i4>1376312</vt:i4>
      </vt:variant>
      <vt:variant>
        <vt:i4>32</vt:i4>
      </vt:variant>
      <vt:variant>
        <vt:i4>0</vt:i4>
      </vt:variant>
      <vt:variant>
        <vt:i4>5</vt:i4>
      </vt:variant>
      <vt:variant>
        <vt:lpwstr/>
      </vt:variant>
      <vt:variant>
        <vt:lpwstr>_Toc457727974</vt:lpwstr>
      </vt:variant>
      <vt:variant>
        <vt:i4>1376312</vt:i4>
      </vt:variant>
      <vt:variant>
        <vt:i4>26</vt:i4>
      </vt:variant>
      <vt:variant>
        <vt:i4>0</vt:i4>
      </vt:variant>
      <vt:variant>
        <vt:i4>5</vt:i4>
      </vt:variant>
      <vt:variant>
        <vt:lpwstr/>
      </vt:variant>
      <vt:variant>
        <vt:lpwstr>_Toc457727973</vt:lpwstr>
      </vt:variant>
      <vt:variant>
        <vt:i4>1376312</vt:i4>
      </vt:variant>
      <vt:variant>
        <vt:i4>20</vt:i4>
      </vt:variant>
      <vt:variant>
        <vt:i4>0</vt:i4>
      </vt:variant>
      <vt:variant>
        <vt:i4>5</vt:i4>
      </vt:variant>
      <vt:variant>
        <vt:lpwstr/>
      </vt:variant>
      <vt:variant>
        <vt:lpwstr>_Toc457727972</vt:lpwstr>
      </vt:variant>
      <vt:variant>
        <vt:i4>1376312</vt:i4>
      </vt:variant>
      <vt:variant>
        <vt:i4>14</vt:i4>
      </vt:variant>
      <vt:variant>
        <vt:i4>0</vt:i4>
      </vt:variant>
      <vt:variant>
        <vt:i4>5</vt:i4>
      </vt:variant>
      <vt:variant>
        <vt:lpwstr/>
      </vt:variant>
      <vt:variant>
        <vt:lpwstr>_Toc457727971</vt:lpwstr>
      </vt:variant>
      <vt:variant>
        <vt:i4>1376312</vt:i4>
      </vt:variant>
      <vt:variant>
        <vt:i4>8</vt:i4>
      </vt:variant>
      <vt:variant>
        <vt:i4>0</vt:i4>
      </vt:variant>
      <vt:variant>
        <vt:i4>5</vt:i4>
      </vt:variant>
      <vt:variant>
        <vt:lpwstr/>
      </vt:variant>
      <vt:variant>
        <vt:lpwstr>_Toc457727970</vt:lpwstr>
      </vt:variant>
      <vt:variant>
        <vt:i4>1310776</vt:i4>
      </vt:variant>
      <vt:variant>
        <vt:i4>2</vt:i4>
      </vt:variant>
      <vt:variant>
        <vt:i4>0</vt:i4>
      </vt:variant>
      <vt:variant>
        <vt:i4>5</vt:i4>
      </vt:variant>
      <vt:variant>
        <vt:lpwstr/>
      </vt:variant>
      <vt:variant>
        <vt:lpwstr>_Toc457727969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发布广东省标准《非承重混凝土小型砌块</dc:title>
  <dc:creator>ricky</dc:creator>
  <cp:lastModifiedBy>匿名用户</cp:lastModifiedBy>
  <cp:revision>2</cp:revision>
  <cp:lastPrinted>2011-06-20T02:47:00Z</cp:lastPrinted>
  <dcterms:created xsi:type="dcterms:W3CDTF">2018-12-12T09:02:00Z</dcterms:created>
  <dcterms:modified xsi:type="dcterms:W3CDTF">2018-12-12T09:02:00Z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2052-10.1.0.5866</vt:lpwstr>
  </property>
</Properties>
</file>