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6D" w:rsidRDefault="00FB756D">
      <w:pPr>
        <w:rPr>
          <w:rFonts w:ascii="宋体" w:hAnsi="宋体"/>
          <w:szCs w:val="27"/>
        </w:rPr>
      </w:pPr>
    </w:p>
    <w:p w:rsidR="00FB756D" w:rsidRDefault="00FB756D">
      <w:pPr>
        <w:rPr>
          <w:rFonts w:ascii="宋体" w:hAnsi="宋体"/>
          <w:szCs w:val="27"/>
        </w:rPr>
      </w:pPr>
    </w:p>
    <w:p w:rsidR="00FB756D" w:rsidRDefault="00C83E92">
      <w:pPr>
        <w:ind w:firstLineChars="150" w:firstLine="632"/>
        <w:jc w:val="left"/>
        <w:rPr>
          <w:rFonts w:ascii="宋体" w:hAnsi="宋体"/>
          <w:b/>
          <w:spacing w:val="10"/>
          <w:sz w:val="28"/>
          <w:szCs w:val="28"/>
        </w:rPr>
      </w:pPr>
      <w:bookmarkStart w:id="0" w:name="_Hlk15031986"/>
      <w:r>
        <w:rPr>
          <w:rFonts w:ascii="宋体" w:hAnsi="宋体" w:hint="eastAsia"/>
          <w:b/>
          <w:spacing w:val="10"/>
          <w:sz w:val="40"/>
          <w:szCs w:val="40"/>
        </w:rPr>
        <w:t>广西壮族自治区全过程工程咨询服务导则</w:t>
      </w:r>
      <w:bookmarkEnd w:id="0"/>
    </w:p>
    <w:p w:rsidR="00FB756D" w:rsidRDefault="00FB756D">
      <w:pPr>
        <w:rPr>
          <w:rFonts w:ascii="宋体" w:hAnsi="宋体"/>
          <w:b/>
          <w:sz w:val="40"/>
          <w:szCs w:val="40"/>
        </w:rPr>
      </w:pPr>
      <w:r w:rsidRPr="00FB756D">
        <w:rPr>
          <w:rFonts w:ascii="宋体" w:hAnsi="宋体"/>
          <w:b/>
          <w:color w:val="BF8F00" w:themeColor="accent4" w:themeShade="BF"/>
          <w:sz w:val="40"/>
          <w:szCs w:val="40"/>
        </w:rPr>
        <w:pict>
          <v:line id="直接连接符 1894" o:spid="_x0000_s1250" style="position:absolute;left:0;text-align:left;z-index:251670528;mso-width-relative:margin" from=".15pt,18.95pt" to="455.55pt,18.95pt" strokecolor="#4472c4 [3204]" strokeweight="1.5pt">
            <v:stroke joinstyle="miter"/>
          </v:line>
        </w:pict>
      </w:r>
    </w:p>
    <w:p w:rsidR="00FB756D" w:rsidRDefault="00FB756D">
      <w:pPr>
        <w:rPr>
          <w:rFonts w:ascii="宋体" w:hAnsi="宋体"/>
          <w:b/>
          <w:sz w:val="40"/>
          <w:szCs w:val="40"/>
        </w:rPr>
      </w:pPr>
    </w:p>
    <w:p w:rsidR="00FB756D" w:rsidRDefault="00C83E92">
      <w:pPr>
        <w:jc w:val="center"/>
        <w:rPr>
          <w:rFonts w:ascii="宋体" w:hAnsi="宋体"/>
          <w:szCs w:val="27"/>
        </w:rPr>
      </w:pPr>
      <w:r>
        <w:rPr>
          <w:rFonts w:ascii="宋体" w:hAnsi="宋体" w:hint="eastAsia"/>
          <w:b/>
          <w:spacing w:val="-10"/>
          <w:sz w:val="36"/>
          <w:szCs w:val="36"/>
        </w:rPr>
        <w:t>（</w:t>
      </w:r>
      <w:r>
        <w:rPr>
          <w:rFonts w:ascii="宋体" w:hAnsi="宋体" w:hint="eastAsia"/>
          <w:b/>
          <w:spacing w:val="10"/>
          <w:sz w:val="36"/>
          <w:szCs w:val="36"/>
        </w:rPr>
        <w:t>征求意见稿</w:t>
      </w:r>
      <w:r>
        <w:rPr>
          <w:rFonts w:ascii="宋体" w:hAnsi="宋体" w:hint="eastAsia"/>
          <w:b/>
          <w:spacing w:val="-10"/>
          <w:sz w:val="36"/>
          <w:szCs w:val="36"/>
        </w:rPr>
        <w:t>）</w:t>
      </w: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FB756D">
      <w:pPr>
        <w:rPr>
          <w:rFonts w:ascii="宋体" w:hAnsi="宋体"/>
          <w:szCs w:val="27"/>
        </w:rPr>
      </w:pPr>
    </w:p>
    <w:p w:rsidR="00FB756D" w:rsidRDefault="00C83E92">
      <w:pPr>
        <w:jc w:val="center"/>
        <w:rPr>
          <w:b/>
          <w:spacing w:val="10"/>
          <w:sz w:val="30"/>
          <w:szCs w:val="30"/>
        </w:rPr>
      </w:pPr>
      <w:r>
        <w:rPr>
          <w:rFonts w:ascii="宋体" w:hAnsi="宋体" w:hint="eastAsia"/>
          <w:b/>
          <w:spacing w:val="10"/>
          <w:sz w:val="32"/>
          <w:szCs w:val="32"/>
        </w:rPr>
        <w:t>广西壮族自治区住房和城乡建设厅</w:t>
      </w:r>
      <w:r>
        <w:rPr>
          <w:rFonts w:ascii="宋体" w:hAnsi="宋体" w:hint="eastAsia"/>
          <w:b/>
          <w:spacing w:val="10"/>
          <w:sz w:val="32"/>
          <w:szCs w:val="32"/>
        </w:rPr>
        <w:t xml:space="preserve">  </w:t>
      </w:r>
      <w:r>
        <w:rPr>
          <w:rFonts w:ascii="宋体" w:hAnsi="宋体" w:hint="eastAsia"/>
          <w:b/>
          <w:spacing w:val="10"/>
          <w:sz w:val="32"/>
          <w:szCs w:val="32"/>
        </w:rPr>
        <w:t>制定</w:t>
      </w:r>
    </w:p>
    <w:p w:rsidR="00FB756D" w:rsidRDefault="00FB756D">
      <w:pPr>
        <w:rPr>
          <w:rFonts w:ascii="宋体" w:hAnsi="宋体"/>
          <w:szCs w:val="27"/>
        </w:rPr>
        <w:sectPr w:rsidR="00FB756D">
          <w:headerReference w:type="even" r:id="rId8"/>
          <w:headerReference w:type="default" r:id="rId9"/>
          <w:footerReference w:type="even" r:id="rId10"/>
          <w:footerReference w:type="default" r:id="rId11"/>
          <w:pgSz w:w="11906" w:h="16838"/>
          <w:pgMar w:top="1134" w:right="1418" w:bottom="1134" w:left="1418" w:header="851" w:footer="992" w:gutter="0"/>
          <w:cols w:space="425"/>
          <w:docGrid w:type="lines" w:linePitch="312"/>
        </w:sectPr>
      </w:pPr>
    </w:p>
    <w:p w:rsidR="00FB756D" w:rsidRDefault="00C83E92">
      <w:pPr>
        <w:jc w:val="center"/>
        <w:rPr>
          <w:rFonts w:ascii="黑体" w:eastAsia="黑体" w:hAnsi="黑体"/>
          <w:b/>
          <w:sz w:val="36"/>
          <w:szCs w:val="36"/>
        </w:rPr>
      </w:pPr>
      <w:r>
        <w:rPr>
          <w:rFonts w:ascii="黑体" w:eastAsia="黑体" w:hAnsi="黑体" w:hint="eastAsia"/>
          <w:b/>
          <w:sz w:val="36"/>
          <w:szCs w:val="36"/>
        </w:rPr>
        <w:lastRenderedPageBreak/>
        <w:t>目</w:t>
      </w:r>
      <w:r>
        <w:rPr>
          <w:rFonts w:ascii="黑体" w:eastAsia="黑体" w:hAnsi="黑体" w:hint="eastAsia"/>
          <w:b/>
          <w:sz w:val="36"/>
          <w:szCs w:val="36"/>
        </w:rPr>
        <w:t xml:space="preserve"> </w:t>
      </w:r>
      <w:r>
        <w:rPr>
          <w:rFonts w:ascii="黑体" w:eastAsia="黑体" w:hAnsi="黑体"/>
          <w:b/>
          <w:sz w:val="36"/>
          <w:szCs w:val="36"/>
        </w:rPr>
        <w:t xml:space="preserve"> </w:t>
      </w:r>
      <w:r>
        <w:rPr>
          <w:rFonts w:ascii="黑体" w:eastAsia="黑体" w:hAnsi="黑体" w:hint="eastAsia"/>
          <w:b/>
          <w:sz w:val="36"/>
          <w:szCs w:val="36"/>
        </w:rPr>
        <w:t>录</w:t>
      </w:r>
    </w:p>
    <w:p w:rsidR="00FB756D" w:rsidRDefault="00FB756D">
      <w:pPr>
        <w:pStyle w:val="10"/>
        <w:tabs>
          <w:tab w:val="right" w:leader="dot" w:pos="9060"/>
        </w:tabs>
        <w:rPr>
          <w:rFonts w:asciiTheme="minorHAnsi" w:eastAsiaTheme="minorEastAsia" w:hAnsiTheme="minorHAnsi"/>
          <w:sz w:val="21"/>
        </w:rPr>
      </w:pPr>
      <w:r w:rsidRPr="00FB756D">
        <w:fldChar w:fldCharType="begin"/>
      </w:r>
      <w:r w:rsidR="00C83E92">
        <w:instrText xml:space="preserve"> TOC \o "</w:instrText>
      </w:r>
      <w:r w:rsidR="00C83E92">
        <w:instrText xml:space="preserve">1-3" \h \z \u </w:instrText>
      </w:r>
      <w:r w:rsidRPr="00FB756D">
        <w:fldChar w:fldCharType="separate"/>
      </w:r>
      <w:hyperlink w:anchor="_Toc15045225" w:history="1">
        <w:r w:rsidR="00C83E92">
          <w:rPr>
            <w:rStyle w:val="a8"/>
          </w:rPr>
          <w:t>第一章</w:t>
        </w:r>
        <w:r w:rsidR="00C83E92">
          <w:rPr>
            <w:rStyle w:val="a8"/>
          </w:rPr>
          <w:t xml:space="preserve">  </w:t>
        </w:r>
        <w:r w:rsidR="00C83E92">
          <w:rPr>
            <w:rStyle w:val="a8"/>
          </w:rPr>
          <w:t>总则</w:t>
        </w:r>
        <w:r w:rsidR="00C83E92">
          <w:tab/>
        </w:r>
        <w:r>
          <w:fldChar w:fldCharType="begin"/>
        </w:r>
        <w:r w:rsidR="00C83E92">
          <w:instrText xml:space="preserve"> PAGEREF _Toc15045225 \h </w:instrText>
        </w:r>
        <w:r>
          <w:fldChar w:fldCharType="separate"/>
        </w:r>
        <w:r w:rsidR="00C83E92">
          <w:t>12</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226" w:history="1">
        <w:r w:rsidR="00C83E92">
          <w:rPr>
            <w:rStyle w:val="a8"/>
          </w:rPr>
          <w:t>第二章</w:t>
        </w:r>
        <w:r w:rsidR="00C83E92">
          <w:rPr>
            <w:rStyle w:val="a8"/>
          </w:rPr>
          <w:t xml:space="preserve">  </w:t>
        </w:r>
        <w:r w:rsidR="00C83E92">
          <w:rPr>
            <w:rStyle w:val="a8"/>
          </w:rPr>
          <w:t>术语</w:t>
        </w:r>
        <w:r w:rsidR="00C83E92">
          <w:tab/>
        </w:r>
        <w:r>
          <w:fldChar w:fldCharType="begin"/>
        </w:r>
        <w:r w:rsidR="00C83E92">
          <w:instrText xml:space="preserve"> PAGEREF _Toc15045226 \h </w:instrText>
        </w:r>
        <w:r>
          <w:fldChar w:fldCharType="separate"/>
        </w:r>
        <w:r w:rsidR="00C83E92">
          <w:t>13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27" w:history="1">
        <w:r w:rsidR="00C83E92">
          <w:rPr>
            <w:rStyle w:val="a8"/>
          </w:rPr>
          <w:t>2.1</w:t>
        </w:r>
        <w:r w:rsidR="00C83E92">
          <w:rPr>
            <w:rStyle w:val="a8"/>
          </w:rPr>
          <w:t>全过程工程咨询</w:t>
        </w:r>
        <w:r w:rsidR="00C83E92">
          <w:tab/>
        </w:r>
        <w:r>
          <w:fldChar w:fldCharType="begin"/>
        </w:r>
        <w:r w:rsidR="00C83E92">
          <w:instrText xml:space="preserve"> PAGEREF _Toc15045227 \h </w:instrText>
        </w:r>
        <w:r>
          <w:fldChar w:fldCharType="separate"/>
        </w:r>
        <w:r w:rsidR="00C83E92">
          <w:t>13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28" w:history="1">
        <w:r w:rsidR="00C83E92">
          <w:rPr>
            <w:rStyle w:val="a8"/>
          </w:rPr>
          <w:t>2.2</w:t>
        </w:r>
        <w:r w:rsidR="00C83E92">
          <w:rPr>
            <w:rStyle w:val="a8"/>
          </w:rPr>
          <w:t>全过程工程咨询服务</w:t>
        </w:r>
        <w:r w:rsidR="00C83E92">
          <w:tab/>
        </w:r>
        <w:r>
          <w:fldChar w:fldCharType="begin"/>
        </w:r>
        <w:r w:rsidR="00C83E92">
          <w:instrText xml:space="preserve"> PAGEREF _Toc15045228 \h </w:instrText>
        </w:r>
        <w:r>
          <w:fldChar w:fldCharType="separate"/>
        </w:r>
        <w:r w:rsidR="00C83E92">
          <w:t>13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29" w:history="1">
        <w:r w:rsidR="00C83E92">
          <w:rPr>
            <w:rStyle w:val="a8"/>
          </w:rPr>
          <w:t>2.3</w:t>
        </w:r>
        <w:r w:rsidR="00C83E92">
          <w:rPr>
            <w:rStyle w:val="a8"/>
          </w:rPr>
          <w:t>全过程工程咨询服务机构</w:t>
        </w:r>
        <w:r w:rsidR="00C83E92">
          <w:tab/>
        </w:r>
        <w:r>
          <w:fldChar w:fldCharType="begin"/>
        </w:r>
        <w:r w:rsidR="00C83E92">
          <w:instrText xml:space="preserve"> PAGEREF _Toc15045229 \h </w:instrText>
        </w:r>
        <w:r>
          <w:fldChar w:fldCharType="separate"/>
        </w:r>
        <w:r w:rsidR="00C83E92">
          <w:t>13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0" w:history="1">
        <w:r w:rsidR="00C83E92">
          <w:rPr>
            <w:rStyle w:val="a8"/>
          </w:rPr>
          <w:t>2.4</w:t>
        </w:r>
        <w:r w:rsidR="00C83E92">
          <w:rPr>
            <w:rStyle w:val="a8"/>
          </w:rPr>
          <w:t>咨询人（全过程工程咨询单位）</w:t>
        </w:r>
        <w:r w:rsidR="00C83E92">
          <w:tab/>
        </w:r>
        <w:r>
          <w:fldChar w:fldCharType="begin"/>
        </w:r>
        <w:r w:rsidR="00C83E92">
          <w:instrText xml:space="preserve"> PAGEREF _Toc15045</w:instrText>
        </w:r>
        <w:r w:rsidR="00C83E92">
          <w:instrText xml:space="preserve">230 \h </w:instrText>
        </w:r>
        <w:r>
          <w:fldChar w:fldCharType="separate"/>
        </w:r>
        <w:r w:rsidR="00C83E92">
          <w:t>13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1" w:history="1">
        <w:r w:rsidR="00C83E92">
          <w:rPr>
            <w:rStyle w:val="a8"/>
          </w:rPr>
          <w:t>2.5</w:t>
        </w:r>
        <w:r w:rsidR="00C83E92">
          <w:rPr>
            <w:rStyle w:val="a8"/>
          </w:rPr>
          <w:t>发包人（业主）</w:t>
        </w:r>
        <w:r w:rsidR="00C83E92">
          <w:tab/>
        </w:r>
        <w:r>
          <w:fldChar w:fldCharType="begin"/>
        </w:r>
        <w:r w:rsidR="00C83E92">
          <w:instrText xml:space="preserve"> PAGEREF _Toc15045231 \h </w:instrText>
        </w:r>
        <w:r>
          <w:fldChar w:fldCharType="separate"/>
        </w:r>
        <w:r w:rsidR="00C83E92">
          <w:t>14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2" w:history="1">
        <w:r w:rsidR="00C83E92">
          <w:rPr>
            <w:rStyle w:val="a8"/>
          </w:rPr>
          <w:t>2.6</w:t>
        </w:r>
        <w:r w:rsidR="00C83E92">
          <w:rPr>
            <w:rStyle w:val="a8"/>
          </w:rPr>
          <w:t>全过程工程咨询成果文件</w:t>
        </w:r>
        <w:r w:rsidR="00C83E92">
          <w:tab/>
        </w:r>
        <w:r>
          <w:fldChar w:fldCharType="begin"/>
        </w:r>
        <w:r w:rsidR="00C83E92">
          <w:instrText xml:space="preserve"> PAGEREF _Toc15045232 \h </w:instrText>
        </w:r>
        <w:r>
          <w:fldChar w:fldCharType="separate"/>
        </w:r>
        <w:r w:rsidR="00C83E92">
          <w:t>14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3" w:history="1">
        <w:r w:rsidR="00C83E92">
          <w:rPr>
            <w:rStyle w:val="a8"/>
          </w:rPr>
          <w:t>2.7</w:t>
        </w:r>
        <w:r w:rsidR="00C83E92">
          <w:rPr>
            <w:rStyle w:val="a8"/>
          </w:rPr>
          <w:t>项目咨询总师（项目总咨询师）</w:t>
        </w:r>
        <w:r w:rsidR="00C83E92">
          <w:tab/>
        </w:r>
        <w:r>
          <w:fldChar w:fldCharType="begin"/>
        </w:r>
        <w:r w:rsidR="00C83E92">
          <w:instrText xml:space="preserve"> PAGEREF _Toc15045233 \h </w:instrText>
        </w:r>
        <w:r>
          <w:fldChar w:fldCharType="separate"/>
        </w:r>
        <w:r w:rsidR="00C83E92">
          <w:t>14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4" w:history="1">
        <w:r w:rsidR="00C83E92">
          <w:rPr>
            <w:rStyle w:val="a8"/>
          </w:rPr>
          <w:t>2.8</w:t>
        </w:r>
        <w:r w:rsidR="00C83E92">
          <w:rPr>
            <w:rStyle w:val="a8"/>
          </w:rPr>
          <w:t>专业咨询负责人</w:t>
        </w:r>
        <w:r w:rsidR="00C83E92">
          <w:tab/>
        </w:r>
        <w:r>
          <w:fldChar w:fldCharType="begin"/>
        </w:r>
        <w:r w:rsidR="00C83E92">
          <w:instrText xml:space="preserve"> PAGEREF _Toc15045234 \h </w:instrText>
        </w:r>
        <w:r>
          <w:fldChar w:fldCharType="separate"/>
        </w:r>
        <w:r w:rsidR="00C83E92">
          <w:t>14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5" w:history="1">
        <w:r w:rsidR="00C83E92">
          <w:rPr>
            <w:rStyle w:val="a8"/>
          </w:rPr>
          <w:t>2.9</w:t>
        </w:r>
        <w:r w:rsidR="00C83E92">
          <w:rPr>
            <w:rStyle w:val="a8"/>
          </w:rPr>
          <w:t>参建单位</w:t>
        </w:r>
        <w:r w:rsidR="00C83E92">
          <w:tab/>
        </w:r>
        <w:r>
          <w:fldChar w:fldCharType="begin"/>
        </w:r>
        <w:r w:rsidR="00C83E92">
          <w:instrText xml:space="preserve"> PAGEREF _Toc15045235 \h </w:instrText>
        </w:r>
        <w:r>
          <w:fldChar w:fldCharType="separate"/>
        </w:r>
        <w:r w:rsidR="00C83E92">
          <w:t>14</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236" w:history="1">
        <w:r w:rsidR="00C83E92">
          <w:rPr>
            <w:rStyle w:val="a8"/>
          </w:rPr>
          <w:t>第三章</w:t>
        </w:r>
        <w:r w:rsidR="00C83E92">
          <w:rPr>
            <w:rStyle w:val="a8"/>
          </w:rPr>
          <w:t xml:space="preserve">  </w:t>
        </w:r>
        <w:r w:rsidR="00C83E92">
          <w:rPr>
            <w:rStyle w:val="a8"/>
          </w:rPr>
          <w:t>概述</w:t>
        </w:r>
        <w:r w:rsidR="00C83E92">
          <w:tab/>
        </w:r>
        <w:r>
          <w:fldChar w:fldCharType="begin"/>
        </w:r>
        <w:r w:rsidR="00C83E92">
          <w:instrText xml:space="preserve"> PAGEREF _Toc15045236 \h </w:instrText>
        </w:r>
        <w:r>
          <w:fldChar w:fldCharType="separate"/>
        </w:r>
        <w:r w:rsidR="00C83E92">
          <w:t>15</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37" w:history="1">
        <w:r w:rsidR="00C83E92">
          <w:rPr>
            <w:rStyle w:val="a8"/>
          </w:rPr>
          <w:t>3.1.</w:t>
        </w:r>
        <w:r w:rsidR="00C83E92">
          <w:rPr>
            <w:rStyle w:val="a8"/>
          </w:rPr>
          <w:t>基本规定</w:t>
        </w:r>
        <w:r w:rsidR="00C83E92">
          <w:tab/>
        </w:r>
        <w:r>
          <w:fldChar w:fldCharType="begin"/>
        </w:r>
        <w:r w:rsidR="00C83E92">
          <w:instrText xml:space="preserve"> PAGEREF _Toc15045237 \h </w:instrText>
        </w:r>
        <w:r>
          <w:fldChar w:fldCharType="separate"/>
        </w:r>
        <w:r w:rsidR="00C83E92">
          <w:t>15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38" w:history="1">
        <w:r w:rsidR="00C83E92">
          <w:rPr>
            <w:rStyle w:val="a8"/>
          </w:rPr>
          <w:t>3.1.1</w:t>
        </w:r>
        <w:r w:rsidR="00C83E92">
          <w:rPr>
            <w:rStyle w:val="a8"/>
          </w:rPr>
          <w:t>一般规定</w:t>
        </w:r>
        <w:r w:rsidR="00C83E92">
          <w:tab/>
        </w:r>
        <w:r>
          <w:fldChar w:fldCharType="begin"/>
        </w:r>
        <w:r w:rsidR="00C83E92">
          <w:instrText xml:space="preserve"> PAGEREF _Toc1</w:instrText>
        </w:r>
        <w:r w:rsidR="00C83E92">
          <w:instrText xml:space="preserve">5045238 \h </w:instrText>
        </w:r>
        <w:r>
          <w:fldChar w:fldCharType="separate"/>
        </w:r>
        <w:r w:rsidR="00C83E92">
          <w:t>15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39" w:history="1">
        <w:r w:rsidR="00C83E92">
          <w:rPr>
            <w:rStyle w:val="a8"/>
          </w:rPr>
          <w:t>3.1.2</w:t>
        </w:r>
        <w:r w:rsidR="00C83E92">
          <w:rPr>
            <w:rStyle w:val="a8"/>
          </w:rPr>
          <w:t>全过程工程咨询服务范围和内容</w:t>
        </w:r>
        <w:r w:rsidR="00C83E92">
          <w:tab/>
        </w:r>
        <w:r>
          <w:fldChar w:fldCharType="begin"/>
        </w:r>
        <w:r w:rsidR="00C83E92">
          <w:instrText xml:space="preserve"> PAGEREF _Toc15045239 \h </w:instrText>
        </w:r>
        <w:r>
          <w:fldChar w:fldCharType="separate"/>
        </w:r>
        <w:r w:rsidR="00C83E92">
          <w:t>16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0" w:history="1">
        <w:r w:rsidR="00C83E92">
          <w:rPr>
            <w:rStyle w:val="a8"/>
          </w:rPr>
          <w:t>3.1.3</w:t>
        </w:r>
        <w:r w:rsidR="00C83E92">
          <w:rPr>
            <w:rStyle w:val="a8"/>
          </w:rPr>
          <w:t>全过程工程咨询单位的选择</w:t>
        </w:r>
        <w:r w:rsidR="00C83E92">
          <w:tab/>
        </w:r>
        <w:r>
          <w:fldChar w:fldCharType="begin"/>
        </w:r>
        <w:r w:rsidR="00C83E92">
          <w:instrText xml:space="preserve"> PAGEREF _Toc15045240 \h </w:instrText>
        </w:r>
        <w:r>
          <w:fldChar w:fldCharType="separate"/>
        </w:r>
        <w:r w:rsidR="00C83E92">
          <w:t>16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1" w:history="1">
        <w:r w:rsidR="00C83E92">
          <w:rPr>
            <w:rStyle w:val="a8"/>
          </w:rPr>
          <w:t>3.1.4</w:t>
        </w:r>
        <w:r w:rsidR="00C83E92">
          <w:rPr>
            <w:rStyle w:val="a8"/>
          </w:rPr>
          <w:t>全过程工程咨询服务组织模式</w:t>
        </w:r>
        <w:r w:rsidR="00C83E92">
          <w:tab/>
        </w:r>
        <w:r>
          <w:fldChar w:fldCharType="begin"/>
        </w:r>
        <w:r w:rsidR="00C83E92">
          <w:instrText xml:space="preserve"> PAGEREF _Toc15045241 \h </w:instrText>
        </w:r>
        <w:r>
          <w:fldChar w:fldCharType="separate"/>
        </w:r>
        <w:r w:rsidR="00C83E92">
          <w:t>17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2" w:history="1">
        <w:r w:rsidR="00C83E92">
          <w:rPr>
            <w:rStyle w:val="a8"/>
          </w:rPr>
          <w:t>3.1.5</w:t>
        </w:r>
        <w:r w:rsidR="00C83E92">
          <w:rPr>
            <w:rStyle w:val="a8"/>
          </w:rPr>
          <w:t>全过程工程咨询服务酬金计取方式</w:t>
        </w:r>
        <w:r w:rsidR="00C83E92">
          <w:tab/>
        </w:r>
        <w:r>
          <w:fldChar w:fldCharType="begin"/>
        </w:r>
        <w:r w:rsidR="00C83E92">
          <w:instrText xml:space="preserve"> PAGEREF _Toc15045242 \h </w:instrText>
        </w:r>
        <w:r>
          <w:fldChar w:fldCharType="separate"/>
        </w:r>
        <w:r w:rsidR="00C83E92">
          <w:t>17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43" w:history="1">
        <w:r w:rsidR="00C83E92">
          <w:rPr>
            <w:rStyle w:val="a8"/>
          </w:rPr>
          <w:t>3.2</w:t>
        </w:r>
        <w:r w:rsidR="00C83E92">
          <w:rPr>
            <w:rStyle w:val="a8"/>
          </w:rPr>
          <w:t>团队建设</w:t>
        </w:r>
        <w:r w:rsidR="00C83E92">
          <w:tab/>
        </w:r>
        <w:r>
          <w:fldChar w:fldCharType="begin"/>
        </w:r>
        <w:r w:rsidR="00C83E92">
          <w:instrText xml:space="preserve"> PAGEREF _Toc15045243 \h </w:instrText>
        </w:r>
        <w:r>
          <w:fldChar w:fldCharType="separate"/>
        </w:r>
        <w:r w:rsidR="00C83E92">
          <w:t>17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4" w:history="1">
        <w:r w:rsidR="00C83E92">
          <w:rPr>
            <w:rStyle w:val="a8"/>
          </w:rPr>
          <w:t>3.2.1</w:t>
        </w:r>
        <w:r w:rsidR="00C83E92">
          <w:rPr>
            <w:rStyle w:val="a8"/>
          </w:rPr>
          <w:t>组织机构组建</w:t>
        </w:r>
        <w:r w:rsidR="00C83E92">
          <w:tab/>
        </w:r>
        <w:r>
          <w:fldChar w:fldCharType="begin"/>
        </w:r>
        <w:r w:rsidR="00C83E92">
          <w:instrText xml:space="preserve"> PAGEREF _Toc15045244 \h </w:instrText>
        </w:r>
        <w:r>
          <w:fldChar w:fldCharType="separate"/>
        </w:r>
        <w:r w:rsidR="00C83E92">
          <w:t>17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5" w:history="1">
        <w:r w:rsidR="00C83E92">
          <w:rPr>
            <w:rStyle w:val="a8"/>
          </w:rPr>
          <w:t>3.2.2</w:t>
        </w:r>
        <w:r w:rsidR="00C83E92">
          <w:rPr>
            <w:rStyle w:val="a8"/>
          </w:rPr>
          <w:t>全过程工程咨询人员职责、权限和管理</w:t>
        </w:r>
        <w:r w:rsidR="00C83E92">
          <w:tab/>
        </w:r>
        <w:r>
          <w:fldChar w:fldCharType="begin"/>
        </w:r>
        <w:r w:rsidR="00C83E92">
          <w:instrText xml:space="preserve"> PAGEREF _Toc15045245 \h </w:instrText>
        </w:r>
        <w:r>
          <w:fldChar w:fldCharType="separate"/>
        </w:r>
        <w:r w:rsidR="00C83E92">
          <w:t>19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6" w:history="1">
        <w:r w:rsidR="00C83E92">
          <w:rPr>
            <w:rStyle w:val="a8"/>
          </w:rPr>
          <w:t>3.3</w:t>
        </w:r>
        <w:r w:rsidR="00C83E92">
          <w:rPr>
            <w:rStyle w:val="a8"/>
          </w:rPr>
          <w:t>管理责任制度</w:t>
        </w:r>
        <w:r w:rsidR="00C83E92">
          <w:tab/>
        </w:r>
        <w:r>
          <w:fldChar w:fldCharType="begin"/>
        </w:r>
        <w:r w:rsidR="00C83E92">
          <w:instrText xml:space="preserve"> PAGEREF _Toc15045246 \h </w:instrText>
        </w:r>
        <w:r>
          <w:fldChar w:fldCharType="separate"/>
        </w:r>
        <w:r w:rsidR="00C83E92">
          <w:t>21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7" w:history="1">
        <w:r w:rsidR="00C83E92">
          <w:rPr>
            <w:rStyle w:val="a8"/>
          </w:rPr>
          <w:t>3.3.1</w:t>
        </w:r>
        <w:r w:rsidR="00C83E92">
          <w:rPr>
            <w:rStyle w:val="a8"/>
          </w:rPr>
          <w:t>一般规定</w:t>
        </w:r>
        <w:r w:rsidR="00C83E92">
          <w:tab/>
        </w:r>
        <w:r>
          <w:fldChar w:fldCharType="begin"/>
        </w:r>
        <w:r w:rsidR="00C83E92">
          <w:instrText xml:space="preserve"> PAGEREF _Toc150</w:instrText>
        </w:r>
        <w:r w:rsidR="00C83E92">
          <w:instrText xml:space="preserve">45247 \h </w:instrText>
        </w:r>
        <w:r>
          <w:fldChar w:fldCharType="separate"/>
        </w:r>
        <w:r w:rsidR="00C83E92">
          <w:t>21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48" w:history="1">
        <w:r w:rsidR="00C83E92">
          <w:rPr>
            <w:rStyle w:val="a8"/>
          </w:rPr>
          <w:t>3.3.2</w:t>
        </w:r>
        <w:r w:rsidR="00C83E92">
          <w:rPr>
            <w:rStyle w:val="a8"/>
          </w:rPr>
          <w:t>全过程工程咨询服务管理制度</w:t>
        </w:r>
        <w:r w:rsidR="00C83E92">
          <w:tab/>
        </w:r>
        <w:r>
          <w:fldChar w:fldCharType="begin"/>
        </w:r>
        <w:r w:rsidR="00C83E92">
          <w:instrText xml:space="preserve"> PAGEREF _Toc15045248 \h </w:instrText>
        </w:r>
        <w:r>
          <w:fldChar w:fldCharType="separate"/>
        </w:r>
        <w:r w:rsidR="00C83E92">
          <w:t>21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49" w:history="1">
        <w:r w:rsidR="00C83E92">
          <w:rPr>
            <w:rStyle w:val="a8"/>
          </w:rPr>
          <w:t>3.4</w:t>
        </w:r>
        <w:r w:rsidR="00C83E92">
          <w:rPr>
            <w:rStyle w:val="a8"/>
          </w:rPr>
          <w:t>管理策划</w:t>
        </w:r>
        <w:r w:rsidR="00C83E92">
          <w:tab/>
        </w:r>
        <w:r>
          <w:fldChar w:fldCharType="begin"/>
        </w:r>
        <w:r w:rsidR="00C83E92">
          <w:instrText xml:space="preserve"> PAGEREF _Toc15045249 \h </w:instrText>
        </w:r>
        <w:r>
          <w:fldChar w:fldCharType="separate"/>
        </w:r>
        <w:r w:rsidR="00C83E92">
          <w:t>22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50" w:history="1">
        <w:r w:rsidR="00C83E92">
          <w:rPr>
            <w:rStyle w:val="a8"/>
          </w:rPr>
          <w:t>3.4.1</w:t>
        </w:r>
        <w:r w:rsidR="00C83E92">
          <w:rPr>
            <w:rStyle w:val="a8"/>
          </w:rPr>
          <w:t>一般规定</w:t>
        </w:r>
        <w:r w:rsidR="00C83E92">
          <w:tab/>
        </w:r>
        <w:r>
          <w:fldChar w:fldCharType="begin"/>
        </w:r>
        <w:r w:rsidR="00C83E92">
          <w:instrText xml:space="preserve"> PAGEREF _Toc150</w:instrText>
        </w:r>
        <w:r w:rsidR="00C83E92">
          <w:instrText xml:space="preserve">45250 \h </w:instrText>
        </w:r>
        <w:r>
          <w:fldChar w:fldCharType="separate"/>
        </w:r>
        <w:r w:rsidR="00C83E92">
          <w:t>22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51" w:history="1">
        <w:r w:rsidR="00C83E92">
          <w:rPr>
            <w:rStyle w:val="a8"/>
          </w:rPr>
          <w:t>3.4.2</w:t>
        </w:r>
        <w:r w:rsidR="00C83E92">
          <w:rPr>
            <w:rStyle w:val="a8"/>
          </w:rPr>
          <w:t>全过程工程咨询服务规划</w:t>
        </w:r>
        <w:r w:rsidR="00C83E92">
          <w:tab/>
        </w:r>
        <w:r>
          <w:fldChar w:fldCharType="begin"/>
        </w:r>
        <w:r w:rsidR="00C83E92">
          <w:instrText xml:space="preserve"> PAGEREF _Toc15045251 \h </w:instrText>
        </w:r>
        <w:r>
          <w:fldChar w:fldCharType="separate"/>
        </w:r>
        <w:r w:rsidR="00C83E92">
          <w:t>23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52" w:history="1">
        <w:r w:rsidR="00C83E92">
          <w:rPr>
            <w:rStyle w:val="a8"/>
          </w:rPr>
          <w:t>3.</w:t>
        </w:r>
        <w:r w:rsidR="00C83E92">
          <w:rPr>
            <w:rStyle w:val="a8"/>
          </w:rPr>
          <w:t>4.3</w:t>
        </w:r>
        <w:r w:rsidR="00C83E92">
          <w:rPr>
            <w:rStyle w:val="a8"/>
          </w:rPr>
          <w:t>全过程工程咨询服务实施细则</w:t>
        </w:r>
        <w:r w:rsidR="00C83E92">
          <w:tab/>
        </w:r>
        <w:r>
          <w:fldChar w:fldCharType="begin"/>
        </w:r>
        <w:r w:rsidR="00C83E92">
          <w:instrText xml:space="preserve"> PAGEREF _Toc15045252 \h </w:instrText>
        </w:r>
        <w:r>
          <w:fldChar w:fldCharType="separate"/>
        </w:r>
        <w:r w:rsidR="00C83E92">
          <w:t>24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53" w:history="1">
        <w:r w:rsidR="00C83E92">
          <w:rPr>
            <w:rStyle w:val="a8"/>
          </w:rPr>
          <w:t>3.5</w:t>
        </w:r>
        <w:r w:rsidR="00C83E92">
          <w:rPr>
            <w:rStyle w:val="a8"/>
          </w:rPr>
          <w:t>绩效评价</w:t>
        </w:r>
        <w:r w:rsidR="00C83E92">
          <w:tab/>
        </w:r>
        <w:r>
          <w:fldChar w:fldCharType="begin"/>
        </w:r>
        <w:r w:rsidR="00C83E92">
          <w:instrText xml:space="preserve"> PAGEREF _Toc15045253 \h </w:instrText>
        </w:r>
        <w:r>
          <w:fldChar w:fldCharType="separate"/>
        </w:r>
        <w:r w:rsidR="00C83E92">
          <w:t>25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54" w:history="1">
        <w:r w:rsidR="00C83E92">
          <w:rPr>
            <w:rStyle w:val="a8"/>
          </w:rPr>
          <w:t>3.5.1</w:t>
        </w:r>
        <w:r w:rsidR="00C83E92">
          <w:rPr>
            <w:rStyle w:val="a8"/>
          </w:rPr>
          <w:t>一般规定</w:t>
        </w:r>
        <w:r w:rsidR="00C83E92">
          <w:tab/>
        </w:r>
        <w:r>
          <w:fldChar w:fldCharType="begin"/>
        </w:r>
        <w:r w:rsidR="00C83E92">
          <w:instrText xml:space="preserve"> PAGEREF _Toc15045254 \h </w:instrText>
        </w:r>
        <w:r>
          <w:fldChar w:fldCharType="separate"/>
        </w:r>
        <w:r w:rsidR="00C83E92">
          <w:t>25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55" w:history="1">
        <w:r w:rsidR="00C83E92">
          <w:rPr>
            <w:rStyle w:val="a8"/>
          </w:rPr>
          <w:t>3.5.2</w:t>
        </w:r>
        <w:r w:rsidR="00C83E92">
          <w:rPr>
            <w:rStyle w:val="a8"/>
          </w:rPr>
          <w:t>绩效评价范围和指标</w:t>
        </w:r>
        <w:r w:rsidR="00C83E92">
          <w:tab/>
        </w:r>
        <w:r>
          <w:fldChar w:fldCharType="begin"/>
        </w:r>
        <w:r w:rsidR="00C83E92">
          <w:instrText xml:space="preserve"> PAGEREF _Toc15045255 \h </w:instrText>
        </w:r>
        <w:r>
          <w:fldChar w:fldCharType="separate"/>
        </w:r>
        <w:r w:rsidR="00C83E92">
          <w:t>25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56" w:history="1">
        <w:r w:rsidR="00C83E92">
          <w:rPr>
            <w:rStyle w:val="a8"/>
          </w:rPr>
          <w:t>3.5.3</w:t>
        </w:r>
        <w:r w:rsidR="00C83E92">
          <w:rPr>
            <w:rStyle w:val="a8"/>
          </w:rPr>
          <w:t>绩效评价方法</w:t>
        </w:r>
        <w:r w:rsidR="00C83E92">
          <w:tab/>
        </w:r>
        <w:r>
          <w:fldChar w:fldCharType="begin"/>
        </w:r>
        <w:r w:rsidR="00C83E92">
          <w:instrText xml:space="preserve"> PAGEREF _Toc15045256 \h </w:instrText>
        </w:r>
        <w:r>
          <w:fldChar w:fldCharType="separate"/>
        </w:r>
        <w:r w:rsidR="00C83E92">
          <w:t>26</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257" w:history="1">
        <w:r w:rsidR="00C83E92">
          <w:rPr>
            <w:rStyle w:val="a8"/>
          </w:rPr>
          <w:t>第四章</w:t>
        </w:r>
        <w:r w:rsidR="00C83E92">
          <w:rPr>
            <w:rStyle w:val="a8"/>
          </w:rPr>
          <w:t xml:space="preserve">  </w:t>
        </w:r>
        <w:r w:rsidR="00C83E92">
          <w:rPr>
            <w:rStyle w:val="a8"/>
          </w:rPr>
          <w:t>项目管理</w:t>
        </w:r>
        <w:r w:rsidR="00C83E92">
          <w:tab/>
        </w:r>
        <w:r>
          <w:fldChar w:fldCharType="begin"/>
        </w:r>
        <w:r w:rsidR="00C83E92">
          <w:instrText xml:space="preserve"> PAGEREF _Toc15045257 \h </w:instrText>
        </w:r>
        <w:r>
          <w:fldChar w:fldCharType="separate"/>
        </w:r>
        <w:r w:rsidR="00C83E92">
          <w:t>27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58" w:history="1">
        <w:r w:rsidR="00C83E92">
          <w:rPr>
            <w:rStyle w:val="a8"/>
          </w:rPr>
          <w:t>4.1</w:t>
        </w:r>
        <w:r w:rsidR="00C83E92">
          <w:rPr>
            <w:rStyle w:val="a8"/>
          </w:rPr>
          <w:t>总则</w:t>
        </w:r>
        <w:r w:rsidR="00C83E92">
          <w:tab/>
        </w:r>
        <w:r>
          <w:fldChar w:fldCharType="begin"/>
        </w:r>
        <w:r w:rsidR="00C83E92">
          <w:instrText xml:space="preserve"> PAGEREF _Toc15045</w:instrText>
        </w:r>
        <w:r w:rsidR="00C83E92">
          <w:instrText xml:space="preserve">258 \h </w:instrText>
        </w:r>
        <w:r>
          <w:fldChar w:fldCharType="separate"/>
        </w:r>
        <w:r w:rsidR="00C83E92">
          <w:t>27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59" w:history="1">
        <w:r w:rsidR="00C83E92">
          <w:rPr>
            <w:rStyle w:val="a8"/>
          </w:rPr>
          <w:t>4.2</w:t>
        </w:r>
        <w:r w:rsidR="00C83E92">
          <w:rPr>
            <w:rStyle w:val="a8"/>
          </w:rPr>
          <w:t>团队建设</w:t>
        </w:r>
        <w:r w:rsidR="00C83E92">
          <w:tab/>
        </w:r>
        <w:r>
          <w:fldChar w:fldCharType="begin"/>
        </w:r>
        <w:r w:rsidR="00C83E92">
          <w:instrText xml:space="preserve"> PAGEREF _Toc15045259 \h </w:instrText>
        </w:r>
        <w:r>
          <w:fldChar w:fldCharType="separate"/>
        </w:r>
        <w:r w:rsidR="00C83E92">
          <w:t>27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60" w:history="1">
        <w:r w:rsidR="00C83E92">
          <w:rPr>
            <w:rStyle w:val="a8"/>
          </w:rPr>
          <w:t>4.3</w:t>
        </w:r>
        <w:r w:rsidR="00C83E92">
          <w:rPr>
            <w:rStyle w:val="a8"/>
          </w:rPr>
          <w:t>工作内容</w:t>
        </w:r>
        <w:r w:rsidR="00C83E92">
          <w:tab/>
        </w:r>
        <w:r>
          <w:fldChar w:fldCharType="begin"/>
        </w:r>
        <w:r w:rsidR="00C83E92">
          <w:instrText xml:space="preserve"> PAGER</w:instrText>
        </w:r>
        <w:r w:rsidR="00C83E92">
          <w:instrText xml:space="preserve">EF _Toc15045260 \h </w:instrText>
        </w:r>
        <w:r>
          <w:fldChar w:fldCharType="separate"/>
        </w:r>
        <w:r w:rsidR="00C83E92">
          <w:t>27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61" w:history="1">
        <w:r w:rsidR="00C83E92">
          <w:rPr>
            <w:rStyle w:val="a8"/>
          </w:rPr>
          <w:t>4.4</w:t>
        </w:r>
        <w:r w:rsidR="00C83E92">
          <w:rPr>
            <w:rStyle w:val="a8"/>
          </w:rPr>
          <w:t>项目管理策划</w:t>
        </w:r>
        <w:r w:rsidR="00C83E92">
          <w:tab/>
        </w:r>
        <w:r>
          <w:fldChar w:fldCharType="begin"/>
        </w:r>
        <w:r w:rsidR="00C83E92">
          <w:instrText xml:space="preserve"> PAGEREF _Toc15045261 \h </w:instrText>
        </w:r>
        <w:r>
          <w:fldChar w:fldCharType="separate"/>
        </w:r>
        <w:r w:rsidR="00C83E92">
          <w:t>28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62" w:history="1">
        <w:r w:rsidR="00C83E92">
          <w:rPr>
            <w:rStyle w:val="a8"/>
          </w:rPr>
          <w:t>4.5</w:t>
        </w:r>
        <w:r w:rsidR="00C83E92">
          <w:rPr>
            <w:rStyle w:val="a8"/>
          </w:rPr>
          <w:t>项目报批管理</w:t>
        </w:r>
        <w:r w:rsidR="00C83E92">
          <w:tab/>
        </w:r>
        <w:r>
          <w:fldChar w:fldCharType="begin"/>
        </w:r>
        <w:r w:rsidR="00C83E92">
          <w:instrText xml:space="preserve"> PAGEREF _Toc15045262 \h </w:instrText>
        </w:r>
        <w:r>
          <w:fldChar w:fldCharType="separate"/>
        </w:r>
        <w:r w:rsidR="00C83E92">
          <w:t>28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63" w:history="1">
        <w:r w:rsidR="00C83E92">
          <w:rPr>
            <w:rStyle w:val="a8"/>
          </w:rPr>
          <w:t>4.5.1</w:t>
        </w:r>
        <w:r w:rsidR="00C83E92">
          <w:rPr>
            <w:rStyle w:val="a8"/>
          </w:rPr>
          <w:t>一般规定</w:t>
        </w:r>
        <w:r w:rsidR="00C83E92">
          <w:tab/>
        </w:r>
        <w:r>
          <w:fldChar w:fldCharType="begin"/>
        </w:r>
        <w:r w:rsidR="00C83E92">
          <w:instrText xml:space="preserve"> PAGEREF _Toc15045263 \h </w:instrText>
        </w:r>
        <w:r>
          <w:fldChar w:fldCharType="separate"/>
        </w:r>
        <w:r w:rsidR="00C83E92">
          <w:t>28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64" w:history="1">
        <w:r w:rsidR="00C83E92">
          <w:rPr>
            <w:rStyle w:val="a8"/>
          </w:rPr>
          <w:t>4.5.2</w:t>
        </w:r>
        <w:r w:rsidR="00C83E92">
          <w:rPr>
            <w:rStyle w:val="a8"/>
          </w:rPr>
          <w:t>项目报批管理策划</w:t>
        </w:r>
        <w:r w:rsidR="00C83E92">
          <w:tab/>
        </w:r>
        <w:r>
          <w:fldChar w:fldCharType="begin"/>
        </w:r>
        <w:r w:rsidR="00C83E92">
          <w:instrText xml:space="preserve"> PAGEREF _Toc15045264 \h </w:instrText>
        </w:r>
        <w:r>
          <w:fldChar w:fldCharType="separate"/>
        </w:r>
        <w:r w:rsidR="00C83E92">
          <w:t>28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65" w:history="1">
        <w:r w:rsidR="00C83E92">
          <w:rPr>
            <w:rStyle w:val="a8"/>
          </w:rPr>
          <w:t>4.5.3</w:t>
        </w:r>
        <w:r w:rsidR="00C83E92">
          <w:rPr>
            <w:rStyle w:val="a8"/>
          </w:rPr>
          <w:t>报批管理工作内容</w:t>
        </w:r>
        <w:r w:rsidR="00C83E92">
          <w:tab/>
        </w:r>
        <w:r>
          <w:fldChar w:fldCharType="begin"/>
        </w:r>
        <w:r w:rsidR="00C83E92">
          <w:instrText xml:space="preserve"> PAGEREF _Toc15045265 \h </w:instrText>
        </w:r>
        <w:r>
          <w:fldChar w:fldCharType="separate"/>
        </w:r>
        <w:r w:rsidR="00C83E92">
          <w:t>28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66" w:history="1">
        <w:r w:rsidR="00C83E92">
          <w:rPr>
            <w:rStyle w:val="a8"/>
          </w:rPr>
          <w:t>4.5.4</w:t>
        </w:r>
        <w:r w:rsidR="00C83E92">
          <w:rPr>
            <w:rStyle w:val="a8"/>
          </w:rPr>
          <w:t>绩效评价</w:t>
        </w:r>
        <w:r w:rsidR="00C83E92">
          <w:tab/>
        </w:r>
        <w:r>
          <w:fldChar w:fldCharType="begin"/>
        </w:r>
        <w:r w:rsidR="00C83E92">
          <w:instrText xml:space="preserve"> PAGEREF _Toc15045266 \h </w:instrText>
        </w:r>
        <w:r>
          <w:fldChar w:fldCharType="separate"/>
        </w:r>
        <w:r w:rsidR="00C83E92">
          <w:t>29</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67" w:history="1">
        <w:r w:rsidR="00C83E92">
          <w:rPr>
            <w:rStyle w:val="a8"/>
          </w:rPr>
          <w:t>4.6</w:t>
        </w:r>
        <w:r w:rsidR="00C83E92">
          <w:rPr>
            <w:rStyle w:val="a8"/>
          </w:rPr>
          <w:t>项目招标采购管理</w:t>
        </w:r>
        <w:r w:rsidR="00C83E92">
          <w:tab/>
        </w:r>
        <w:r>
          <w:fldChar w:fldCharType="begin"/>
        </w:r>
        <w:r w:rsidR="00C83E92">
          <w:instrText xml:space="preserve"> PAGEREF _Toc15045267 \h </w:instrText>
        </w:r>
        <w:r>
          <w:fldChar w:fldCharType="separate"/>
        </w:r>
        <w:r w:rsidR="00C83E92">
          <w:t>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68" w:history="1">
        <w:r w:rsidR="00C83E92">
          <w:rPr>
            <w:rStyle w:val="a8"/>
          </w:rPr>
          <w:t>4.6.1</w:t>
        </w:r>
        <w:r w:rsidR="00C83E92">
          <w:rPr>
            <w:rStyle w:val="a8"/>
          </w:rPr>
          <w:t>一般规定</w:t>
        </w:r>
        <w:r w:rsidR="00C83E92">
          <w:tab/>
        </w:r>
        <w:r>
          <w:fldChar w:fldCharType="begin"/>
        </w:r>
        <w:r w:rsidR="00C83E92">
          <w:instrText xml:space="preserve"> PAGEREF _Toc15045268 \h </w:instrText>
        </w:r>
        <w:r>
          <w:fldChar w:fldCharType="separate"/>
        </w:r>
        <w:r w:rsidR="00C83E92">
          <w:t>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69" w:history="1">
        <w:r w:rsidR="00C83E92">
          <w:rPr>
            <w:rStyle w:val="a8"/>
          </w:rPr>
          <w:t xml:space="preserve">4.6.2 </w:t>
        </w:r>
        <w:r w:rsidR="00C83E92">
          <w:rPr>
            <w:rStyle w:val="a8"/>
          </w:rPr>
          <w:t>项目招标采购策划</w:t>
        </w:r>
        <w:r w:rsidR="00C83E92">
          <w:tab/>
        </w:r>
        <w:r>
          <w:fldChar w:fldCharType="begin"/>
        </w:r>
        <w:r w:rsidR="00C83E92">
          <w:instrText xml:space="preserve"> PAGEREF _Toc15045269 \h </w:instrText>
        </w:r>
        <w:r>
          <w:fldChar w:fldCharType="separate"/>
        </w:r>
        <w:r w:rsidR="00C83E92">
          <w:t>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0" w:history="1">
        <w:r w:rsidR="00C83E92">
          <w:rPr>
            <w:rStyle w:val="a8"/>
          </w:rPr>
          <w:t>4.6.3</w:t>
        </w:r>
        <w:r w:rsidR="00C83E92">
          <w:rPr>
            <w:rStyle w:val="a8"/>
          </w:rPr>
          <w:t>招标采购管理工作内容</w:t>
        </w:r>
        <w:r w:rsidR="00C83E92">
          <w:tab/>
        </w:r>
        <w:r>
          <w:fldChar w:fldCharType="begin"/>
        </w:r>
        <w:r w:rsidR="00C83E92">
          <w:instrText xml:space="preserve"> PAGEREF _Toc15045270 \h </w:instrText>
        </w:r>
        <w:r>
          <w:fldChar w:fldCharType="separate"/>
        </w:r>
        <w:r w:rsidR="00C83E92">
          <w:t>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1" w:history="1">
        <w:r w:rsidR="00C83E92">
          <w:rPr>
            <w:rStyle w:val="a8"/>
          </w:rPr>
          <w:t>4.6.4</w:t>
        </w:r>
        <w:r w:rsidR="00C83E92">
          <w:rPr>
            <w:rStyle w:val="a8"/>
          </w:rPr>
          <w:t>招标采购工作的绩效评价</w:t>
        </w:r>
        <w:r w:rsidR="00C83E92">
          <w:tab/>
        </w:r>
        <w:r>
          <w:fldChar w:fldCharType="begin"/>
        </w:r>
        <w:r w:rsidR="00C83E92">
          <w:instrText xml:space="preserve"> PA</w:instrText>
        </w:r>
        <w:r w:rsidR="00C83E92">
          <w:instrText xml:space="preserve">GEREF _Toc15045271 \h </w:instrText>
        </w:r>
        <w:r>
          <w:fldChar w:fldCharType="separate"/>
        </w:r>
        <w:r w:rsidR="00C83E92">
          <w:t>30</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72" w:history="1">
        <w:r w:rsidR="00C83E92">
          <w:rPr>
            <w:rStyle w:val="a8"/>
          </w:rPr>
          <w:t>4.7</w:t>
        </w:r>
        <w:r w:rsidR="00C83E92">
          <w:rPr>
            <w:rStyle w:val="a8"/>
          </w:rPr>
          <w:t>项目合同管理</w:t>
        </w:r>
        <w:r w:rsidR="00C83E92">
          <w:tab/>
        </w:r>
        <w:r>
          <w:fldChar w:fldCharType="begin"/>
        </w:r>
        <w:r w:rsidR="00C83E92">
          <w:instrText xml:space="preserve"> PAGEREF _Toc15045272 \h </w:instrText>
        </w:r>
        <w:r>
          <w:fldChar w:fldCharType="separate"/>
        </w:r>
        <w:r w:rsidR="00C83E92">
          <w:t>31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3" w:history="1">
        <w:r w:rsidR="00C83E92">
          <w:rPr>
            <w:rStyle w:val="a8"/>
          </w:rPr>
          <w:t>4.7.1</w:t>
        </w:r>
        <w:r w:rsidR="00C83E92">
          <w:rPr>
            <w:rStyle w:val="a8"/>
          </w:rPr>
          <w:t>一般规定</w:t>
        </w:r>
        <w:r w:rsidR="00C83E92">
          <w:tab/>
        </w:r>
        <w:r>
          <w:fldChar w:fldCharType="begin"/>
        </w:r>
        <w:r w:rsidR="00C83E92">
          <w:instrText xml:space="preserve"> PAGEREF _Toc15045273 \h </w:instrText>
        </w:r>
        <w:r>
          <w:fldChar w:fldCharType="separate"/>
        </w:r>
        <w:r w:rsidR="00C83E92">
          <w:t>31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4" w:history="1">
        <w:r w:rsidR="00C83E92">
          <w:rPr>
            <w:rStyle w:val="a8"/>
          </w:rPr>
          <w:t>4.7.2</w:t>
        </w:r>
        <w:r w:rsidR="00C83E92">
          <w:rPr>
            <w:rStyle w:val="a8"/>
          </w:rPr>
          <w:t>项目合同管理策划</w:t>
        </w:r>
        <w:r w:rsidR="00C83E92">
          <w:tab/>
        </w:r>
        <w:r>
          <w:fldChar w:fldCharType="begin"/>
        </w:r>
        <w:r w:rsidR="00C83E92">
          <w:instrText xml:space="preserve"> PAGEREF _</w:instrText>
        </w:r>
        <w:r w:rsidR="00C83E92">
          <w:instrText xml:space="preserve">Toc15045274 \h </w:instrText>
        </w:r>
        <w:r>
          <w:fldChar w:fldCharType="separate"/>
        </w:r>
        <w:r w:rsidR="00C83E92">
          <w:t>31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5" w:history="1">
        <w:r w:rsidR="00C83E92">
          <w:rPr>
            <w:rStyle w:val="a8"/>
          </w:rPr>
          <w:t>4.7.3</w:t>
        </w:r>
        <w:r w:rsidR="00C83E92">
          <w:rPr>
            <w:rStyle w:val="a8"/>
          </w:rPr>
          <w:t>项目合同管理工作内容</w:t>
        </w:r>
        <w:r w:rsidR="00C83E92">
          <w:tab/>
        </w:r>
        <w:r>
          <w:fldChar w:fldCharType="begin"/>
        </w:r>
        <w:r w:rsidR="00C83E92">
          <w:instrText xml:space="preserve"> PAGEREF _Toc15045275 \h </w:instrText>
        </w:r>
        <w:r>
          <w:fldChar w:fldCharType="separate"/>
        </w:r>
        <w:r w:rsidR="00C83E92">
          <w:t>31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6" w:history="1">
        <w:r w:rsidR="00C83E92">
          <w:rPr>
            <w:rStyle w:val="a8"/>
          </w:rPr>
          <w:t>4.7.4</w:t>
        </w:r>
        <w:r w:rsidR="00C83E92">
          <w:rPr>
            <w:rStyle w:val="a8"/>
          </w:rPr>
          <w:t>合同评审</w:t>
        </w:r>
        <w:r w:rsidR="00C83E92">
          <w:tab/>
        </w:r>
        <w:r>
          <w:fldChar w:fldCharType="begin"/>
        </w:r>
        <w:r w:rsidR="00C83E92">
          <w:instrText xml:space="preserve"> PAGEREF _Toc15045276 \h </w:instrText>
        </w:r>
        <w:r>
          <w:fldChar w:fldCharType="separate"/>
        </w:r>
        <w:r w:rsidR="00C83E92">
          <w:t>32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7" w:history="1">
        <w:r w:rsidR="00C83E92">
          <w:rPr>
            <w:rStyle w:val="a8"/>
          </w:rPr>
          <w:t>4.7.5</w:t>
        </w:r>
        <w:r w:rsidR="00C83E92">
          <w:rPr>
            <w:rStyle w:val="a8"/>
          </w:rPr>
          <w:t>合同订立</w:t>
        </w:r>
        <w:r w:rsidR="00C83E92">
          <w:tab/>
        </w:r>
        <w:r>
          <w:fldChar w:fldCharType="begin"/>
        </w:r>
        <w:r w:rsidR="00C83E92">
          <w:instrText xml:space="preserve"> PAGEREF _Toc15045277 \h </w:instrText>
        </w:r>
        <w:r>
          <w:fldChar w:fldCharType="separate"/>
        </w:r>
        <w:r w:rsidR="00C83E92">
          <w:t>32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8" w:history="1">
        <w:r w:rsidR="00C83E92">
          <w:rPr>
            <w:rStyle w:val="a8"/>
          </w:rPr>
          <w:t>4.7.6</w:t>
        </w:r>
        <w:r w:rsidR="00C83E92">
          <w:rPr>
            <w:rStyle w:val="a8"/>
          </w:rPr>
          <w:t>合同实施计划</w:t>
        </w:r>
        <w:r w:rsidR="00C83E92">
          <w:tab/>
        </w:r>
        <w:r>
          <w:fldChar w:fldCharType="begin"/>
        </w:r>
        <w:r w:rsidR="00C83E92">
          <w:instrText xml:space="preserve"> PAGEREF _Toc15045278 \h </w:instrText>
        </w:r>
        <w:r>
          <w:fldChar w:fldCharType="separate"/>
        </w:r>
        <w:r w:rsidR="00C83E92">
          <w:t>32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79" w:history="1">
        <w:r w:rsidR="00C83E92">
          <w:rPr>
            <w:rStyle w:val="a8"/>
          </w:rPr>
          <w:t>4.7.7</w:t>
        </w:r>
        <w:r w:rsidR="00C83E92">
          <w:rPr>
            <w:rStyle w:val="a8"/>
          </w:rPr>
          <w:t>合同实施控制</w:t>
        </w:r>
        <w:r w:rsidR="00C83E92">
          <w:tab/>
        </w:r>
        <w:r>
          <w:fldChar w:fldCharType="begin"/>
        </w:r>
        <w:r w:rsidR="00C83E92">
          <w:instrText xml:space="preserve"> PAGEREF _Toc15045279 \h </w:instrText>
        </w:r>
        <w:r>
          <w:fldChar w:fldCharType="separate"/>
        </w:r>
        <w:r w:rsidR="00C83E92">
          <w:t>32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0" w:history="1">
        <w:r w:rsidR="00C83E92">
          <w:rPr>
            <w:rStyle w:val="a8"/>
          </w:rPr>
          <w:t>4.7.8</w:t>
        </w:r>
        <w:r w:rsidR="00C83E92">
          <w:rPr>
            <w:rStyle w:val="a8"/>
          </w:rPr>
          <w:t>合同管理总结</w:t>
        </w:r>
        <w:r w:rsidR="00C83E92">
          <w:tab/>
        </w:r>
        <w:r>
          <w:fldChar w:fldCharType="begin"/>
        </w:r>
        <w:r w:rsidR="00C83E92">
          <w:instrText xml:space="preserve"> PAGEREF _Toc15045280 \h </w:instrText>
        </w:r>
        <w:r>
          <w:fldChar w:fldCharType="separate"/>
        </w:r>
        <w:r w:rsidR="00C83E92">
          <w:t>33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1" w:history="1">
        <w:r w:rsidR="00C83E92">
          <w:rPr>
            <w:rStyle w:val="a8"/>
          </w:rPr>
          <w:t>4.7.8</w:t>
        </w:r>
        <w:r w:rsidR="00C83E92">
          <w:rPr>
            <w:rStyle w:val="a8"/>
          </w:rPr>
          <w:t>项目合同管理的绩效评价</w:t>
        </w:r>
        <w:r w:rsidR="00C83E92">
          <w:tab/>
        </w:r>
        <w:r>
          <w:fldChar w:fldCharType="begin"/>
        </w:r>
        <w:r w:rsidR="00C83E92">
          <w:instrText xml:space="preserve"> PAGEREF _Toc15045281 \h </w:instrText>
        </w:r>
        <w:r>
          <w:fldChar w:fldCharType="separate"/>
        </w:r>
        <w:r w:rsidR="00C83E92">
          <w:t>33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82" w:history="1">
        <w:r w:rsidR="00C83E92">
          <w:rPr>
            <w:rStyle w:val="a8"/>
          </w:rPr>
          <w:t>4.8</w:t>
        </w:r>
        <w:r w:rsidR="00C83E92">
          <w:rPr>
            <w:rStyle w:val="a8"/>
          </w:rPr>
          <w:t>项目勘察设计管理</w:t>
        </w:r>
        <w:r w:rsidR="00C83E92">
          <w:tab/>
        </w:r>
        <w:r>
          <w:fldChar w:fldCharType="begin"/>
        </w:r>
        <w:r w:rsidR="00C83E92">
          <w:instrText xml:space="preserve"> PAG</w:instrText>
        </w:r>
        <w:r w:rsidR="00C83E92">
          <w:instrText xml:space="preserve">EREF _Toc15045282 \h </w:instrText>
        </w:r>
        <w:r>
          <w:fldChar w:fldCharType="separate"/>
        </w:r>
        <w:r w:rsidR="00C83E92">
          <w:t>34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3" w:history="1">
        <w:r w:rsidR="00C83E92">
          <w:rPr>
            <w:rStyle w:val="a8"/>
          </w:rPr>
          <w:t>4.8.1</w:t>
        </w:r>
        <w:r w:rsidR="00C83E92">
          <w:rPr>
            <w:rStyle w:val="a8"/>
          </w:rPr>
          <w:t>一般规定</w:t>
        </w:r>
        <w:r w:rsidR="00C83E92">
          <w:tab/>
        </w:r>
        <w:r>
          <w:fldChar w:fldCharType="begin"/>
        </w:r>
        <w:r w:rsidR="00C83E92">
          <w:instrText xml:space="preserve"> PAGEREF _Toc15045283 \h </w:instrText>
        </w:r>
        <w:r>
          <w:fldChar w:fldCharType="separate"/>
        </w:r>
        <w:r w:rsidR="00C83E92">
          <w:t>34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4" w:history="1">
        <w:r w:rsidR="00C83E92">
          <w:rPr>
            <w:rStyle w:val="a8"/>
          </w:rPr>
          <w:t>4.8.2</w:t>
        </w:r>
        <w:r w:rsidR="00C83E92">
          <w:rPr>
            <w:rStyle w:val="a8"/>
          </w:rPr>
          <w:t>工程勘察管理和设计管理的策划</w:t>
        </w:r>
        <w:r w:rsidR="00C83E92">
          <w:tab/>
        </w:r>
        <w:r>
          <w:fldChar w:fldCharType="begin"/>
        </w:r>
        <w:r w:rsidR="00C83E92">
          <w:instrText xml:space="preserve"> PAGEREF _Toc15045284 \h </w:instrText>
        </w:r>
        <w:r>
          <w:fldChar w:fldCharType="separate"/>
        </w:r>
        <w:r w:rsidR="00C83E92">
          <w:t>35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5" w:history="1">
        <w:r w:rsidR="00C83E92">
          <w:rPr>
            <w:rStyle w:val="a8"/>
          </w:rPr>
          <w:t>4.8.3</w:t>
        </w:r>
        <w:r w:rsidR="00C83E92">
          <w:rPr>
            <w:rStyle w:val="a8"/>
          </w:rPr>
          <w:t>工程勘察管理和设计管理内容</w:t>
        </w:r>
        <w:r w:rsidR="00C83E92">
          <w:tab/>
        </w:r>
        <w:r>
          <w:fldChar w:fldCharType="begin"/>
        </w:r>
        <w:r w:rsidR="00C83E92">
          <w:instrText xml:space="preserve"> PAGEREF _Toc15045285 \h </w:instrText>
        </w:r>
        <w:r>
          <w:fldChar w:fldCharType="separate"/>
        </w:r>
        <w:r w:rsidR="00C83E92">
          <w:t>36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6" w:history="1">
        <w:r w:rsidR="00C83E92">
          <w:rPr>
            <w:rStyle w:val="a8"/>
          </w:rPr>
          <w:t>4.8.3</w:t>
        </w:r>
        <w:r w:rsidR="00C83E92">
          <w:rPr>
            <w:rStyle w:val="a8"/>
          </w:rPr>
          <w:t>工程勘察管理和设计管理的绩效评价</w:t>
        </w:r>
        <w:r w:rsidR="00C83E92">
          <w:tab/>
        </w:r>
        <w:r>
          <w:fldChar w:fldCharType="begin"/>
        </w:r>
        <w:r w:rsidR="00C83E92">
          <w:instrText xml:space="preserve"> PAGEREF _Toc15045286 \h </w:instrText>
        </w:r>
        <w:r>
          <w:fldChar w:fldCharType="separate"/>
        </w:r>
        <w:r w:rsidR="00C83E92">
          <w:t>38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87" w:history="1">
        <w:r w:rsidR="00C83E92">
          <w:rPr>
            <w:rStyle w:val="a8"/>
          </w:rPr>
          <w:t>4.9</w:t>
        </w:r>
        <w:r w:rsidR="00C83E92">
          <w:rPr>
            <w:rStyle w:val="a8"/>
          </w:rPr>
          <w:t>项目进度管理</w:t>
        </w:r>
        <w:r w:rsidR="00C83E92">
          <w:tab/>
        </w:r>
        <w:r>
          <w:fldChar w:fldCharType="begin"/>
        </w:r>
        <w:r w:rsidR="00C83E92">
          <w:instrText xml:space="preserve"> PAGEREF _Toc15045287 \h </w:instrText>
        </w:r>
        <w:r>
          <w:fldChar w:fldCharType="separate"/>
        </w:r>
        <w:r w:rsidR="00C83E92">
          <w:t>39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8" w:history="1">
        <w:r w:rsidR="00C83E92">
          <w:rPr>
            <w:rStyle w:val="a8"/>
          </w:rPr>
          <w:t>4.9.1</w:t>
        </w:r>
        <w:r w:rsidR="00C83E92">
          <w:rPr>
            <w:rStyle w:val="a8"/>
          </w:rPr>
          <w:t>一般规定</w:t>
        </w:r>
        <w:r w:rsidR="00C83E92">
          <w:tab/>
        </w:r>
        <w:r>
          <w:fldChar w:fldCharType="begin"/>
        </w:r>
        <w:r w:rsidR="00C83E92">
          <w:instrText xml:space="preserve"> PAGEREF _Toc15045288 \h </w:instrText>
        </w:r>
        <w:r>
          <w:fldChar w:fldCharType="separate"/>
        </w:r>
        <w:r w:rsidR="00C83E92">
          <w:t>39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89" w:history="1">
        <w:r w:rsidR="00C83E92">
          <w:rPr>
            <w:rStyle w:val="a8"/>
          </w:rPr>
          <w:t>4.9.2</w:t>
        </w:r>
        <w:r w:rsidR="00C83E92">
          <w:rPr>
            <w:rStyle w:val="a8"/>
          </w:rPr>
          <w:t>项目进度管理策划</w:t>
        </w:r>
        <w:r w:rsidR="00C83E92">
          <w:tab/>
        </w:r>
        <w:r>
          <w:fldChar w:fldCharType="begin"/>
        </w:r>
        <w:r w:rsidR="00C83E92">
          <w:instrText xml:space="preserve"> PAGEREF _Toc15045289 \h </w:instrText>
        </w:r>
        <w:r>
          <w:fldChar w:fldCharType="separate"/>
        </w:r>
        <w:r w:rsidR="00C83E92">
          <w:t>39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0" w:history="1">
        <w:r w:rsidR="00C83E92">
          <w:rPr>
            <w:rStyle w:val="a8"/>
          </w:rPr>
          <w:t>4.9.3</w:t>
        </w:r>
        <w:r w:rsidR="00C83E92">
          <w:rPr>
            <w:rStyle w:val="a8"/>
          </w:rPr>
          <w:t>各阶段项目进度管理工作内容</w:t>
        </w:r>
        <w:r w:rsidR="00C83E92">
          <w:tab/>
        </w:r>
        <w:r>
          <w:fldChar w:fldCharType="begin"/>
        </w:r>
        <w:r w:rsidR="00C83E92">
          <w:instrText xml:space="preserve"> PAGEREF _Toc15045290 \h </w:instrText>
        </w:r>
        <w:r>
          <w:fldChar w:fldCharType="separate"/>
        </w:r>
        <w:r w:rsidR="00C83E92">
          <w:t>39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1" w:history="1">
        <w:r w:rsidR="00C83E92">
          <w:rPr>
            <w:rStyle w:val="a8"/>
          </w:rPr>
          <w:t>4.9.4</w:t>
        </w:r>
        <w:r w:rsidR="00C83E92">
          <w:rPr>
            <w:rStyle w:val="a8"/>
          </w:rPr>
          <w:t>项目进度计划</w:t>
        </w:r>
        <w:r w:rsidR="00C83E92">
          <w:tab/>
        </w:r>
        <w:r>
          <w:fldChar w:fldCharType="begin"/>
        </w:r>
        <w:r w:rsidR="00C83E92">
          <w:instrText xml:space="preserve"> P</w:instrText>
        </w:r>
        <w:r w:rsidR="00C83E92">
          <w:instrText xml:space="preserve">AGEREF _Toc15045291 \h </w:instrText>
        </w:r>
        <w:r>
          <w:fldChar w:fldCharType="separate"/>
        </w:r>
        <w:r w:rsidR="00C83E92">
          <w:t>41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2" w:history="1">
        <w:r w:rsidR="00C83E92">
          <w:rPr>
            <w:rStyle w:val="a8"/>
          </w:rPr>
          <w:t>4.9.5</w:t>
        </w:r>
        <w:r w:rsidR="00C83E92">
          <w:rPr>
            <w:rStyle w:val="a8"/>
          </w:rPr>
          <w:t>项目进度实施</w:t>
        </w:r>
        <w:r w:rsidR="00C83E92">
          <w:tab/>
        </w:r>
        <w:r>
          <w:fldChar w:fldCharType="begin"/>
        </w:r>
        <w:r w:rsidR="00C83E92">
          <w:instrText xml:space="preserve"> PAGEREF _Toc15045292 \h </w:instrText>
        </w:r>
        <w:r>
          <w:fldChar w:fldCharType="separate"/>
        </w:r>
        <w:r w:rsidR="00C83E92">
          <w:t>41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3" w:history="1">
        <w:r w:rsidR="00C83E92">
          <w:rPr>
            <w:rStyle w:val="a8"/>
          </w:rPr>
          <w:t>4.9.6</w:t>
        </w:r>
        <w:r w:rsidR="00C83E92">
          <w:rPr>
            <w:rStyle w:val="a8"/>
          </w:rPr>
          <w:t>项目进度监测</w:t>
        </w:r>
        <w:r w:rsidR="00C83E92">
          <w:tab/>
        </w:r>
        <w:r>
          <w:fldChar w:fldCharType="begin"/>
        </w:r>
        <w:r w:rsidR="00C83E92">
          <w:instrText xml:space="preserve"> PAGEREF _Toc15045293 \h </w:instrText>
        </w:r>
        <w:r>
          <w:fldChar w:fldCharType="separate"/>
        </w:r>
        <w:r w:rsidR="00C83E92">
          <w:t>41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4" w:history="1">
        <w:r w:rsidR="00C83E92">
          <w:rPr>
            <w:rStyle w:val="a8"/>
          </w:rPr>
          <w:t>4.9.7</w:t>
        </w:r>
        <w:r w:rsidR="00C83E92">
          <w:rPr>
            <w:rStyle w:val="a8"/>
          </w:rPr>
          <w:t>项目进度调整</w:t>
        </w:r>
        <w:r w:rsidR="00C83E92">
          <w:tab/>
        </w:r>
        <w:r>
          <w:fldChar w:fldCharType="begin"/>
        </w:r>
        <w:r w:rsidR="00C83E92">
          <w:instrText xml:space="preserve"> PAGEREF _Toc15045294 \h </w:instrText>
        </w:r>
        <w:r>
          <w:fldChar w:fldCharType="separate"/>
        </w:r>
        <w:r w:rsidR="00C83E92">
          <w:t>42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5" w:history="1">
        <w:r w:rsidR="00C83E92">
          <w:rPr>
            <w:rStyle w:val="a8"/>
          </w:rPr>
          <w:t>4.9.8</w:t>
        </w:r>
        <w:r w:rsidR="00C83E92">
          <w:rPr>
            <w:rStyle w:val="a8"/>
          </w:rPr>
          <w:t>编制进度管理报告</w:t>
        </w:r>
        <w:r w:rsidR="00C83E92">
          <w:tab/>
        </w:r>
        <w:r>
          <w:fldChar w:fldCharType="begin"/>
        </w:r>
        <w:r w:rsidR="00C83E92">
          <w:instrText xml:space="preserve"> PAGEREF _Toc15045295 \h </w:instrText>
        </w:r>
        <w:r>
          <w:fldChar w:fldCharType="separate"/>
        </w:r>
        <w:r w:rsidR="00C83E92">
          <w:t>42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6" w:history="1">
        <w:r w:rsidR="00C83E92">
          <w:rPr>
            <w:rStyle w:val="a8"/>
          </w:rPr>
          <w:t>4.9.9</w:t>
        </w:r>
        <w:r w:rsidR="00C83E92">
          <w:rPr>
            <w:rStyle w:val="a8"/>
          </w:rPr>
          <w:t>项目进度管理的绩效评价</w:t>
        </w:r>
        <w:r w:rsidR="00C83E92">
          <w:tab/>
        </w:r>
        <w:r>
          <w:fldChar w:fldCharType="begin"/>
        </w:r>
        <w:r w:rsidR="00C83E92">
          <w:instrText xml:space="preserve"> PAGEREF _Toc15045296 \h </w:instrText>
        </w:r>
        <w:r>
          <w:fldChar w:fldCharType="separate"/>
        </w:r>
        <w:r w:rsidR="00C83E92">
          <w:t>42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297" w:history="1">
        <w:r w:rsidR="00C83E92">
          <w:rPr>
            <w:rStyle w:val="a8"/>
          </w:rPr>
          <w:t>4.10</w:t>
        </w:r>
        <w:r w:rsidR="00C83E92">
          <w:rPr>
            <w:rStyle w:val="a8"/>
          </w:rPr>
          <w:t>项目质量管理</w:t>
        </w:r>
        <w:r w:rsidR="00C83E92">
          <w:tab/>
        </w:r>
        <w:r>
          <w:fldChar w:fldCharType="begin"/>
        </w:r>
        <w:r w:rsidR="00C83E92">
          <w:instrText xml:space="preserve"> PAGEREF _Toc15045297 \h </w:instrText>
        </w:r>
        <w:r>
          <w:fldChar w:fldCharType="separate"/>
        </w:r>
        <w:r w:rsidR="00C83E92">
          <w:t>43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8" w:history="1">
        <w:r w:rsidR="00C83E92">
          <w:rPr>
            <w:rStyle w:val="a8"/>
          </w:rPr>
          <w:t>4.10.1</w:t>
        </w:r>
        <w:r w:rsidR="00C83E92">
          <w:rPr>
            <w:rStyle w:val="a8"/>
          </w:rPr>
          <w:t>一般规定</w:t>
        </w:r>
        <w:r w:rsidR="00C83E92">
          <w:tab/>
        </w:r>
        <w:r>
          <w:fldChar w:fldCharType="begin"/>
        </w:r>
        <w:r w:rsidR="00C83E92">
          <w:instrText xml:space="preserve"> PAGEREF _T</w:instrText>
        </w:r>
        <w:r w:rsidR="00C83E92">
          <w:instrText xml:space="preserve">oc15045298 \h </w:instrText>
        </w:r>
        <w:r>
          <w:fldChar w:fldCharType="separate"/>
        </w:r>
        <w:r w:rsidR="00C83E92">
          <w:t>43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299" w:history="1">
        <w:r w:rsidR="00C83E92">
          <w:rPr>
            <w:rStyle w:val="a8"/>
          </w:rPr>
          <w:t>4.10.2</w:t>
        </w:r>
        <w:r w:rsidR="00C83E92">
          <w:rPr>
            <w:rStyle w:val="a8"/>
          </w:rPr>
          <w:t>项目质量管理策划</w:t>
        </w:r>
        <w:r w:rsidR="00C83E92">
          <w:tab/>
        </w:r>
        <w:r>
          <w:fldChar w:fldCharType="begin"/>
        </w:r>
        <w:r w:rsidR="00C83E92">
          <w:instrText xml:space="preserve"> PAGEREF _Toc15045299 \h </w:instrText>
        </w:r>
        <w:r>
          <w:fldChar w:fldCharType="separate"/>
        </w:r>
        <w:r w:rsidR="00C83E92">
          <w:t>43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0" w:history="1">
        <w:r w:rsidR="00C83E92">
          <w:rPr>
            <w:rStyle w:val="a8"/>
          </w:rPr>
          <w:t>4.10.3</w:t>
        </w:r>
        <w:r w:rsidR="00C83E92">
          <w:rPr>
            <w:rStyle w:val="a8"/>
          </w:rPr>
          <w:t>项目各阶段质量管理工作内容</w:t>
        </w:r>
        <w:r w:rsidR="00C83E92">
          <w:tab/>
        </w:r>
        <w:r>
          <w:fldChar w:fldCharType="begin"/>
        </w:r>
        <w:r w:rsidR="00C83E92">
          <w:instrText xml:space="preserve"> PAGEREF _Toc15045300 \h </w:instrText>
        </w:r>
        <w:r>
          <w:fldChar w:fldCharType="separate"/>
        </w:r>
        <w:r w:rsidR="00C83E92">
          <w:t>44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1" w:history="1">
        <w:r w:rsidR="00C83E92">
          <w:rPr>
            <w:rStyle w:val="a8"/>
          </w:rPr>
          <w:t>4.10.4</w:t>
        </w:r>
        <w:r w:rsidR="00C83E92">
          <w:rPr>
            <w:rStyle w:val="a8"/>
          </w:rPr>
          <w:t>质量计划</w:t>
        </w:r>
        <w:r w:rsidR="00C83E92">
          <w:tab/>
        </w:r>
        <w:r>
          <w:fldChar w:fldCharType="begin"/>
        </w:r>
        <w:r w:rsidR="00C83E92">
          <w:instrText xml:space="preserve"> PAGEREF _Toc15045301 \h </w:instrText>
        </w:r>
        <w:r>
          <w:fldChar w:fldCharType="separate"/>
        </w:r>
        <w:r w:rsidR="00C83E92">
          <w:t>46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2" w:history="1">
        <w:r w:rsidR="00C83E92">
          <w:rPr>
            <w:rStyle w:val="a8"/>
          </w:rPr>
          <w:t>4.10.5</w:t>
        </w:r>
        <w:r w:rsidR="00C83E92">
          <w:rPr>
            <w:rStyle w:val="a8"/>
          </w:rPr>
          <w:t>质量控制</w:t>
        </w:r>
        <w:r w:rsidR="00C83E92">
          <w:tab/>
        </w:r>
        <w:r>
          <w:fldChar w:fldCharType="begin"/>
        </w:r>
        <w:r w:rsidR="00C83E92">
          <w:instrText xml:space="preserve"> PAGEREF _Toc15045302 \h </w:instrText>
        </w:r>
        <w:r>
          <w:fldChar w:fldCharType="separate"/>
        </w:r>
        <w:r w:rsidR="00C83E92">
          <w:t>46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3" w:history="1">
        <w:r w:rsidR="00C83E92">
          <w:rPr>
            <w:rStyle w:val="a8"/>
          </w:rPr>
          <w:t>4.10.6</w:t>
        </w:r>
        <w:r w:rsidR="00C83E92">
          <w:rPr>
            <w:rStyle w:val="a8"/>
          </w:rPr>
          <w:t>质量检查与处置</w:t>
        </w:r>
        <w:r w:rsidR="00C83E92">
          <w:tab/>
        </w:r>
        <w:r>
          <w:fldChar w:fldCharType="begin"/>
        </w:r>
        <w:r w:rsidR="00C83E92">
          <w:instrText xml:space="preserve"> PAGEREF _Toc15045303 \h </w:instrText>
        </w:r>
        <w:r>
          <w:fldChar w:fldCharType="separate"/>
        </w:r>
        <w:r w:rsidR="00C83E92">
          <w:t>47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4" w:history="1">
        <w:r w:rsidR="00C83E92">
          <w:rPr>
            <w:rStyle w:val="a8"/>
          </w:rPr>
          <w:t>4.10.7</w:t>
        </w:r>
        <w:r w:rsidR="00C83E92">
          <w:rPr>
            <w:rStyle w:val="a8"/>
          </w:rPr>
          <w:t>质量改进</w:t>
        </w:r>
        <w:r w:rsidR="00C83E92">
          <w:tab/>
        </w:r>
        <w:r>
          <w:fldChar w:fldCharType="begin"/>
        </w:r>
        <w:r w:rsidR="00C83E92">
          <w:instrText xml:space="preserve"> PAGEREF _Toc15045304 \h </w:instrText>
        </w:r>
        <w:r>
          <w:fldChar w:fldCharType="separate"/>
        </w:r>
        <w:r w:rsidR="00C83E92">
          <w:t>47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5" w:history="1">
        <w:r w:rsidR="00C83E92">
          <w:rPr>
            <w:rStyle w:val="a8"/>
          </w:rPr>
          <w:t>4.10.8</w:t>
        </w:r>
        <w:r w:rsidR="00C83E92">
          <w:rPr>
            <w:rStyle w:val="a8"/>
          </w:rPr>
          <w:t>项目质量管理的绩效评价</w:t>
        </w:r>
        <w:r w:rsidR="00C83E92">
          <w:tab/>
        </w:r>
        <w:r>
          <w:fldChar w:fldCharType="begin"/>
        </w:r>
        <w:r w:rsidR="00C83E92">
          <w:instrText xml:space="preserve"> PAGEREF _Toc15045305 \h </w:instrText>
        </w:r>
        <w:r>
          <w:fldChar w:fldCharType="separate"/>
        </w:r>
        <w:r w:rsidR="00C83E92">
          <w:t>47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06" w:history="1">
        <w:r w:rsidR="00C83E92">
          <w:rPr>
            <w:rStyle w:val="a8"/>
          </w:rPr>
          <w:t>4.11</w:t>
        </w:r>
        <w:r w:rsidR="00C83E92">
          <w:rPr>
            <w:rStyle w:val="a8"/>
          </w:rPr>
          <w:t>项目投资管理</w:t>
        </w:r>
        <w:r w:rsidR="00C83E92">
          <w:tab/>
        </w:r>
        <w:r>
          <w:fldChar w:fldCharType="begin"/>
        </w:r>
        <w:r w:rsidR="00C83E92">
          <w:instrText xml:space="preserve"> PAGE</w:instrText>
        </w:r>
        <w:r w:rsidR="00C83E92">
          <w:instrText xml:space="preserve">REF _Toc15045306 \h </w:instrText>
        </w:r>
        <w:r>
          <w:fldChar w:fldCharType="separate"/>
        </w:r>
        <w:r w:rsidR="00C83E92">
          <w:t>48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7" w:history="1">
        <w:r w:rsidR="00C83E92">
          <w:rPr>
            <w:rStyle w:val="a8"/>
          </w:rPr>
          <w:t>4.11.1</w:t>
        </w:r>
        <w:r w:rsidR="00C83E92">
          <w:rPr>
            <w:rStyle w:val="a8"/>
          </w:rPr>
          <w:t>项目投资策划</w:t>
        </w:r>
        <w:r w:rsidR="00C83E92">
          <w:tab/>
        </w:r>
        <w:r>
          <w:fldChar w:fldCharType="begin"/>
        </w:r>
        <w:r w:rsidR="00C83E92">
          <w:instrText xml:space="preserve"> PAGEREF _Toc15045307 \h </w:instrText>
        </w:r>
        <w:r>
          <w:fldChar w:fldCharType="separate"/>
        </w:r>
        <w:r w:rsidR="00C83E92">
          <w:t>48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08" w:history="1">
        <w:r w:rsidR="00C83E92">
          <w:rPr>
            <w:rStyle w:val="a8"/>
          </w:rPr>
          <w:t>4.11.2</w:t>
        </w:r>
        <w:r w:rsidR="00C83E92">
          <w:rPr>
            <w:rStyle w:val="a8"/>
          </w:rPr>
          <w:t>项目投资管理</w:t>
        </w:r>
        <w:r w:rsidR="00C83E92">
          <w:tab/>
        </w:r>
        <w:r>
          <w:fldChar w:fldCharType="begin"/>
        </w:r>
        <w:r w:rsidR="00C83E92">
          <w:instrText xml:space="preserve"> PAGEREF _Toc15045308 \h </w:instrText>
        </w:r>
        <w:r>
          <w:fldChar w:fldCharType="separate"/>
        </w:r>
        <w:r w:rsidR="00C83E92">
          <w:t>48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09" w:history="1">
        <w:r w:rsidR="00C83E92">
          <w:rPr>
            <w:rStyle w:val="a8"/>
          </w:rPr>
          <w:t>4.12</w:t>
        </w:r>
        <w:r w:rsidR="00C83E92">
          <w:rPr>
            <w:rStyle w:val="a8"/>
          </w:rPr>
          <w:t>项目安全管理</w:t>
        </w:r>
        <w:r w:rsidR="00C83E92">
          <w:tab/>
        </w:r>
        <w:r>
          <w:fldChar w:fldCharType="begin"/>
        </w:r>
        <w:r w:rsidR="00C83E92">
          <w:instrText xml:space="preserve"> PAGEREF _Toc15045309 \h </w:instrText>
        </w:r>
        <w:r>
          <w:fldChar w:fldCharType="separate"/>
        </w:r>
        <w:r w:rsidR="00C83E92">
          <w:t>50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0" w:history="1">
        <w:r w:rsidR="00C83E92">
          <w:rPr>
            <w:rStyle w:val="a8"/>
          </w:rPr>
          <w:t>4.12.1</w:t>
        </w:r>
        <w:r w:rsidR="00C83E92">
          <w:rPr>
            <w:rStyle w:val="a8"/>
          </w:rPr>
          <w:t>一般规定</w:t>
        </w:r>
        <w:r w:rsidR="00C83E92">
          <w:tab/>
        </w:r>
        <w:r>
          <w:fldChar w:fldCharType="begin"/>
        </w:r>
        <w:r w:rsidR="00C83E92">
          <w:instrText xml:space="preserve"> PAGEREF _Toc15045310 \h </w:instrText>
        </w:r>
        <w:r>
          <w:fldChar w:fldCharType="separate"/>
        </w:r>
        <w:r w:rsidR="00C83E92">
          <w:t>50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1" w:history="1">
        <w:r w:rsidR="00C83E92">
          <w:rPr>
            <w:rStyle w:val="a8"/>
          </w:rPr>
          <w:t>4.12.2</w:t>
        </w:r>
        <w:r w:rsidR="00C83E92">
          <w:rPr>
            <w:rStyle w:val="a8"/>
          </w:rPr>
          <w:t>项目安全管理策划</w:t>
        </w:r>
        <w:r w:rsidR="00C83E92">
          <w:tab/>
        </w:r>
        <w:r>
          <w:fldChar w:fldCharType="begin"/>
        </w:r>
        <w:r w:rsidR="00C83E92">
          <w:instrText xml:space="preserve"> PAGEREF _Toc15045311 \h </w:instrText>
        </w:r>
        <w:r>
          <w:fldChar w:fldCharType="separate"/>
        </w:r>
        <w:r w:rsidR="00C83E92">
          <w:t>50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2" w:history="1">
        <w:r w:rsidR="00C83E92">
          <w:rPr>
            <w:rStyle w:val="a8"/>
          </w:rPr>
          <w:t>4.12.3</w:t>
        </w:r>
        <w:r w:rsidR="00C83E92">
          <w:rPr>
            <w:rStyle w:val="a8"/>
          </w:rPr>
          <w:t>项目安全管理计划</w:t>
        </w:r>
        <w:r w:rsidR="00C83E92">
          <w:tab/>
        </w:r>
        <w:r>
          <w:fldChar w:fldCharType="begin"/>
        </w:r>
        <w:r w:rsidR="00C83E92">
          <w:instrText xml:space="preserve"> PAGEREF _Toc15045312 \h </w:instrText>
        </w:r>
        <w:r>
          <w:fldChar w:fldCharType="separate"/>
        </w:r>
        <w:r w:rsidR="00C83E92">
          <w:t>50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3" w:history="1">
        <w:r w:rsidR="00C83E92">
          <w:rPr>
            <w:rStyle w:val="a8"/>
          </w:rPr>
          <w:t>4.12.4</w:t>
        </w:r>
        <w:r w:rsidR="00C83E92">
          <w:rPr>
            <w:rStyle w:val="a8"/>
          </w:rPr>
          <w:t>项目安全管理工作内容</w:t>
        </w:r>
        <w:r w:rsidR="00C83E92">
          <w:tab/>
        </w:r>
        <w:r>
          <w:fldChar w:fldCharType="begin"/>
        </w:r>
        <w:r w:rsidR="00C83E92">
          <w:instrText xml:space="preserve"> PAGEREF _Toc15045313 \h </w:instrText>
        </w:r>
        <w:r>
          <w:fldChar w:fldCharType="separate"/>
        </w:r>
        <w:r w:rsidR="00C83E92">
          <w:t>51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4" w:history="1">
        <w:r w:rsidR="00C83E92">
          <w:rPr>
            <w:rStyle w:val="a8"/>
          </w:rPr>
          <w:t>4.12.5</w:t>
        </w:r>
        <w:r w:rsidR="00C83E92">
          <w:rPr>
            <w:rStyle w:val="a8"/>
          </w:rPr>
          <w:t>项目安全管理的绩效评</w:t>
        </w:r>
        <w:r w:rsidR="00C83E92">
          <w:rPr>
            <w:rStyle w:val="a8"/>
          </w:rPr>
          <w:t>价</w:t>
        </w:r>
        <w:r w:rsidR="00C83E92">
          <w:tab/>
        </w:r>
        <w:r>
          <w:fldChar w:fldCharType="begin"/>
        </w:r>
        <w:r w:rsidR="00C83E92">
          <w:instrText xml:space="preserve"> PAGEREF _Toc15045314 \h </w:instrText>
        </w:r>
        <w:r>
          <w:fldChar w:fldCharType="separate"/>
        </w:r>
        <w:r w:rsidR="00C83E92">
          <w:t>52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15" w:history="1">
        <w:r w:rsidR="00C83E92">
          <w:rPr>
            <w:rStyle w:val="a8"/>
          </w:rPr>
          <w:t>4.13</w:t>
        </w:r>
        <w:r w:rsidR="00C83E92">
          <w:rPr>
            <w:rStyle w:val="a8"/>
          </w:rPr>
          <w:t>项目信息与档案管理</w:t>
        </w:r>
        <w:r w:rsidR="00C83E92">
          <w:tab/>
        </w:r>
        <w:r>
          <w:fldChar w:fldCharType="begin"/>
        </w:r>
        <w:r w:rsidR="00C83E92">
          <w:instrText xml:space="preserve"> PAGEREF _Toc15045315 \h </w:instrText>
        </w:r>
        <w:r>
          <w:fldChar w:fldCharType="separate"/>
        </w:r>
        <w:r w:rsidR="00C83E92">
          <w:t>53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6" w:history="1">
        <w:r w:rsidR="00C83E92">
          <w:rPr>
            <w:rStyle w:val="a8"/>
          </w:rPr>
          <w:t>4.13.1</w:t>
        </w:r>
        <w:r w:rsidR="00C83E92">
          <w:rPr>
            <w:rStyle w:val="a8"/>
          </w:rPr>
          <w:t>一般规定</w:t>
        </w:r>
        <w:r w:rsidR="00C83E92">
          <w:tab/>
        </w:r>
        <w:r>
          <w:fldChar w:fldCharType="begin"/>
        </w:r>
        <w:r w:rsidR="00C83E92">
          <w:instrText xml:space="preserve"> PAGEREF _Toc15045316 \h </w:instrText>
        </w:r>
        <w:r>
          <w:fldChar w:fldCharType="separate"/>
        </w:r>
        <w:r w:rsidR="00C83E92">
          <w:t>53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7" w:history="1">
        <w:r w:rsidR="00C83E92">
          <w:rPr>
            <w:rStyle w:val="a8"/>
          </w:rPr>
          <w:t>4.13.2</w:t>
        </w:r>
        <w:r w:rsidR="00C83E92">
          <w:rPr>
            <w:rStyle w:val="a8"/>
          </w:rPr>
          <w:t>项目信息管理策划</w:t>
        </w:r>
        <w:r w:rsidR="00C83E92">
          <w:tab/>
        </w:r>
        <w:r>
          <w:fldChar w:fldCharType="begin"/>
        </w:r>
        <w:r w:rsidR="00C83E92">
          <w:instrText xml:space="preserve"> PAGEREF _Toc15045317 \h </w:instrText>
        </w:r>
        <w:r>
          <w:fldChar w:fldCharType="separate"/>
        </w:r>
        <w:r w:rsidR="00C83E92">
          <w:t>54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8" w:history="1">
        <w:r w:rsidR="00C83E92">
          <w:rPr>
            <w:rStyle w:val="a8"/>
          </w:rPr>
          <w:t>4.13.3</w:t>
        </w:r>
        <w:r w:rsidR="00C83E92">
          <w:rPr>
            <w:rStyle w:val="a8"/>
          </w:rPr>
          <w:t>项目信息管理主要工作内容</w:t>
        </w:r>
        <w:r w:rsidR="00C83E92">
          <w:tab/>
        </w:r>
        <w:r>
          <w:fldChar w:fldCharType="begin"/>
        </w:r>
        <w:r w:rsidR="00C83E92">
          <w:instrText xml:space="preserve"> PAGEREF _Toc15045318 \h </w:instrText>
        </w:r>
        <w:r>
          <w:fldChar w:fldCharType="separate"/>
        </w:r>
        <w:r w:rsidR="00C83E92">
          <w:t>54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19" w:history="1">
        <w:r w:rsidR="00C83E92">
          <w:rPr>
            <w:rStyle w:val="a8"/>
          </w:rPr>
          <w:t>4.13.4</w:t>
        </w:r>
        <w:r w:rsidR="00C83E92">
          <w:rPr>
            <w:rStyle w:val="a8"/>
          </w:rPr>
          <w:t>信息管理计划</w:t>
        </w:r>
        <w:r w:rsidR="00C83E92">
          <w:tab/>
        </w:r>
        <w:r>
          <w:fldChar w:fldCharType="begin"/>
        </w:r>
        <w:r w:rsidR="00C83E92">
          <w:instrText xml:space="preserve"> PAGEREF _Toc15045319 \h </w:instrText>
        </w:r>
        <w:r>
          <w:fldChar w:fldCharType="separate"/>
        </w:r>
        <w:r w:rsidR="00C83E92">
          <w:t>54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0" w:history="1">
        <w:r w:rsidR="00C83E92">
          <w:rPr>
            <w:rStyle w:val="a8"/>
          </w:rPr>
          <w:t>4.13.5</w:t>
        </w:r>
        <w:r w:rsidR="00C83E92">
          <w:rPr>
            <w:rStyle w:val="a8"/>
          </w:rPr>
          <w:t>信息过程管理</w:t>
        </w:r>
        <w:r w:rsidR="00C83E92">
          <w:tab/>
        </w:r>
        <w:r>
          <w:fldChar w:fldCharType="begin"/>
        </w:r>
        <w:r w:rsidR="00C83E92">
          <w:instrText xml:space="preserve"> PAGEREF _Toc15045320 \h </w:instrText>
        </w:r>
        <w:r>
          <w:fldChar w:fldCharType="separate"/>
        </w:r>
        <w:r w:rsidR="00C83E92">
          <w:t>55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1" w:history="1">
        <w:r w:rsidR="00C83E92">
          <w:rPr>
            <w:rStyle w:val="a8"/>
          </w:rPr>
          <w:t>4.13.6</w:t>
        </w:r>
        <w:r w:rsidR="00C83E92">
          <w:rPr>
            <w:rStyle w:val="a8"/>
          </w:rPr>
          <w:t>信息安全管理</w:t>
        </w:r>
        <w:r w:rsidR="00C83E92">
          <w:tab/>
        </w:r>
        <w:r>
          <w:fldChar w:fldCharType="begin"/>
        </w:r>
        <w:r w:rsidR="00C83E92">
          <w:instrText xml:space="preserve"> PAGEREF _Toc15045321 \h </w:instrText>
        </w:r>
        <w:r>
          <w:fldChar w:fldCharType="separate"/>
        </w:r>
        <w:r w:rsidR="00C83E92">
          <w:t>55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2" w:history="1">
        <w:r w:rsidR="00C83E92">
          <w:rPr>
            <w:rStyle w:val="a8"/>
          </w:rPr>
          <w:t>4.13.7</w:t>
        </w:r>
        <w:r w:rsidR="00C83E92">
          <w:rPr>
            <w:rStyle w:val="a8"/>
          </w:rPr>
          <w:t>信息技术应用管理</w:t>
        </w:r>
        <w:r w:rsidR="00C83E92">
          <w:tab/>
        </w:r>
        <w:r>
          <w:fldChar w:fldCharType="begin"/>
        </w:r>
        <w:r w:rsidR="00C83E92">
          <w:instrText xml:space="preserve"> PAGE</w:instrText>
        </w:r>
        <w:r w:rsidR="00C83E92">
          <w:instrText xml:space="preserve">REF _Toc15045322 \h </w:instrText>
        </w:r>
        <w:r>
          <w:fldChar w:fldCharType="separate"/>
        </w:r>
        <w:r w:rsidR="00C83E92">
          <w:t>55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3" w:history="1">
        <w:r w:rsidR="00C83E92">
          <w:rPr>
            <w:rStyle w:val="a8"/>
          </w:rPr>
          <w:t>4.13.8</w:t>
        </w:r>
        <w:r w:rsidR="00C83E92">
          <w:rPr>
            <w:rStyle w:val="a8"/>
          </w:rPr>
          <w:t>档案管理工作内容</w:t>
        </w:r>
        <w:r w:rsidR="00C83E92">
          <w:tab/>
        </w:r>
        <w:r>
          <w:fldChar w:fldCharType="begin"/>
        </w:r>
        <w:r w:rsidR="00C83E92">
          <w:instrText xml:space="preserve"> PAGEREF _Toc15045323 \h </w:instrText>
        </w:r>
        <w:r>
          <w:fldChar w:fldCharType="separate"/>
        </w:r>
        <w:r w:rsidR="00C83E92">
          <w:t>55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4" w:history="1">
        <w:r w:rsidR="00C83E92">
          <w:rPr>
            <w:rStyle w:val="a8"/>
          </w:rPr>
          <w:t>4.13.9</w:t>
        </w:r>
        <w:r w:rsidR="00C83E92">
          <w:rPr>
            <w:rStyle w:val="a8"/>
          </w:rPr>
          <w:t>项目信息管理评价</w:t>
        </w:r>
        <w:r w:rsidR="00C83E92">
          <w:tab/>
        </w:r>
        <w:r>
          <w:fldChar w:fldCharType="begin"/>
        </w:r>
        <w:r w:rsidR="00C83E92">
          <w:instrText xml:space="preserve"> PAGEREF _Toc15045324 \h </w:instrText>
        </w:r>
        <w:r>
          <w:fldChar w:fldCharType="separate"/>
        </w:r>
        <w:r w:rsidR="00C83E92">
          <w:t>56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25" w:history="1">
        <w:r w:rsidR="00C83E92">
          <w:rPr>
            <w:rStyle w:val="a8"/>
          </w:rPr>
          <w:t>4.14</w:t>
        </w:r>
        <w:r w:rsidR="00C83E92">
          <w:rPr>
            <w:rStyle w:val="a8"/>
          </w:rPr>
          <w:t>项目沟通管理</w:t>
        </w:r>
        <w:r w:rsidR="00C83E92">
          <w:tab/>
        </w:r>
        <w:r>
          <w:fldChar w:fldCharType="begin"/>
        </w:r>
        <w:r w:rsidR="00C83E92">
          <w:instrText xml:space="preserve"> PAGEREF _Toc15045325 \h </w:instrText>
        </w:r>
        <w:r>
          <w:fldChar w:fldCharType="separate"/>
        </w:r>
        <w:r w:rsidR="00C83E92">
          <w:t>56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6" w:history="1">
        <w:r w:rsidR="00C83E92">
          <w:rPr>
            <w:rStyle w:val="a8"/>
          </w:rPr>
          <w:t>4.14.1</w:t>
        </w:r>
        <w:r w:rsidR="00C83E92">
          <w:rPr>
            <w:rStyle w:val="a8"/>
          </w:rPr>
          <w:t>一般规定</w:t>
        </w:r>
        <w:r w:rsidR="00C83E92">
          <w:tab/>
        </w:r>
        <w:r>
          <w:fldChar w:fldCharType="begin"/>
        </w:r>
        <w:r w:rsidR="00C83E92">
          <w:instrText xml:space="preserve"> PAGEREF _Toc15045326 \h </w:instrText>
        </w:r>
        <w:r>
          <w:fldChar w:fldCharType="separate"/>
        </w:r>
        <w:r w:rsidR="00C83E92">
          <w:t>56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7" w:history="1">
        <w:r w:rsidR="00C83E92">
          <w:rPr>
            <w:rStyle w:val="a8"/>
          </w:rPr>
          <w:t>4.14.2</w:t>
        </w:r>
        <w:r w:rsidR="00C83E92">
          <w:rPr>
            <w:rStyle w:val="a8"/>
          </w:rPr>
          <w:t>项目沟通管理计划</w:t>
        </w:r>
        <w:r w:rsidR="00C83E92">
          <w:tab/>
        </w:r>
        <w:r>
          <w:fldChar w:fldCharType="begin"/>
        </w:r>
        <w:r w:rsidR="00C83E92">
          <w:instrText xml:space="preserve"> PAGEREF _Toc15045327 \h </w:instrText>
        </w:r>
        <w:r>
          <w:fldChar w:fldCharType="separate"/>
        </w:r>
        <w:r w:rsidR="00C83E92">
          <w:t>57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8" w:history="1">
        <w:r w:rsidR="00C83E92">
          <w:rPr>
            <w:rStyle w:val="a8"/>
          </w:rPr>
          <w:t>4.14.3</w:t>
        </w:r>
        <w:r w:rsidR="00C83E92">
          <w:rPr>
            <w:rStyle w:val="a8"/>
          </w:rPr>
          <w:t>项目沟通程序与方式</w:t>
        </w:r>
        <w:r w:rsidR="00C83E92">
          <w:tab/>
        </w:r>
        <w:r>
          <w:fldChar w:fldCharType="begin"/>
        </w:r>
        <w:r w:rsidR="00C83E92">
          <w:instrText xml:space="preserve"> PAGEREF _Toc15045328 \h </w:instrText>
        </w:r>
        <w:r>
          <w:fldChar w:fldCharType="separate"/>
        </w:r>
        <w:r w:rsidR="00C83E92">
          <w:t>57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29" w:history="1">
        <w:r w:rsidR="00C83E92">
          <w:rPr>
            <w:rStyle w:val="a8"/>
          </w:rPr>
          <w:t>4.14.4</w:t>
        </w:r>
        <w:r w:rsidR="00C83E92">
          <w:rPr>
            <w:rStyle w:val="a8"/>
          </w:rPr>
          <w:t>项目沟通协调机制</w:t>
        </w:r>
        <w:r w:rsidR="00C83E92">
          <w:tab/>
        </w:r>
        <w:r>
          <w:fldChar w:fldCharType="begin"/>
        </w:r>
        <w:r w:rsidR="00C83E92">
          <w:instrText xml:space="preserve"> PAGEREF _Toc15045329 \h </w:instrText>
        </w:r>
        <w:r>
          <w:fldChar w:fldCharType="separate"/>
        </w:r>
        <w:r w:rsidR="00C83E92">
          <w:t>58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30" w:history="1">
        <w:r w:rsidR="00C83E92">
          <w:rPr>
            <w:rStyle w:val="a8"/>
          </w:rPr>
          <w:t>4.14.5</w:t>
        </w:r>
        <w:r w:rsidR="00C83E92">
          <w:rPr>
            <w:rStyle w:val="a8"/>
          </w:rPr>
          <w:t>项目沟通绩效评价</w:t>
        </w:r>
        <w:r w:rsidR="00C83E92">
          <w:tab/>
        </w:r>
        <w:r>
          <w:fldChar w:fldCharType="begin"/>
        </w:r>
        <w:r w:rsidR="00C83E92">
          <w:instrText xml:space="preserve"> PA</w:instrText>
        </w:r>
        <w:r w:rsidR="00C83E92">
          <w:instrText xml:space="preserve">GEREF _Toc15045330 \h </w:instrText>
        </w:r>
        <w:r>
          <w:fldChar w:fldCharType="separate"/>
        </w:r>
        <w:r w:rsidR="00C83E92">
          <w:t>58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31" w:history="1">
        <w:r w:rsidR="00C83E92">
          <w:rPr>
            <w:rStyle w:val="a8"/>
          </w:rPr>
          <w:t>4.15</w:t>
        </w:r>
        <w:r w:rsidR="00C83E92">
          <w:rPr>
            <w:rStyle w:val="a8"/>
          </w:rPr>
          <w:t>项目收尾管理</w:t>
        </w:r>
        <w:r w:rsidR="00C83E92">
          <w:tab/>
        </w:r>
        <w:r>
          <w:fldChar w:fldCharType="begin"/>
        </w:r>
        <w:r w:rsidR="00C83E92">
          <w:instrText xml:space="preserve"> PAGEREF _Toc15045331 \h </w:instrText>
        </w:r>
        <w:r>
          <w:fldChar w:fldCharType="separate"/>
        </w:r>
        <w:r w:rsidR="00C83E92">
          <w:t>58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32" w:history="1">
        <w:r w:rsidR="00C83E92">
          <w:rPr>
            <w:rStyle w:val="a8"/>
          </w:rPr>
          <w:t>4.15.1</w:t>
        </w:r>
        <w:r w:rsidR="00C83E92">
          <w:rPr>
            <w:rStyle w:val="a8"/>
          </w:rPr>
          <w:t>一般规定</w:t>
        </w:r>
        <w:r w:rsidR="00C83E92">
          <w:tab/>
        </w:r>
        <w:r>
          <w:fldChar w:fldCharType="begin"/>
        </w:r>
        <w:r w:rsidR="00C83E92">
          <w:instrText xml:space="preserve"> PAGEREF _Toc15045332 \h </w:instrText>
        </w:r>
        <w:r>
          <w:fldChar w:fldCharType="separate"/>
        </w:r>
        <w:r w:rsidR="00C83E92">
          <w:t>58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33" w:history="1">
        <w:r w:rsidR="00C83E92">
          <w:rPr>
            <w:rStyle w:val="a8"/>
          </w:rPr>
          <w:t>4.15.2</w:t>
        </w:r>
        <w:r w:rsidR="00C83E92">
          <w:rPr>
            <w:rStyle w:val="a8"/>
          </w:rPr>
          <w:t>项目收尾管理策划</w:t>
        </w:r>
        <w:r w:rsidR="00C83E92">
          <w:tab/>
        </w:r>
        <w:r>
          <w:fldChar w:fldCharType="begin"/>
        </w:r>
        <w:r w:rsidR="00C83E92">
          <w:instrText xml:space="preserve"> PAGEREF _Toc15045333 \h </w:instrText>
        </w:r>
        <w:r>
          <w:fldChar w:fldCharType="separate"/>
        </w:r>
        <w:r w:rsidR="00C83E92">
          <w:t>59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34" w:history="1">
        <w:r w:rsidR="00C83E92">
          <w:rPr>
            <w:rStyle w:val="a8"/>
          </w:rPr>
          <w:t>4.15.3</w:t>
        </w:r>
        <w:r w:rsidR="00C83E92">
          <w:rPr>
            <w:rStyle w:val="a8"/>
          </w:rPr>
          <w:t>项目收尾管理内容</w:t>
        </w:r>
        <w:r w:rsidR="00C83E92">
          <w:tab/>
        </w:r>
        <w:r>
          <w:fldChar w:fldCharType="begin"/>
        </w:r>
        <w:r w:rsidR="00C83E92">
          <w:instrText xml:space="preserve"> PAGEREF _Toc15045334 \h </w:instrText>
        </w:r>
        <w:r>
          <w:fldChar w:fldCharType="separate"/>
        </w:r>
        <w:r w:rsidR="00C83E92">
          <w:t>59</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335" w:history="1">
        <w:r w:rsidR="00C83E92">
          <w:rPr>
            <w:rStyle w:val="a8"/>
          </w:rPr>
          <w:t>第五章</w:t>
        </w:r>
        <w:r w:rsidR="00C83E92">
          <w:rPr>
            <w:rStyle w:val="a8"/>
          </w:rPr>
          <w:t xml:space="preserve">  </w:t>
        </w:r>
        <w:r w:rsidR="00C83E92">
          <w:rPr>
            <w:rStyle w:val="a8"/>
          </w:rPr>
          <w:t>前期咨询</w:t>
        </w:r>
        <w:r w:rsidR="00C83E92">
          <w:tab/>
        </w:r>
        <w:r>
          <w:fldChar w:fldCharType="begin"/>
        </w:r>
        <w:r w:rsidR="00C83E92">
          <w:instrText xml:space="preserve"> PAGEREF _Toc15045335 \h </w:instrText>
        </w:r>
        <w:r>
          <w:fldChar w:fldCharType="separate"/>
        </w:r>
        <w:r w:rsidR="00C83E92">
          <w:t>64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36" w:history="1">
        <w:r w:rsidR="00C83E92">
          <w:rPr>
            <w:rStyle w:val="a8"/>
          </w:rPr>
          <w:t>5.1</w:t>
        </w:r>
        <w:r w:rsidR="00C83E92">
          <w:rPr>
            <w:rStyle w:val="a8"/>
          </w:rPr>
          <w:t>总则</w:t>
        </w:r>
        <w:r w:rsidR="00C83E92">
          <w:tab/>
        </w:r>
        <w:r>
          <w:fldChar w:fldCharType="begin"/>
        </w:r>
        <w:r w:rsidR="00C83E92">
          <w:instrText xml:space="preserve"> PAGEREF _Toc15045336 \h </w:instrText>
        </w:r>
        <w:r>
          <w:fldChar w:fldCharType="separate"/>
        </w:r>
        <w:r w:rsidR="00C83E92">
          <w:t>64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37" w:history="1">
        <w:r w:rsidR="00C83E92">
          <w:rPr>
            <w:rStyle w:val="a8"/>
          </w:rPr>
          <w:t>5.2</w:t>
        </w:r>
        <w:r w:rsidR="00C83E92">
          <w:rPr>
            <w:rStyle w:val="a8"/>
          </w:rPr>
          <w:t>团队建设</w:t>
        </w:r>
        <w:r w:rsidR="00C83E92">
          <w:tab/>
        </w:r>
        <w:r>
          <w:fldChar w:fldCharType="begin"/>
        </w:r>
        <w:r w:rsidR="00C83E92">
          <w:instrText xml:space="preserve"> PAGEREF _Toc15045337 \h </w:instrText>
        </w:r>
        <w:r>
          <w:fldChar w:fldCharType="separate"/>
        </w:r>
        <w:r w:rsidR="00C83E92">
          <w:t>64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38" w:history="1">
        <w:r w:rsidR="00C83E92">
          <w:rPr>
            <w:rStyle w:val="a8"/>
          </w:rPr>
          <w:t>5.2.1</w:t>
        </w:r>
        <w:r w:rsidR="00C83E92">
          <w:rPr>
            <w:rStyle w:val="a8"/>
          </w:rPr>
          <w:t>咨询单位的选择</w:t>
        </w:r>
        <w:r w:rsidR="00C83E92">
          <w:tab/>
        </w:r>
        <w:r>
          <w:fldChar w:fldCharType="begin"/>
        </w:r>
        <w:r w:rsidR="00C83E92">
          <w:instrText xml:space="preserve"> PAGEREF _Toc</w:instrText>
        </w:r>
        <w:r w:rsidR="00C83E92">
          <w:instrText xml:space="preserve">15045338 \h </w:instrText>
        </w:r>
        <w:r>
          <w:fldChar w:fldCharType="separate"/>
        </w:r>
        <w:r w:rsidR="00C83E92">
          <w:t>64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39" w:history="1">
        <w:r w:rsidR="00C83E92">
          <w:rPr>
            <w:rStyle w:val="a8"/>
          </w:rPr>
          <w:t>5.2.2</w:t>
        </w:r>
        <w:r w:rsidR="00C83E92">
          <w:rPr>
            <w:rStyle w:val="a8"/>
          </w:rPr>
          <w:t>团队成员要求</w:t>
        </w:r>
        <w:r w:rsidR="00C83E92">
          <w:tab/>
        </w:r>
        <w:r>
          <w:fldChar w:fldCharType="begin"/>
        </w:r>
        <w:r w:rsidR="00C83E92">
          <w:instrText xml:space="preserve"> PAGEREF _Toc15045339 \h </w:instrText>
        </w:r>
        <w:r>
          <w:fldChar w:fldCharType="separate"/>
        </w:r>
        <w:r w:rsidR="00C83E92">
          <w:t>64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40" w:history="1">
        <w:r w:rsidR="00C83E92">
          <w:rPr>
            <w:rStyle w:val="a8"/>
          </w:rPr>
          <w:t>5.3</w:t>
        </w:r>
        <w:r w:rsidR="00C83E92">
          <w:rPr>
            <w:rStyle w:val="a8"/>
          </w:rPr>
          <w:t>工</w:t>
        </w:r>
        <w:r w:rsidR="00C83E92">
          <w:rPr>
            <w:rStyle w:val="a8"/>
          </w:rPr>
          <w:t>作内容</w:t>
        </w:r>
        <w:r w:rsidR="00C83E92">
          <w:tab/>
        </w:r>
        <w:r>
          <w:fldChar w:fldCharType="begin"/>
        </w:r>
        <w:r w:rsidR="00C83E92">
          <w:instrText xml:space="preserve"> PAGEREF _Toc15045340 \h </w:instrText>
        </w:r>
        <w:r>
          <w:fldChar w:fldCharType="separate"/>
        </w:r>
        <w:r w:rsidR="00C83E92">
          <w:t>65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41" w:history="1">
        <w:r w:rsidR="00C83E92">
          <w:rPr>
            <w:rStyle w:val="a8"/>
          </w:rPr>
          <w:t>5.3.1</w:t>
        </w:r>
        <w:r w:rsidR="00C83E92">
          <w:rPr>
            <w:rStyle w:val="a8"/>
          </w:rPr>
          <w:t>前期咨询工作内容总述</w:t>
        </w:r>
        <w:r w:rsidR="00C83E92">
          <w:tab/>
        </w:r>
        <w:r>
          <w:fldChar w:fldCharType="begin"/>
        </w:r>
        <w:r w:rsidR="00C83E92">
          <w:instrText xml:space="preserve"> PAGEREF _Toc15045341 \h </w:instrText>
        </w:r>
        <w:r>
          <w:fldChar w:fldCharType="separate"/>
        </w:r>
        <w:r w:rsidR="00C83E92">
          <w:t>65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42" w:history="1">
        <w:r w:rsidR="00C83E92">
          <w:rPr>
            <w:rStyle w:val="a8"/>
          </w:rPr>
          <w:t>5.3.2</w:t>
        </w:r>
        <w:r w:rsidR="00C83E92">
          <w:rPr>
            <w:rStyle w:val="a8"/>
          </w:rPr>
          <w:t>前期咨询各分项工作内容</w:t>
        </w:r>
        <w:r w:rsidR="00C83E92">
          <w:tab/>
        </w:r>
        <w:r>
          <w:fldChar w:fldCharType="begin"/>
        </w:r>
        <w:r w:rsidR="00C83E92">
          <w:instrText xml:space="preserve"> PAGEREF _Toc15045342 \h </w:instrText>
        </w:r>
        <w:r>
          <w:fldChar w:fldCharType="separate"/>
        </w:r>
        <w:r w:rsidR="00C83E92">
          <w:t>65</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43" w:history="1">
        <w:r w:rsidR="00C83E92">
          <w:rPr>
            <w:rStyle w:val="a8"/>
          </w:rPr>
          <w:t>5.4</w:t>
        </w:r>
        <w:r w:rsidR="00C83E92">
          <w:rPr>
            <w:rStyle w:val="a8"/>
          </w:rPr>
          <w:t>工作流程</w:t>
        </w:r>
        <w:r w:rsidR="00C83E92">
          <w:tab/>
        </w:r>
        <w:r>
          <w:fldChar w:fldCharType="begin"/>
        </w:r>
        <w:r w:rsidR="00C83E92">
          <w:instrText xml:space="preserve"> PAGEREF _Toc15045343 \h </w:instrText>
        </w:r>
        <w:r>
          <w:fldChar w:fldCharType="separate"/>
        </w:r>
        <w:r w:rsidR="00C83E92">
          <w:t>66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44" w:history="1">
        <w:r w:rsidR="00C83E92">
          <w:rPr>
            <w:rStyle w:val="a8"/>
          </w:rPr>
          <w:t>5.5</w:t>
        </w:r>
        <w:r w:rsidR="00C83E92">
          <w:rPr>
            <w:rStyle w:val="a8"/>
          </w:rPr>
          <w:t>实施要求</w:t>
        </w:r>
        <w:r w:rsidR="00C83E92">
          <w:tab/>
        </w:r>
        <w:r>
          <w:fldChar w:fldCharType="begin"/>
        </w:r>
        <w:r w:rsidR="00C83E92">
          <w:instrText xml:space="preserve"> PAGEREF _Toc15045344 \h </w:instrText>
        </w:r>
        <w:r>
          <w:fldChar w:fldCharType="separate"/>
        </w:r>
        <w:r w:rsidR="00C83E92">
          <w:t>67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45" w:history="1">
        <w:r w:rsidR="00C83E92">
          <w:rPr>
            <w:rStyle w:val="a8"/>
          </w:rPr>
          <w:t>5.5.1</w:t>
        </w:r>
        <w:r w:rsidR="00C83E92">
          <w:rPr>
            <w:rStyle w:val="a8"/>
          </w:rPr>
          <w:t>沟通要求</w:t>
        </w:r>
        <w:r w:rsidR="00C83E92">
          <w:tab/>
        </w:r>
        <w:r>
          <w:fldChar w:fldCharType="begin"/>
        </w:r>
        <w:r w:rsidR="00C83E92">
          <w:instrText xml:space="preserve"> PAGEREF _Toc15045345 \h </w:instrText>
        </w:r>
        <w:r>
          <w:fldChar w:fldCharType="separate"/>
        </w:r>
        <w:r w:rsidR="00C83E92">
          <w:t>67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46" w:history="1">
        <w:r w:rsidR="00C83E92">
          <w:rPr>
            <w:rStyle w:val="a8"/>
          </w:rPr>
          <w:t>5.5.2</w:t>
        </w:r>
        <w:r w:rsidR="00C83E92">
          <w:rPr>
            <w:rStyle w:val="a8"/>
          </w:rPr>
          <w:t>过程要求</w:t>
        </w:r>
        <w:r w:rsidR="00C83E92">
          <w:tab/>
        </w:r>
        <w:r>
          <w:fldChar w:fldCharType="begin"/>
        </w:r>
        <w:r w:rsidR="00C83E92">
          <w:instrText xml:space="preserve"> PAGEREF _Toc1</w:instrText>
        </w:r>
        <w:r w:rsidR="00C83E92">
          <w:instrText xml:space="preserve">5045346 \h </w:instrText>
        </w:r>
        <w:r>
          <w:fldChar w:fldCharType="separate"/>
        </w:r>
        <w:r w:rsidR="00C83E92">
          <w:t>67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47" w:history="1">
        <w:r w:rsidR="00C83E92">
          <w:rPr>
            <w:rStyle w:val="a8"/>
          </w:rPr>
          <w:t>5.5.3</w:t>
        </w:r>
        <w:r w:rsidR="00C83E92">
          <w:rPr>
            <w:rStyle w:val="a8"/>
          </w:rPr>
          <w:t>评审要求</w:t>
        </w:r>
        <w:r w:rsidR="00C83E92">
          <w:tab/>
        </w:r>
        <w:r>
          <w:fldChar w:fldCharType="begin"/>
        </w:r>
        <w:r w:rsidR="00C83E92">
          <w:instrText xml:space="preserve"> PAGEREF _Toc15045347 \h </w:instrText>
        </w:r>
        <w:r>
          <w:fldChar w:fldCharType="separate"/>
        </w:r>
        <w:r w:rsidR="00C83E92">
          <w:t>68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48" w:history="1">
        <w:r w:rsidR="00C83E92">
          <w:rPr>
            <w:rStyle w:val="a8"/>
          </w:rPr>
          <w:t>5.5.4</w:t>
        </w:r>
        <w:r w:rsidR="00C83E92">
          <w:rPr>
            <w:rStyle w:val="a8"/>
          </w:rPr>
          <w:t>成果文</w:t>
        </w:r>
        <w:r w:rsidR="00C83E92">
          <w:rPr>
            <w:rStyle w:val="a8"/>
          </w:rPr>
          <w:t>件及编制要求</w:t>
        </w:r>
        <w:r w:rsidR="00C83E92">
          <w:tab/>
        </w:r>
        <w:r>
          <w:fldChar w:fldCharType="begin"/>
        </w:r>
        <w:r w:rsidR="00C83E92">
          <w:instrText xml:space="preserve"> PAGEREF _Toc15045348 \h </w:instrText>
        </w:r>
        <w:r>
          <w:fldChar w:fldCharType="separate"/>
        </w:r>
        <w:r w:rsidR="00C83E92">
          <w:t>68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49" w:history="1">
        <w:r w:rsidR="00C83E92">
          <w:rPr>
            <w:rStyle w:val="a8"/>
          </w:rPr>
          <w:t>5.6</w:t>
        </w:r>
        <w:r w:rsidR="00C83E92">
          <w:rPr>
            <w:rStyle w:val="a8"/>
          </w:rPr>
          <w:t>绩效评价</w:t>
        </w:r>
        <w:r w:rsidR="00C83E92">
          <w:tab/>
        </w:r>
        <w:r>
          <w:fldChar w:fldCharType="begin"/>
        </w:r>
        <w:r w:rsidR="00C83E92">
          <w:instrText xml:space="preserve"> PAGEREF _Toc15045349 \h </w:instrText>
        </w:r>
        <w:r>
          <w:fldChar w:fldCharType="separate"/>
        </w:r>
        <w:r w:rsidR="00C83E92">
          <w:t>69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50" w:history="1">
        <w:r w:rsidR="00C83E92">
          <w:rPr>
            <w:rStyle w:val="a8"/>
          </w:rPr>
          <w:t>5.6.1</w:t>
        </w:r>
        <w:r w:rsidR="00C83E92">
          <w:rPr>
            <w:rStyle w:val="a8"/>
          </w:rPr>
          <w:t>以评价表等形式对前期咨询的各项工作效果进行绩效评价</w:t>
        </w:r>
        <w:r w:rsidR="00C83E92">
          <w:tab/>
        </w:r>
        <w:r>
          <w:fldChar w:fldCharType="begin"/>
        </w:r>
        <w:r w:rsidR="00C83E92">
          <w:instrText xml:space="preserve"> PAGEREF _Toc15045350 \h </w:instrText>
        </w:r>
        <w:r>
          <w:fldChar w:fldCharType="separate"/>
        </w:r>
        <w:r w:rsidR="00C83E92">
          <w:t>69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51" w:history="1">
        <w:r w:rsidR="00C83E92">
          <w:rPr>
            <w:rStyle w:val="a8"/>
          </w:rPr>
          <w:t>5.6.2</w:t>
        </w:r>
        <w:r w:rsidR="00C83E92">
          <w:rPr>
            <w:rStyle w:val="a8"/>
          </w:rPr>
          <w:t>前期咨询服务的主要评价指标</w:t>
        </w:r>
        <w:r w:rsidR="00C83E92">
          <w:tab/>
        </w:r>
        <w:r>
          <w:fldChar w:fldCharType="begin"/>
        </w:r>
        <w:r w:rsidR="00C83E92">
          <w:instrText xml:space="preserve"> PAGEREF _Toc15045351 \h </w:instrText>
        </w:r>
        <w:r>
          <w:fldChar w:fldCharType="separate"/>
        </w:r>
        <w:r w:rsidR="00C83E92">
          <w:t>69</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352" w:history="1">
        <w:r w:rsidR="00C83E92">
          <w:rPr>
            <w:rStyle w:val="a8"/>
          </w:rPr>
          <w:t>第六章</w:t>
        </w:r>
        <w:r w:rsidR="00C83E92">
          <w:rPr>
            <w:rStyle w:val="a8"/>
          </w:rPr>
          <w:t xml:space="preserve">  PPP</w:t>
        </w:r>
        <w:r w:rsidR="00C83E92">
          <w:rPr>
            <w:rStyle w:val="a8"/>
          </w:rPr>
          <w:t>咨询及绩效考核</w:t>
        </w:r>
        <w:r w:rsidR="00C83E92">
          <w:tab/>
        </w:r>
        <w:r>
          <w:fldChar w:fldCharType="begin"/>
        </w:r>
        <w:r w:rsidR="00C83E92">
          <w:instrText xml:space="preserve"> PAGEREF _Toc15045352 \h </w:instrText>
        </w:r>
        <w:r>
          <w:fldChar w:fldCharType="separate"/>
        </w:r>
        <w:r w:rsidR="00C83E92">
          <w:t>71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53" w:history="1">
        <w:r w:rsidR="00C83E92">
          <w:rPr>
            <w:rStyle w:val="a8"/>
          </w:rPr>
          <w:t>6.1</w:t>
        </w:r>
        <w:r w:rsidR="00C83E92">
          <w:rPr>
            <w:rStyle w:val="a8"/>
          </w:rPr>
          <w:t>总则</w:t>
        </w:r>
        <w:r w:rsidR="00C83E92">
          <w:tab/>
        </w:r>
        <w:r>
          <w:fldChar w:fldCharType="begin"/>
        </w:r>
        <w:r w:rsidR="00C83E92">
          <w:instrText xml:space="preserve"> PAGEREF _Toc15045353 \h </w:instrText>
        </w:r>
        <w:r>
          <w:fldChar w:fldCharType="separate"/>
        </w:r>
        <w:r w:rsidR="00C83E92">
          <w:t>71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54" w:history="1">
        <w:r w:rsidR="00C83E92">
          <w:rPr>
            <w:rStyle w:val="a8"/>
          </w:rPr>
          <w:t>6.2</w:t>
        </w:r>
        <w:r w:rsidR="00C83E92">
          <w:rPr>
            <w:rStyle w:val="a8"/>
          </w:rPr>
          <w:t>团队建设</w:t>
        </w:r>
        <w:r w:rsidR="00C83E92">
          <w:tab/>
        </w:r>
        <w:r>
          <w:fldChar w:fldCharType="begin"/>
        </w:r>
        <w:r w:rsidR="00C83E92">
          <w:instrText xml:space="preserve"> PAGEREF _Toc1504535</w:instrText>
        </w:r>
        <w:r w:rsidR="00C83E92">
          <w:instrText xml:space="preserve">4 \h </w:instrText>
        </w:r>
        <w:r>
          <w:fldChar w:fldCharType="separate"/>
        </w:r>
        <w:r w:rsidR="00C83E92">
          <w:t>71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55" w:history="1">
        <w:r w:rsidR="00C83E92">
          <w:rPr>
            <w:rStyle w:val="a8"/>
          </w:rPr>
          <w:t>6.2.1</w:t>
        </w:r>
        <w:r w:rsidR="00C83E92">
          <w:rPr>
            <w:rStyle w:val="a8"/>
          </w:rPr>
          <w:t>咨询单位的选择</w:t>
        </w:r>
        <w:r w:rsidR="00C83E92">
          <w:tab/>
        </w:r>
        <w:r>
          <w:fldChar w:fldCharType="begin"/>
        </w:r>
        <w:r w:rsidR="00C83E92">
          <w:instrText xml:space="preserve"> PAGEREF _Toc15045355 \h </w:instrText>
        </w:r>
        <w:r>
          <w:fldChar w:fldCharType="separate"/>
        </w:r>
        <w:r w:rsidR="00C83E92">
          <w:t>71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56" w:history="1">
        <w:r w:rsidR="00C83E92">
          <w:rPr>
            <w:rStyle w:val="a8"/>
          </w:rPr>
          <w:t>6.2.2</w:t>
        </w:r>
        <w:r w:rsidR="00C83E92">
          <w:rPr>
            <w:rStyle w:val="a8"/>
          </w:rPr>
          <w:t>团队成员要</w:t>
        </w:r>
        <w:r w:rsidR="00C83E92">
          <w:rPr>
            <w:rStyle w:val="a8"/>
          </w:rPr>
          <w:t>求</w:t>
        </w:r>
        <w:r w:rsidR="00C83E92">
          <w:tab/>
        </w:r>
        <w:r>
          <w:fldChar w:fldCharType="begin"/>
        </w:r>
        <w:r w:rsidR="00C83E92">
          <w:instrText xml:space="preserve"> PAGEREF _Toc15045356 \h </w:instrText>
        </w:r>
        <w:r>
          <w:fldChar w:fldCharType="separate"/>
        </w:r>
        <w:r w:rsidR="00C83E92">
          <w:t>71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57" w:history="1">
        <w:r w:rsidR="00C83E92">
          <w:rPr>
            <w:rStyle w:val="a8"/>
          </w:rPr>
          <w:t>6.3</w:t>
        </w:r>
        <w:r w:rsidR="00C83E92">
          <w:rPr>
            <w:rStyle w:val="a8"/>
          </w:rPr>
          <w:t>工作内容</w:t>
        </w:r>
        <w:r w:rsidR="00C83E92">
          <w:tab/>
        </w:r>
        <w:r>
          <w:fldChar w:fldCharType="begin"/>
        </w:r>
        <w:r w:rsidR="00C83E92">
          <w:instrText xml:space="preserve"> PAGEREF _Toc15045357 \h </w:instrText>
        </w:r>
        <w:r>
          <w:fldChar w:fldCharType="separate"/>
        </w:r>
        <w:r w:rsidR="00C83E92">
          <w:t>72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58" w:history="1">
        <w:r w:rsidR="00C83E92">
          <w:rPr>
            <w:rStyle w:val="a8"/>
          </w:rPr>
          <w:t>6.3.1 PPP</w:t>
        </w:r>
        <w:r w:rsidR="00C83E92">
          <w:rPr>
            <w:rStyle w:val="a8"/>
          </w:rPr>
          <w:t>咨询的主要工作内容</w:t>
        </w:r>
        <w:r w:rsidR="00C83E92">
          <w:tab/>
        </w:r>
        <w:r>
          <w:fldChar w:fldCharType="begin"/>
        </w:r>
        <w:r w:rsidR="00C83E92">
          <w:instrText xml:space="preserve"> PAGEREF _Toc15045358 \h </w:instrText>
        </w:r>
        <w:r>
          <w:fldChar w:fldCharType="separate"/>
        </w:r>
        <w:r w:rsidR="00C83E92">
          <w:t>72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59" w:history="1">
        <w:r w:rsidR="00C83E92">
          <w:rPr>
            <w:rStyle w:val="a8"/>
          </w:rPr>
          <w:t>6.3.2</w:t>
        </w:r>
        <w:r w:rsidR="00C83E92">
          <w:rPr>
            <w:rStyle w:val="a8"/>
          </w:rPr>
          <w:t>绩效考核的主要工作内容</w:t>
        </w:r>
        <w:r w:rsidR="00C83E92">
          <w:tab/>
        </w:r>
        <w:r>
          <w:fldChar w:fldCharType="begin"/>
        </w:r>
        <w:r w:rsidR="00C83E92">
          <w:instrText xml:space="preserve"> PAGEREF _Toc15045359 \h </w:instrText>
        </w:r>
        <w:r>
          <w:fldChar w:fldCharType="separate"/>
        </w:r>
        <w:r w:rsidR="00C83E92">
          <w:t>72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0" w:history="1">
        <w:r w:rsidR="00C83E92">
          <w:rPr>
            <w:rStyle w:val="a8"/>
          </w:rPr>
          <w:t>6.3.3</w:t>
        </w:r>
        <w:r w:rsidR="00C83E92">
          <w:rPr>
            <w:rStyle w:val="a8"/>
          </w:rPr>
          <w:t>评审的主要工作内容</w:t>
        </w:r>
        <w:r w:rsidR="00C83E92">
          <w:tab/>
        </w:r>
        <w:r>
          <w:fldChar w:fldCharType="begin"/>
        </w:r>
        <w:r w:rsidR="00C83E92">
          <w:instrText xml:space="preserve"> PAGEREF _Toc15045360 \h </w:instrText>
        </w:r>
        <w:r>
          <w:fldChar w:fldCharType="separate"/>
        </w:r>
        <w:r w:rsidR="00C83E92">
          <w:t>73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61" w:history="1">
        <w:r w:rsidR="00C83E92">
          <w:rPr>
            <w:rStyle w:val="a8"/>
          </w:rPr>
          <w:t>6.4</w:t>
        </w:r>
        <w:r w:rsidR="00C83E92">
          <w:rPr>
            <w:rStyle w:val="a8"/>
          </w:rPr>
          <w:t>工作流程</w:t>
        </w:r>
        <w:r w:rsidR="00C83E92">
          <w:tab/>
        </w:r>
        <w:r>
          <w:fldChar w:fldCharType="begin"/>
        </w:r>
        <w:r w:rsidR="00C83E92">
          <w:instrText xml:space="preserve"> PAGEREF _Toc15045361 \h </w:instrText>
        </w:r>
        <w:r>
          <w:fldChar w:fldCharType="separate"/>
        </w:r>
        <w:r w:rsidR="00C83E92">
          <w:t>73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2" w:history="1">
        <w:r w:rsidR="00C83E92">
          <w:rPr>
            <w:rStyle w:val="a8"/>
          </w:rPr>
          <w:t>6.4.1 PPP</w:t>
        </w:r>
        <w:r w:rsidR="00C83E92">
          <w:rPr>
            <w:rStyle w:val="a8"/>
          </w:rPr>
          <w:t>咨询的工作流程</w:t>
        </w:r>
        <w:r w:rsidR="00C83E92">
          <w:tab/>
        </w:r>
        <w:r>
          <w:fldChar w:fldCharType="begin"/>
        </w:r>
        <w:r w:rsidR="00C83E92">
          <w:instrText xml:space="preserve"> PAGEREF </w:instrText>
        </w:r>
        <w:r w:rsidR="00C83E92">
          <w:instrText xml:space="preserve">_Toc15045362 \h </w:instrText>
        </w:r>
        <w:r>
          <w:fldChar w:fldCharType="separate"/>
        </w:r>
        <w:r w:rsidR="00C83E92">
          <w:t>73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3" w:history="1">
        <w:r w:rsidR="00C83E92">
          <w:rPr>
            <w:rStyle w:val="a8"/>
          </w:rPr>
          <w:t xml:space="preserve">6.4.2 </w:t>
        </w:r>
        <w:r w:rsidR="00C83E92">
          <w:rPr>
            <w:rStyle w:val="a8"/>
          </w:rPr>
          <w:t>绩效考核的工作流程</w:t>
        </w:r>
        <w:r w:rsidR="00C83E92">
          <w:tab/>
        </w:r>
        <w:r>
          <w:fldChar w:fldCharType="begin"/>
        </w:r>
        <w:r w:rsidR="00C83E92">
          <w:instrText xml:space="preserve"> PAGEREF _Toc15045363 \h </w:instrText>
        </w:r>
        <w:r>
          <w:fldChar w:fldCharType="separate"/>
        </w:r>
        <w:r w:rsidR="00C83E92">
          <w:t>74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64" w:history="1">
        <w:r w:rsidR="00C83E92">
          <w:rPr>
            <w:rStyle w:val="a8"/>
          </w:rPr>
          <w:t>6.5</w:t>
        </w:r>
        <w:r w:rsidR="00C83E92">
          <w:rPr>
            <w:rStyle w:val="a8"/>
          </w:rPr>
          <w:t>实施要求</w:t>
        </w:r>
        <w:r w:rsidR="00C83E92">
          <w:tab/>
        </w:r>
        <w:r>
          <w:fldChar w:fldCharType="begin"/>
        </w:r>
        <w:r w:rsidR="00C83E92">
          <w:instrText xml:space="preserve"> PAGEREF _Toc15045364 \h </w:instrText>
        </w:r>
        <w:r>
          <w:fldChar w:fldCharType="separate"/>
        </w:r>
        <w:r w:rsidR="00C83E92">
          <w:t>74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5" w:history="1">
        <w:r w:rsidR="00C83E92">
          <w:rPr>
            <w:rStyle w:val="a8"/>
          </w:rPr>
          <w:t xml:space="preserve">6.5.1 </w:t>
        </w:r>
        <w:r w:rsidR="00C83E92">
          <w:rPr>
            <w:rStyle w:val="a8"/>
          </w:rPr>
          <w:t>沟通要求</w:t>
        </w:r>
        <w:r w:rsidR="00C83E92">
          <w:tab/>
        </w:r>
        <w:r>
          <w:fldChar w:fldCharType="begin"/>
        </w:r>
        <w:r w:rsidR="00C83E92">
          <w:instrText xml:space="preserve"> PAGEREF _Toc15045365 \h </w:instrText>
        </w:r>
        <w:r>
          <w:fldChar w:fldCharType="separate"/>
        </w:r>
        <w:r w:rsidR="00C83E92">
          <w:t>74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6" w:history="1">
        <w:r w:rsidR="00C83E92">
          <w:rPr>
            <w:rStyle w:val="a8"/>
          </w:rPr>
          <w:t>6.5.2</w:t>
        </w:r>
        <w:r w:rsidR="00C83E92">
          <w:rPr>
            <w:rStyle w:val="a8"/>
          </w:rPr>
          <w:t>过程要求</w:t>
        </w:r>
        <w:r w:rsidR="00C83E92">
          <w:tab/>
        </w:r>
        <w:r>
          <w:fldChar w:fldCharType="begin"/>
        </w:r>
        <w:r w:rsidR="00C83E92">
          <w:instrText xml:space="preserve"> PAGEREF _Toc15045366 \h </w:instrText>
        </w:r>
        <w:r>
          <w:fldChar w:fldCharType="separate"/>
        </w:r>
        <w:r w:rsidR="00C83E92">
          <w:t>74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7" w:history="1">
        <w:r w:rsidR="00C83E92">
          <w:rPr>
            <w:rStyle w:val="a8"/>
          </w:rPr>
          <w:t xml:space="preserve">6.5.3 </w:t>
        </w:r>
        <w:r w:rsidR="00C83E92">
          <w:rPr>
            <w:rStyle w:val="a8"/>
          </w:rPr>
          <w:t>评审要求</w:t>
        </w:r>
        <w:r w:rsidR="00C83E92">
          <w:tab/>
        </w:r>
        <w:r>
          <w:fldChar w:fldCharType="begin"/>
        </w:r>
        <w:r w:rsidR="00C83E92">
          <w:instrText xml:space="preserve"> PAGEREF _Toc15045367 \h </w:instrText>
        </w:r>
        <w:r>
          <w:fldChar w:fldCharType="separate"/>
        </w:r>
        <w:r w:rsidR="00C83E92">
          <w:t>75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68" w:history="1">
        <w:r w:rsidR="00C83E92">
          <w:rPr>
            <w:rStyle w:val="a8"/>
          </w:rPr>
          <w:t>6.5.4</w:t>
        </w:r>
        <w:r w:rsidR="00C83E92">
          <w:rPr>
            <w:rStyle w:val="a8"/>
          </w:rPr>
          <w:t>成果文件及编制要求</w:t>
        </w:r>
        <w:r w:rsidR="00C83E92">
          <w:tab/>
        </w:r>
        <w:r>
          <w:fldChar w:fldCharType="begin"/>
        </w:r>
        <w:r w:rsidR="00C83E92">
          <w:instrText xml:space="preserve"> PAGEREF _Toc15045368 \h </w:instrText>
        </w:r>
        <w:r>
          <w:fldChar w:fldCharType="separate"/>
        </w:r>
        <w:r w:rsidR="00C83E92">
          <w:t>76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69" w:history="1">
        <w:r w:rsidR="00C83E92">
          <w:rPr>
            <w:rStyle w:val="a8"/>
          </w:rPr>
          <w:t xml:space="preserve">6.6 </w:t>
        </w:r>
        <w:r w:rsidR="00C83E92">
          <w:rPr>
            <w:rStyle w:val="a8"/>
          </w:rPr>
          <w:t>绩效评价</w:t>
        </w:r>
        <w:r w:rsidR="00C83E92">
          <w:tab/>
        </w:r>
        <w:r>
          <w:fldChar w:fldCharType="begin"/>
        </w:r>
        <w:r w:rsidR="00C83E92">
          <w:instrText xml:space="preserve"> PAGEREF _Toc15045369 \h </w:instrText>
        </w:r>
        <w:r>
          <w:fldChar w:fldCharType="separate"/>
        </w:r>
        <w:r w:rsidR="00C83E92">
          <w:t>76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70" w:history="1">
        <w:r w:rsidR="00C83E92">
          <w:rPr>
            <w:rStyle w:val="a8"/>
          </w:rPr>
          <w:t>6.6.1</w:t>
        </w:r>
        <w:r w:rsidR="00C83E92">
          <w:tab/>
        </w:r>
        <w:r>
          <w:fldChar w:fldCharType="begin"/>
        </w:r>
        <w:r w:rsidR="00C83E92">
          <w:instrText xml:space="preserve"> PAGEREF _Toc15045</w:instrText>
        </w:r>
        <w:r w:rsidR="00C83E92">
          <w:instrText xml:space="preserve">370 \h </w:instrText>
        </w:r>
        <w:r>
          <w:fldChar w:fldCharType="separate"/>
        </w:r>
        <w:r w:rsidR="00C83E92">
          <w:t>76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71" w:history="1">
        <w:r w:rsidR="00C83E92">
          <w:rPr>
            <w:rStyle w:val="a8"/>
          </w:rPr>
          <w:t>6.6.2</w:t>
        </w:r>
        <w:r w:rsidR="00C83E92">
          <w:tab/>
        </w:r>
        <w:r>
          <w:fldChar w:fldCharType="begin"/>
        </w:r>
        <w:r w:rsidR="00C83E92">
          <w:instrText xml:space="preserve"> PAGEREF _Toc15045371 \h </w:instrText>
        </w:r>
        <w:r>
          <w:fldChar w:fldCharType="separate"/>
        </w:r>
        <w:r w:rsidR="00C83E92">
          <w:t>76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72" w:history="1">
        <w:r w:rsidR="00C83E92">
          <w:rPr>
            <w:rStyle w:val="a8"/>
          </w:rPr>
          <w:t>6.6.3</w:t>
        </w:r>
        <w:r w:rsidR="00C83E92">
          <w:tab/>
        </w:r>
        <w:r>
          <w:fldChar w:fldCharType="begin"/>
        </w:r>
        <w:r w:rsidR="00C83E92">
          <w:instrText xml:space="preserve"> PAGEREF _</w:instrText>
        </w:r>
        <w:r w:rsidR="00C83E92">
          <w:instrText xml:space="preserve">Toc15045372 \h </w:instrText>
        </w:r>
        <w:r>
          <w:fldChar w:fldCharType="separate"/>
        </w:r>
        <w:r w:rsidR="00C83E92">
          <w:t>77</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373" w:history="1">
        <w:r w:rsidR="00C83E92">
          <w:rPr>
            <w:rStyle w:val="a8"/>
          </w:rPr>
          <w:t>第七章</w:t>
        </w:r>
        <w:r w:rsidR="00C83E92">
          <w:rPr>
            <w:rStyle w:val="a8"/>
          </w:rPr>
          <w:t xml:space="preserve">  </w:t>
        </w:r>
        <w:r w:rsidR="00C83E92">
          <w:rPr>
            <w:rStyle w:val="a8"/>
          </w:rPr>
          <w:t>工程勘察</w:t>
        </w:r>
        <w:r w:rsidR="00C83E92">
          <w:tab/>
        </w:r>
        <w:r>
          <w:fldChar w:fldCharType="begin"/>
        </w:r>
        <w:r w:rsidR="00C83E92">
          <w:instrText xml:space="preserve"> PAGEREF _Toc15045373 \h </w:instrText>
        </w:r>
        <w:r>
          <w:fldChar w:fldCharType="separate"/>
        </w:r>
        <w:r w:rsidR="00C83E92">
          <w:t>78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74" w:history="1">
        <w:r w:rsidR="00C83E92">
          <w:rPr>
            <w:rStyle w:val="a8"/>
          </w:rPr>
          <w:t>7.1</w:t>
        </w:r>
        <w:r w:rsidR="00C83E92">
          <w:rPr>
            <w:rStyle w:val="a8"/>
          </w:rPr>
          <w:t>总</w:t>
        </w:r>
        <w:r w:rsidR="00C83E92">
          <w:rPr>
            <w:rStyle w:val="a8"/>
          </w:rPr>
          <w:t>则</w:t>
        </w:r>
        <w:r w:rsidR="00C83E92">
          <w:tab/>
        </w:r>
        <w:r>
          <w:fldChar w:fldCharType="begin"/>
        </w:r>
        <w:r w:rsidR="00C83E92">
          <w:instrText xml:space="preserve"> PAGEREF _Toc15045374 \h </w:instrText>
        </w:r>
        <w:r>
          <w:fldChar w:fldCharType="separate"/>
        </w:r>
        <w:r w:rsidR="00C83E92">
          <w:t>78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75" w:history="1">
        <w:r w:rsidR="00C83E92">
          <w:rPr>
            <w:rStyle w:val="a8"/>
          </w:rPr>
          <w:t>7.2</w:t>
        </w:r>
        <w:r w:rsidR="00C83E92">
          <w:rPr>
            <w:rStyle w:val="a8"/>
          </w:rPr>
          <w:t>团队建设</w:t>
        </w:r>
        <w:r w:rsidR="00C83E92">
          <w:tab/>
        </w:r>
        <w:r>
          <w:fldChar w:fldCharType="begin"/>
        </w:r>
        <w:r w:rsidR="00C83E92">
          <w:instrText xml:space="preserve"> PAGEREF _Toc15045375 \h </w:instrText>
        </w:r>
        <w:r>
          <w:fldChar w:fldCharType="separate"/>
        </w:r>
        <w:r w:rsidR="00C83E92">
          <w:t>78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76" w:history="1">
        <w:r w:rsidR="00C83E92">
          <w:rPr>
            <w:rStyle w:val="a8"/>
          </w:rPr>
          <w:t>7.2.1</w:t>
        </w:r>
        <w:r w:rsidR="00C83E92">
          <w:rPr>
            <w:rStyle w:val="a8"/>
          </w:rPr>
          <w:t>勘察单位的选择</w:t>
        </w:r>
        <w:r w:rsidR="00C83E92">
          <w:tab/>
        </w:r>
        <w:r>
          <w:fldChar w:fldCharType="begin"/>
        </w:r>
        <w:r w:rsidR="00C83E92">
          <w:instrText xml:space="preserve"> PAGEREF _Toc15045376 \h </w:instrText>
        </w:r>
        <w:r>
          <w:fldChar w:fldCharType="separate"/>
        </w:r>
        <w:r w:rsidR="00C83E92">
          <w:t>78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77" w:history="1">
        <w:r w:rsidR="00C83E92">
          <w:rPr>
            <w:rStyle w:val="a8"/>
          </w:rPr>
          <w:t>7.2.2</w:t>
        </w:r>
        <w:r w:rsidR="00C83E92">
          <w:rPr>
            <w:rStyle w:val="a8"/>
          </w:rPr>
          <w:t>团队成员要求</w:t>
        </w:r>
        <w:r w:rsidR="00C83E92">
          <w:tab/>
        </w:r>
        <w:r>
          <w:fldChar w:fldCharType="begin"/>
        </w:r>
        <w:r w:rsidR="00C83E92">
          <w:instrText xml:space="preserve"> PAGEREF _Toc15045377 \h </w:instrText>
        </w:r>
        <w:r>
          <w:fldChar w:fldCharType="separate"/>
        </w:r>
        <w:r w:rsidR="00C83E92">
          <w:t>78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78" w:history="1">
        <w:r w:rsidR="00C83E92">
          <w:rPr>
            <w:rStyle w:val="a8"/>
          </w:rPr>
          <w:t>7.3</w:t>
        </w:r>
        <w:r w:rsidR="00C83E92">
          <w:rPr>
            <w:rStyle w:val="a8"/>
          </w:rPr>
          <w:t>工作内容</w:t>
        </w:r>
        <w:r w:rsidR="00C83E92">
          <w:tab/>
        </w:r>
        <w:r>
          <w:fldChar w:fldCharType="begin"/>
        </w:r>
        <w:r w:rsidR="00C83E92">
          <w:instrText xml:space="preserve"> PAGEREF _Toc15045378 \h </w:instrText>
        </w:r>
        <w:r>
          <w:fldChar w:fldCharType="separate"/>
        </w:r>
        <w:r w:rsidR="00C83E92">
          <w:t>79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79" w:history="1">
        <w:r w:rsidR="00C83E92">
          <w:rPr>
            <w:rStyle w:val="a8"/>
          </w:rPr>
          <w:t>7.3.1</w:t>
        </w:r>
        <w:r w:rsidR="00C83E92">
          <w:rPr>
            <w:rStyle w:val="a8"/>
          </w:rPr>
          <w:t>实施阶段的划分</w:t>
        </w:r>
        <w:r w:rsidR="00C83E92">
          <w:tab/>
        </w:r>
        <w:r>
          <w:fldChar w:fldCharType="begin"/>
        </w:r>
        <w:r w:rsidR="00C83E92">
          <w:instrText xml:space="preserve"> PAGEREF _Toc15045379 \h </w:instrText>
        </w:r>
        <w:r>
          <w:fldChar w:fldCharType="separate"/>
        </w:r>
        <w:r w:rsidR="00C83E92">
          <w:t>79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80" w:history="1">
        <w:r w:rsidR="00C83E92">
          <w:rPr>
            <w:rStyle w:val="a8"/>
          </w:rPr>
          <w:t>7.3.2</w:t>
        </w:r>
        <w:r w:rsidR="00C83E92">
          <w:rPr>
            <w:rStyle w:val="a8"/>
          </w:rPr>
          <w:t>主要内容</w:t>
        </w:r>
        <w:r w:rsidR="00C83E92">
          <w:tab/>
        </w:r>
        <w:r>
          <w:fldChar w:fldCharType="begin"/>
        </w:r>
        <w:r w:rsidR="00C83E92">
          <w:instrText xml:space="preserve"> PAGEREF _Toc15045380 \h </w:instrText>
        </w:r>
        <w:r>
          <w:fldChar w:fldCharType="separate"/>
        </w:r>
        <w:r w:rsidR="00C83E92">
          <w:t>79</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81" w:history="1">
        <w:r w:rsidR="00C83E92">
          <w:rPr>
            <w:rStyle w:val="a8"/>
          </w:rPr>
          <w:t>7.4</w:t>
        </w:r>
        <w:r w:rsidR="00C83E92">
          <w:rPr>
            <w:rStyle w:val="a8"/>
          </w:rPr>
          <w:t>工作流程</w:t>
        </w:r>
        <w:r w:rsidR="00C83E92">
          <w:tab/>
        </w:r>
        <w:r>
          <w:fldChar w:fldCharType="begin"/>
        </w:r>
        <w:r w:rsidR="00C83E92">
          <w:instrText xml:space="preserve"> PAGEREF _Toc15045381 \h </w:instrText>
        </w:r>
        <w:r>
          <w:fldChar w:fldCharType="separate"/>
        </w:r>
        <w:r w:rsidR="00C83E92">
          <w:t>79</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82" w:history="1">
        <w:r w:rsidR="00C83E92">
          <w:rPr>
            <w:rStyle w:val="a8"/>
          </w:rPr>
          <w:t>7.5</w:t>
        </w:r>
        <w:r w:rsidR="00C83E92">
          <w:rPr>
            <w:rStyle w:val="a8"/>
          </w:rPr>
          <w:t>实施要求</w:t>
        </w:r>
        <w:r w:rsidR="00C83E92">
          <w:tab/>
        </w:r>
        <w:r>
          <w:fldChar w:fldCharType="begin"/>
        </w:r>
        <w:r w:rsidR="00C83E92">
          <w:instrText xml:space="preserve"> PAGEREF _Toc15045382 \h </w:instrText>
        </w:r>
        <w:r>
          <w:fldChar w:fldCharType="separate"/>
        </w:r>
        <w:r w:rsidR="00C83E92">
          <w:t>80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83" w:history="1">
        <w:r w:rsidR="00C83E92">
          <w:rPr>
            <w:rStyle w:val="a8"/>
          </w:rPr>
          <w:t>7.5.1</w:t>
        </w:r>
        <w:r w:rsidR="00C83E92">
          <w:rPr>
            <w:rStyle w:val="a8"/>
          </w:rPr>
          <w:t>沟通要求</w:t>
        </w:r>
        <w:r w:rsidR="00C83E92">
          <w:tab/>
        </w:r>
        <w:r>
          <w:fldChar w:fldCharType="begin"/>
        </w:r>
        <w:r w:rsidR="00C83E92">
          <w:instrText xml:space="preserve"> PAGEREF _Toc15045383 \h </w:instrText>
        </w:r>
        <w:r>
          <w:fldChar w:fldCharType="separate"/>
        </w:r>
        <w:r w:rsidR="00C83E92">
          <w:t>80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84" w:history="1">
        <w:r w:rsidR="00C83E92">
          <w:rPr>
            <w:rStyle w:val="a8"/>
          </w:rPr>
          <w:t>7.5.2</w:t>
        </w:r>
        <w:r w:rsidR="00C83E92">
          <w:rPr>
            <w:rStyle w:val="a8"/>
          </w:rPr>
          <w:t>过程要求</w:t>
        </w:r>
        <w:r w:rsidR="00C83E92">
          <w:tab/>
        </w:r>
        <w:r>
          <w:fldChar w:fldCharType="begin"/>
        </w:r>
        <w:r w:rsidR="00C83E92">
          <w:instrText xml:space="preserve"> PAGEREF _Toc15045384 \h </w:instrText>
        </w:r>
        <w:r>
          <w:fldChar w:fldCharType="separate"/>
        </w:r>
        <w:r w:rsidR="00C83E92">
          <w:t>81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85" w:history="1">
        <w:r w:rsidR="00C83E92">
          <w:rPr>
            <w:rStyle w:val="a8"/>
          </w:rPr>
          <w:t>7.5.3</w:t>
        </w:r>
        <w:r w:rsidR="00C83E92">
          <w:rPr>
            <w:rStyle w:val="a8"/>
          </w:rPr>
          <w:t>成果文件编制要求</w:t>
        </w:r>
        <w:r w:rsidR="00C83E92">
          <w:tab/>
        </w:r>
        <w:r>
          <w:fldChar w:fldCharType="begin"/>
        </w:r>
        <w:r w:rsidR="00C83E92">
          <w:instrText xml:space="preserve"> PAGEREF _Toc15045385 \h </w:instrText>
        </w:r>
        <w:r>
          <w:fldChar w:fldCharType="separate"/>
        </w:r>
        <w:r w:rsidR="00C83E92">
          <w:t>82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86" w:history="1">
        <w:r w:rsidR="00C83E92">
          <w:rPr>
            <w:rStyle w:val="a8"/>
          </w:rPr>
          <w:t>7.6</w:t>
        </w:r>
        <w:r w:rsidR="00C83E92">
          <w:rPr>
            <w:rStyle w:val="a8"/>
          </w:rPr>
          <w:t>绩效评价</w:t>
        </w:r>
        <w:r w:rsidR="00C83E92">
          <w:tab/>
        </w:r>
        <w:r>
          <w:fldChar w:fldCharType="begin"/>
        </w:r>
        <w:r w:rsidR="00C83E92">
          <w:instrText xml:space="preserve"> PAGEREF _To</w:instrText>
        </w:r>
        <w:r w:rsidR="00C83E92">
          <w:instrText xml:space="preserve">c15045386 \h </w:instrText>
        </w:r>
        <w:r>
          <w:fldChar w:fldCharType="separate"/>
        </w:r>
        <w:r w:rsidR="00C83E92">
          <w:t>83</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387" w:history="1">
        <w:r w:rsidR="00C83E92">
          <w:rPr>
            <w:rStyle w:val="a8"/>
          </w:rPr>
          <w:t>第八章</w:t>
        </w:r>
        <w:r w:rsidR="00C83E92">
          <w:rPr>
            <w:rStyle w:val="a8"/>
          </w:rPr>
          <w:t xml:space="preserve">  </w:t>
        </w:r>
        <w:r w:rsidR="00C83E92">
          <w:rPr>
            <w:rStyle w:val="a8"/>
          </w:rPr>
          <w:t>工程设计</w:t>
        </w:r>
        <w:r w:rsidR="00C83E92">
          <w:tab/>
        </w:r>
        <w:r>
          <w:fldChar w:fldCharType="begin"/>
        </w:r>
        <w:r w:rsidR="00C83E92">
          <w:instrText xml:space="preserve"> PAGEREF _Toc15045387 \h </w:instrText>
        </w:r>
        <w:r>
          <w:fldChar w:fldCharType="separate"/>
        </w:r>
        <w:r w:rsidR="00C83E92">
          <w:t>84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88" w:history="1">
        <w:r w:rsidR="00C83E92">
          <w:rPr>
            <w:rStyle w:val="a8"/>
          </w:rPr>
          <w:t>8.1</w:t>
        </w:r>
        <w:r w:rsidR="00C83E92">
          <w:rPr>
            <w:rStyle w:val="a8"/>
          </w:rPr>
          <w:t>总则</w:t>
        </w:r>
        <w:r w:rsidR="00C83E92">
          <w:tab/>
        </w:r>
        <w:r>
          <w:fldChar w:fldCharType="begin"/>
        </w:r>
        <w:r w:rsidR="00C83E92">
          <w:instrText xml:space="preserve"> PAGEREF _Toc15045388 \h </w:instrText>
        </w:r>
        <w:r>
          <w:fldChar w:fldCharType="separate"/>
        </w:r>
        <w:r w:rsidR="00C83E92">
          <w:t>84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89" w:history="1">
        <w:r w:rsidR="00C83E92">
          <w:rPr>
            <w:rStyle w:val="a8"/>
          </w:rPr>
          <w:t>8.2</w:t>
        </w:r>
        <w:r w:rsidR="00C83E92">
          <w:rPr>
            <w:rStyle w:val="a8"/>
          </w:rPr>
          <w:t>团队建设</w:t>
        </w:r>
        <w:r w:rsidR="00C83E92">
          <w:tab/>
        </w:r>
        <w:r>
          <w:fldChar w:fldCharType="begin"/>
        </w:r>
        <w:r w:rsidR="00C83E92">
          <w:instrText xml:space="preserve"> PAGEREF _Toc15045389 \h </w:instrText>
        </w:r>
        <w:r>
          <w:fldChar w:fldCharType="separate"/>
        </w:r>
        <w:r w:rsidR="00C83E92">
          <w:t>84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0" w:history="1">
        <w:r w:rsidR="00C83E92">
          <w:rPr>
            <w:rStyle w:val="a8"/>
          </w:rPr>
          <w:t>8.2.1</w:t>
        </w:r>
        <w:r w:rsidR="00C83E92">
          <w:rPr>
            <w:rStyle w:val="a8"/>
          </w:rPr>
          <w:t>设计单位的选择</w:t>
        </w:r>
        <w:r w:rsidR="00C83E92">
          <w:tab/>
        </w:r>
        <w:r>
          <w:fldChar w:fldCharType="begin"/>
        </w:r>
        <w:r w:rsidR="00C83E92">
          <w:instrText xml:space="preserve"> PAGEREF _Toc15045390 \h </w:instrText>
        </w:r>
        <w:r>
          <w:fldChar w:fldCharType="separate"/>
        </w:r>
        <w:r w:rsidR="00C83E92">
          <w:t>84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1" w:history="1">
        <w:r w:rsidR="00C83E92">
          <w:rPr>
            <w:rStyle w:val="a8"/>
          </w:rPr>
          <w:t>8.2.1</w:t>
        </w:r>
        <w:r w:rsidR="00C83E92">
          <w:rPr>
            <w:rStyle w:val="a8"/>
          </w:rPr>
          <w:t>团队成员的要求</w:t>
        </w:r>
        <w:r w:rsidR="00C83E92">
          <w:tab/>
        </w:r>
        <w:r>
          <w:fldChar w:fldCharType="begin"/>
        </w:r>
        <w:r w:rsidR="00C83E92">
          <w:instrText xml:space="preserve"> PAGEREF _Toc15045391 \h </w:instrText>
        </w:r>
        <w:r>
          <w:fldChar w:fldCharType="separate"/>
        </w:r>
        <w:r w:rsidR="00C83E92">
          <w:t>84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92" w:history="1">
        <w:r w:rsidR="00C83E92">
          <w:rPr>
            <w:rStyle w:val="a8"/>
          </w:rPr>
          <w:t>8.3</w:t>
        </w:r>
        <w:r w:rsidR="00C83E92">
          <w:rPr>
            <w:rStyle w:val="a8"/>
          </w:rPr>
          <w:t>工作内容</w:t>
        </w:r>
        <w:r w:rsidR="00C83E92">
          <w:tab/>
        </w:r>
        <w:r>
          <w:fldChar w:fldCharType="begin"/>
        </w:r>
        <w:r w:rsidR="00C83E92">
          <w:instrText xml:space="preserve"> PAGEREF _Toc15045392 \h </w:instrText>
        </w:r>
        <w:r>
          <w:fldChar w:fldCharType="separate"/>
        </w:r>
        <w:r w:rsidR="00C83E92">
          <w:t>85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3" w:history="1">
        <w:r w:rsidR="00C83E92">
          <w:rPr>
            <w:rStyle w:val="a8"/>
          </w:rPr>
          <w:t>8.3.1</w:t>
        </w:r>
        <w:r w:rsidR="00C83E92">
          <w:rPr>
            <w:rStyle w:val="a8"/>
          </w:rPr>
          <w:t>实施阶段的划分</w:t>
        </w:r>
        <w:r w:rsidR="00C83E92">
          <w:tab/>
        </w:r>
        <w:r>
          <w:fldChar w:fldCharType="begin"/>
        </w:r>
        <w:r w:rsidR="00C83E92">
          <w:instrText xml:space="preserve"> PAGEREF _Toc15045393 \h </w:instrText>
        </w:r>
        <w:r>
          <w:fldChar w:fldCharType="separate"/>
        </w:r>
        <w:r w:rsidR="00C83E92">
          <w:t>85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4" w:history="1">
        <w:r w:rsidR="00C83E92">
          <w:rPr>
            <w:rStyle w:val="a8"/>
          </w:rPr>
          <w:t>8.3.2</w:t>
        </w:r>
        <w:r w:rsidR="00C83E92">
          <w:rPr>
            <w:rStyle w:val="a8"/>
          </w:rPr>
          <w:t>主要内容</w:t>
        </w:r>
        <w:r w:rsidR="00C83E92">
          <w:tab/>
        </w:r>
        <w:r>
          <w:fldChar w:fldCharType="begin"/>
        </w:r>
        <w:r w:rsidR="00C83E92">
          <w:instrText xml:space="preserve"> PAGEREF _Toc15045394 \h </w:instrText>
        </w:r>
        <w:r>
          <w:fldChar w:fldCharType="separate"/>
        </w:r>
        <w:r w:rsidR="00C83E92">
          <w:t>85</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95" w:history="1">
        <w:r w:rsidR="00C83E92">
          <w:rPr>
            <w:rStyle w:val="a8"/>
          </w:rPr>
          <w:t>8.4</w:t>
        </w:r>
        <w:r w:rsidR="00C83E92">
          <w:rPr>
            <w:rStyle w:val="a8"/>
          </w:rPr>
          <w:t>工作流程</w:t>
        </w:r>
        <w:r w:rsidR="00C83E92">
          <w:tab/>
        </w:r>
        <w:r>
          <w:fldChar w:fldCharType="begin"/>
        </w:r>
        <w:r w:rsidR="00C83E92">
          <w:instrText xml:space="preserve"> PAGEREF _Toc15045395 \h </w:instrText>
        </w:r>
        <w:r>
          <w:fldChar w:fldCharType="separate"/>
        </w:r>
        <w:r w:rsidR="00C83E92">
          <w:t>86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396" w:history="1">
        <w:r w:rsidR="00C83E92">
          <w:rPr>
            <w:rStyle w:val="a8"/>
          </w:rPr>
          <w:t>8.5</w:t>
        </w:r>
        <w:r w:rsidR="00C83E92">
          <w:rPr>
            <w:rStyle w:val="a8"/>
          </w:rPr>
          <w:t>实施要求</w:t>
        </w:r>
        <w:r w:rsidR="00C83E92">
          <w:tab/>
        </w:r>
        <w:r>
          <w:fldChar w:fldCharType="begin"/>
        </w:r>
        <w:r w:rsidR="00C83E92">
          <w:instrText xml:space="preserve"> PAGEREF _Toc15045</w:instrText>
        </w:r>
        <w:r w:rsidR="00C83E92">
          <w:instrText xml:space="preserve">396 \h </w:instrText>
        </w:r>
        <w:r>
          <w:fldChar w:fldCharType="separate"/>
        </w:r>
        <w:r w:rsidR="00C83E92">
          <w:t>87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7" w:history="1">
        <w:r w:rsidR="00C83E92">
          <w:rPr>
            <w:rStyle w:val="a8"/>
          </w:rPr>
          <w:t xml:space="preserve">8.5.1 </w:t>
        </w:r>
        <w:r w:rsidR="00C83E92">
          <w:rPr>
            <w:rStyle w:val="a8"/>
          </w:rPr>
          <w:t>沟通要求</w:t>
        </w:r>
        <w:r w:rsidR="00C83E92">
          <w:tab/>
        </w:r>
        <w:r>
          <w:fldChar w:fldCharType="begin"/>
        </w:r>
        <w:r w:rsidR="00C83E92">
          <w:instrText xml:space="preserve"> PAGEREF _Toc15045397 \h </w:instrText>
        </w:r>
        <w:r>
          <w:fldChar w:fldCharType="separate"/>
        </w:r>
        <w:r w:rsidR="00C83E92">
          <w:t>87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8" w:history="1">
        <w:r w:rsidR="00C83E92">
          <w:rPr>
            <w:rStyle w:val="a8"/>
          </w:rPr>
          <w:t>8.5.2</w:t>
        </w:r>
        <w:r w:rsidR="00C83E92">
          <w:rPr>
            <w:rStyle w:val="a8"/>
          </w:rPr>
          <w:t>过程要求</w:t>
        </w:r>
        <w:r w:rsidR="00C83E92">
          <w:tab/>
        </w:r>
        <w:r>
          <w:fldChar w:fldCharType="begin"/>
        </w:r>
        <w:r w:rsidR="00C83E92">
          <w:instrText xml:space="preserve"> PAGEREF _Toc15045398 \h </w:instrText>
        </w:r>
        <w:r>
          <w:fldChar w:fldCharType="separate"/>
        </w:r>
        <w:r w:rsidR="00C83E92">
          <w:t>88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399" w:history="1">
        <w:r w:rsidR="00C83E92">
          <w:rPr>
            <w:rStyle w:val="a8"/>
          </w:rPr>
          <w:t>8.5.3</w:t>
        </w:r>
        <w:r w:rsidR="00C83E92">
          <w:rPr>
            <w:rStyle w:val="a8"/>
          </w:rPr>
          <w:t>成果文件编制要求</w:t>
        </w:r>
        <w:r w:rsidR="00C83E92">
          <w:tab/>
        </w:r>
        <w:r>
          <w:fldChar w:fldCharType="begin"/>
        </w:r>
        <w:r w:rsidR="00C83E92">
          <w:instrText xml:space="preserve"> PAGEREF _Toc15045399 \h </w:instrText>
        </w:r>
        <w:r>
          <w:fldChar w:fldCharType="separate"/>
        </w:r>
        <w:r w:rsidR="00C83E92">
          <w:t>90</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00" w:history="1">
        <w:r w:rsidR="00C83E92">
          <w:rPr>
            <w:rStyle w:val="a8"/>
          </w:rPr>
          <w:t> </w:t>
        </w:r>
        <w:r w:rsidR="00C83E92">
          <w:rPr>
            <w:rStyle w:val="a8"/>
          </w:rPr>
          <w:t>8.6</w:t>
        </w:r>
        <w:r w:rsidR="00C83E92">
          <w:rPr>
            <w:rStyle w:val="a8"/>
          </w:rPr>
          <w:t>绩效评价</w:t>
        </w:r>
        <w:r w:rsidR="00C83E92">
          <w:tab/>
        </w:r>
        <w:r>
          <w:fldChar w:fldCharType="begin"/>
        </w:r>
        <w:r w:rsidR="00C83E92">
          <w:instrText xml:space="preserve"> PAGEREF _Toc15045400 \h </w:instrText>
        </w:r>
        <w:r>
          <w:fldChar w:fldCharType="separate"/>
        </w:r>
        <w:r w:rsidR="00C83E92">
          <w:t>91</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401" w:history="1">
        <w:r w:rsidR="00C83E92">
          <w:rPr>
            <w:rStyle w:val="a8"/>
          </w:rPr>
          <w:t>第九章</w:t>
        </w:r>
        <w:r w:rsidR="00C83E92">
          <w:rPr>
            <w:rStyle w:val="a8"/>
          </w:rPr>
          <w:t xml:space="preserve">  </w:t>
        </w:r>
        <w:r w:rsidR="00C83E92">
          <w:rPr>
            <w:rStyle w:val="a8"/>
          </w:rPr>
          <w:t>招标采购</w:t>
        </w:r>
        <w:r w:rsidR="00C83E92">
          <w:tab/>
        </w:r>
        <w:r>
          <w:fldChar w:fldCharType="begin"/>
        </w:r>
        <w:r w:rsidR="00C83E92">
          <w:instrText xml:space="preserve"> PAGEREF _Toc15045401 \h </w:instrText>
        </w:r>
        <w:r>
          <w:fldChar w:fldCharType="separate"/>
        </w:r>
        <w:r w:rsidR="00C83E92">
          <w:t>92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02" w:history="1">
        <w:r w:rsidR="00C83E92">
          <w:rPr>
            <w:rStyle w:val="a8"/>
          </w:rPr>
          <w:t>9.1</w:t>
        </w:r>
        <w:r w:rsidR="00C83E92">
          <w:rPr>
            <w:rStyle w:val="a8"/>
          </w:rPr>
          <w:t>总则</w:t>
        </w:r>
        <w:r w:rsidR="00C83E92">
          <w:tab/>
        </w:r>
        <w:r>
          <w:fldChar w:fldCharType="begin"/>
        </w:r>
        <w:r w:rsidR="00C83E92">
          <w:instrText xml:space="preserve"> PAGEREF _Toc15045402 \h </w:instrText>
        </w:r>
        <w:r>
          <w:fldChar w:fldCharType="separate"/>
        </w:r>
        <w:r w:rsidR="00C83E92">
          <w:t>92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03" w:history="1">
        <w:r w:rsidR="00C83E92">
          <w:rPr>
            <w:rStyle w:val="a8"/>
          </w:rPr>
          <w:t> </w:t>
        </w:r>
        <w:r w:rsidR="00C83E92">
          <w:rPr>
            <w:rStyle w:val="a8"/>
          </w:rPr>
          <w:t>9.2</w:t>
        </w:r>
        <w:r w:rsidR="00C83E92">
          <w:rPr>
            <w:rStyle w:val="a8"/>
          </w:rPr>
          <w:t>团队建设</w:t>
        </w:r>
        <w:r w:rsidR="00C83E92">
          <w:tab/>
        </w:r>
        <w:r>
          <w:fldChar w:fldCharType="begin"/>
        </w:r>
        <w:r w:rsidR="00C83E92">
          <w:instrText xml:space="preserve"> PAGEREF _Toc15045403 \h </w:instrText>
        </w:r>
        <w:r>
          <w:fldChar w:fldCharType="separate"/>
        </w:r>
        <w:r w:rsidR="00C83E92">
          <w:t>93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04" w:history="1">
        <w:r w:rsidR="00C83E92">
          <w:rPr>
            <w:rStyle w:val="a8"/>
          </w:rPr>
          <w:t>9.2.1</w:t>
        </w:r>
        <w:r w:rsidR="00C83E92">
          <w:rPr>
            <w:rStyle w:val="a8"/>
          </w:rPr>
          <w:t>咨询单位的选择</w:t>
        </w:r>
        <w:r w:rsidR="00C83E92">
          <w:tab/>
        </w:r>
        <w:r>
          <w:fldChar w:fldCharType="begin"/>
        </w:r>
        <w:r w:rsidR="00C83E92">
          <w:instrText xml:space="preserve"> PAGEREF _Toc15045404 \h </w:instrText>
        </w:r>
        <w:r>
          <w:fldChar w:fldCharType="separate"/>
        </w:r>
        <w:r w:rsidR="00C83E92">
          <w:t>93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05" w:history="1">
        <w:r w:rsidR="00C83E92">
          <w:rPr>
            <w:rStyle w:val="a8"/>
          </w:rPr>
          <w:t>9.2.2</w:t>
        </w:r>
        <w:r w:rsidR="00C83E92">
          <w:rPr>
            <w:rStyle w:val="a8"/>
          </w:rPr>
          <w:t>团队成员要求</w:t>
        </w:r>
        <w:r w:rsidR="00C83E92">
          <w:tab/>
        </w:r>
        <w:r>
          <w:fldChar w:fldCharType="begin"/>
        </w:r>
        <w:r w:rsidR="00C83E92">
          <w:instrText xml:space="preserve"> PAGEREF _Toc15045405 \h </w:instrText>
        </w:r>
        <w:r>
          <w:fldChar w:fldCharType="separate"/>
        </w:r>
        <w:r w:rsidR="00C83E92">
          <w:t>93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06" w:history="1">
        <w:r w:rsidR="00C83E92">
          <w:rPr>
            <w:rStyle w:val="a8"/>
          </w:rPr>
          <w:t>9.3</w:t>
        </w:r>
        <w:r w:rsidR="00C83E92">
          <w:rPr>
            <w:rStyle w:val="a8"/>
          </w:rPr>
          <w:t>工作内容</w:t>
        </w:r>
        <w:r w:rsidR="00C83E92">
          <w:tab/>
        </w:r>
        <w:r>
          <w:fldChar w:fldCharType="begin"/>
        </w:r>
        <w:r w:rsidR="00C83E92">
          <w:instrText xml:space="preserve"> PAGEREF _Toc15045406 \h </w:instrText>
        </w:r>
        <w:r>
          <w:fldChar w:fldCharType="separate"/>
        </w:r>
        <w:r w:rsidR="00C83E92">
          <w:t>94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07" w:history="1">
        <w:r w:rsidR="00C83E92">
          <w:rPr>
            <w:rStyle w:val="a8"/>
          </w:rPr>
          <w:t>9.3.1</w:t>
        </w:r>
        <w:r w:rsidR="00C83E92">
          <w:rPr>
            <w:rStyle w:val="a8"/>
          </w:rPr>
          <w:t>项目招标采购过程管理工作内容</w:t>
        </w:r>
        <w:r w:rsidR="00C83E92">
          <w:tab/>
        </w:r>
        <w:r>
          <w:fldChar w:fldCharType="begin"/>
        </w:r>
        <w:r w:rsidR="00C83E92">
          <w:instrText xml:space="preserve"> PAGEREF _Toc15045407 \h </w:instrText>
        </w:r>
        <w:r>
          <w:fldChar w:fldCharType="separate"/>
        </w:r>
        <w:r w:rsidR="00C83E92">
          <w:t>94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08" w:history="1">
        <w:r w:rsidR="00C83E92">
          <w:rPr>
            <w:rStyle w:val="a8"/>
          </w:rPr>
          <w:t>9.3.2</w:t>
        </w:r>
        <w:r w:rsidR="00C83E92">
          <w:rPr>
            <w:rStyle w:val="a8"/>
          </w:rPr>
          <w:t>项目策划阶段的工作内容</w:t>
        </w:r>
        <w:r w:rsidR="00C83E92">
          <w:tab/>
        </w:r>
        <w:r>
          <w:fldChar w:fldCharType="begin"/>
        </w:r>
        <w:r w:rsidR="00C83E92">
          <w:instrText xml:space="preserve"> PAGEREF _Toc15045408 \h </w:instrText>
        </w:r>
        <w:r>
          <w:fldChar w:fldCharType="separate"/>
        </w:r>
        <w:r w:rsidR="00C83E92">
          <w:t>95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09" w:history="1">
        <w:r w:rsidR="00C83E92">
          <w:rPr>
            <w:rStyle w:val="a8"/>
          </w:rPr>
          <w:t>9.3.3</w:t>
        </w:r>
        <w:r w:rsidR="00C83E92">
          <w:rPr>
            <w:rStyle w:val="a8"/>
          </w:rPr>
          <w:t>项目前期决策阶段的工作内容</w:t>
        </w:r>
        <w:r w:rsidR="00C83E92">
          <w:tab/>
        </w:r>
        <w:r>
          <w:fldChar w:fldCharType="begin"/>
        </w:r>
        <w:r w:rsidR="00C83E92">
          <w:instrText xml:space="preserve"> PAGEREF _Toc15045409 \h </w:instrText>
        </w:r>
        <w:r>
          <w:fldChar w:fldCharType="separate"/>
        </w:r>
        <w:r w:rsidR="00C83E92">
          <w:t>97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0" w:history="1">
        <w:r w:rsidR="00C83E92">
          <w:rPr>
            <w:rStyle w:val="a8"/>
          </w:rPr>
          <w:t>9.3.4</w:t>
        </w:r>
        <w:r w:rsidR="00C83E92">
          <w:rPr>
            <w:rStyle w:val="a8"/>
          </w:rPr>
          <w:t>设计阶段工作内容</w:t>
        </w:r>
        <w:r w:rsidR="00C83E92">
          <w:tab/>
        </w:r>
        <w:r>
          <w:fldChar w:fldCharType="begin"/>
        </w:r>
        <w:r w:rsidR="00C83E92">
          <w:instrText xml:space="preserve"> PAGEREF _Toc15045410 \h </w:instrText>
        </w:r>
        <w:r>
          <w:fldChar w:fldCharType="separate"/>
        </w:r>
        <w:r w:rsidR="00C83E92">
          <w:t>97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1" w:history="1">
        <w:r w:rsidR="00C83E92">
          <w:rPr>
            <w:rStyle w:val="a8"/>
          </w:rPr>
          <w:t>9.3.5</w:t>
        </w:r>
        <w:r w:rsidR="00C83E92">
          <w:rPr>
            <w:rStyle w:val="a8"/>
          </w:rPr>
          <w:t>项目实施或建设阶段工作内容</w:t>
        </w:r>
        <w:r w:rsidR="00C83E92">
          <w:tab/>
        </w:r>
        <w:r>
          <w:fldChar w:fldCharType="begin"/>
        </w:r>
        <w:r w:rsidR="00C83E92">
          <w:instrText xml:space="preserve"> PAGEREF _Toc15045411 \h </w:instrText>
        </w:r>
        <w:r>
          <w:fldChar w:fldCharType="separate"/>
        </w:r>
        <w:r w:rsidR="00C83E92">
          <w:t>98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12" w:history="1">
        <w:r w:rsidR="00C83E92">
          <w:rPr>
            <w:rStyle w:val="a8"/>
          </w:rPr>
          <w:t>9.4</w:t>
        </w:r>
        <w:r w:rsidR="00C83E92">
          <w:rPr>
            <w:rStyle w:val="a8"/>
          </w:rPr>
          <w:t>工作流程</w:t>
        </w:r>
        <w:r w:rsidR="00C83E92">
          <w:tab/>
        </w:r>
        <w:r>
          <w:fldChar w:fldCharType="begin"/>
        </w:r>
        <w:r w:rsidR="00C83E92">
          <w:instrText xml:space="preserve"> PAGEREF _Toc15045412 \h </w:instrText>
        </w:r>
        <w:r>
          <w:fldChar w:fldCharType="separate"/>
        </w:r>
        <w:r w:rsidR="00C83E92">
          <w:t>98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13" w:history="1">
        <w:r w:rsidR="00C83E92">
          <w:rPr>
            <w:rStyle w:val="a8"/>
          </w:rPr>
          <w:t>9.5</w:t>
        </w:r>
        <w:r w:rsidR="00C83E92">
          <w:rPr>
            <w:rStyle w:val="a8"/>
          </w:rPr>
          <w:t>实施要求</w:t>
        </w:r>
        <w:r w:rsidR="00C83E92">
          <w:tab/>
        </w:r>
        <w:r>
          <w:fldChar w:fldCharType="begin"/>
        </w:r>
        <w:r w:rsidR="00C83E92">
          <w:instrText xml:space="preserve"> PAGEREF _Toc15045413 \h </w:instrText>
        </w:r>
        <w:r>
          <w:fldChar w:fldCharType="separate"/>
        </w:r>
        <w:r w:rsidR="00C83E92">
          <w:t>98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4" w:history="1">
        <w:r w:rsidR="00C83E92">
          <w:rPr>
            <w:rStyle w:val="a8"/>
          </w:rPr>
          <w:t>9.5.1</w:t>
        </w:r>
        <w:r w:rsidR="00C83E92">
          <w:rPr>
            <w:rStyle w:val="a8"/>
          </w:rPr>
          <w:t>沟通要求</w:t>
        </w:r>
        <w:r w:rsidR="00C83E92">
          <w:tab/>
        </w:r>
        <w:r>
          <w:fldChar w:fldCharType="begin"/>
        </w:r>
        <w:r w:rsidR="00C83E92">
          <w:instrText xml:space="preserve"> PAGEREF _Toc15045414 \h </w:instrText>
        </w:r>
        <w:r>
          <w:fldChar w:fldCharType="separate"/>
        </w:r>
        <w:r w:rsidR="00C83E92">
          <w:t>98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5" w:history="1">
        <w:r w:rsidR="00C83E92">
          <w:rPr>
            <w:rStyle w:val="a8"/>
          </w:rPr>
          <w:t>9.5.2</w:t>
        </w:r>
        <w:r w:rsidR="00C83E92">
          <w:rPr>
            <w:rStyle w:val="a8"/>
          </w:rPr>
          <w:t>过程要求</w:t>
        </w:r>
        <w:r w:rsidR="00C83E92">
          <w:tab/>
        </w:r>
        <w:r>
          <w:fldChar w:fldCharType="begin"/>
        </w:r>
        <w:r w:rsidR="00C83E92">
          <w:instrText xml:space="preserve"> PAGEREF _Toc15045415 \h </w:instrText>
        </w:r>
        <w:r>
          <w:fldChar w:fldCharType="separate"/>
        </w:r>
        <w:r w:rsidR="00C83E92">
          <w:t>100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6" w:history="1">
        <w:r w:rsidR="00C83E92">
          <w:rPr>
            <w:rStyle w:val="a8"/>
          </w:rPr>
          <w:t>9.5.3</w:t>
        </w:r>
        <w:r w:rsidR="00C83E92">
          <w:rPr>
            <w:rStyle w:val="a8"/>
          </w:rPr>
          <w:t>成果文件编制要求</w:t>
        </w:r>
        <w:r w:rsidR="00C83E92">
          <w:tab/>
        </w:r>
        <w:r>
          <w:fldChar w:fldCharType="begin"/>
        </w:r>
        <w:r w:rsidR="00C83E92">
          <w:instrText xml:space="preserve"> PAGEREF _Toc15045416 \h </w:instrText>
        </w:r>
        <w:r>
          <w:fldChar w:fldCharType="separate"/>
        </w:r>
        <w:r w:rsidR="00C83E92">
          <w:t>101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17" w:history="1">
        <w:r w:rsidR="00C83E92">
          <w:rPr>
            <w:rStyle w:val="a8"/>
          </w:rPr>
          <w:t>9.6</w:t>
        </w:r>
        <w:r w:rsidR="00C83E92">
          <w:rPr>
            <w:rStyle w:val="a8"/>
          </w:rPr>
          <w:t>绩效评价</w:t>
        </w:r>
        <w:r w:rsidR="00C83E92">
          <w:tab/>
        </w:r>
        <w:r>
          <w:fldChar w:fldCharType="begin"/>
        </w:r>
        <w:r w:rsidR="00C83E92">
          <w:instrText xml:space="preserve"> PAGEREF _Toc15045417 \h </w:instrText>
        </w:r>
        <w:r>
          <w:fldChar w:fldCharType="separate"/>
        </w:r>
        <w:r w:rsidR="00C83E92">
          <w:t>102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8" w:history="1">
        <w:r w:rsidR="00C83E92">
          <w:rPr>
            <w:rStyle w:val="a8"/>
          </w:rPr>
          <w:t>9.6.1</w:t>
        </w:r>
        <w:r w:rsidR="00C83E92">
          <w:rPr>
            <w:rStyle w:val="a8"/>
          </w:rPr>
          <w:t>开展招标采购工作绩效评价的时间节点</w:t>
        </w:r>
        <w:r w:rsidR="00C83E92">
          <w:tab/>
        </w:r>
        <w:r>
          <w:fldChar w:fldCharType="begin"/>
        </w:r>
        <w:r w:rsidR="00C83E92">
          <w:instrText xml:space="preserve"> </w:instrText>
        </w:r>
        <w:r w:rsidR="00C83E92">
          <w:instrText xml:space="preserve">PAGEREF _Toc15045418 \h </w:instrText>
        </w:r>
        <w:r>
          <w:fldChar w:fldCharType="separate"/>
        </w:r>
        <w:r w:rsidR="00C83E92">
          <w:t>102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19" w:history="1">
        <w:r w:rsidR="00C83E92">
          <w:rPr>
            <w:rStyle w:val="a8"/>
          </w:rPr>
          <w:t>9.6.2</w:t>
        </w:r>
        <w:r w:rsidR="00C83E92">
          <w:rPr>
            <w:rStyle w:val="a8"/>
          </w:rPr>
          <w:t>招标采购工作的绩效评价指标</w:t>
        </w:r>
        <w:r w:rsidR="00C83E92">
          <w:tab/>
        </w:r>
        <w:r>
          <w:fldChar w:fldCharType="begin"/>
        </w:r>
        <w:r w:rsidR="00C83E92">
          <w:instrText xml:space="preserve"> PAGEREF _Toc15045419 \h </w:instrText>
        </w:r>
        <w:r>
          <w:fldChar w:fldCharType="separate"/>
        </w:r>
        <w:r w:rsidR="00C83E92">
          <w:t>102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20" w:history="1">
        <w:r w:rsidR="00C83E92">
          <w:rPr>
            <w:rStyle w:val="a8"/>
          </w:rPr>
          <w:t>9.6.3</w:t>
        </w:r>
        <w:r w:rsidR="00C83E92">
          <w:rPr>
            <w:rStyle w:val="a8"/>
          </w:rPr>
          <w:t>招标采购工作的绩效评价方式</w:t>
        </w:r>
        <w:r w:rsidR="00C83E92">
          <w:tab/>
        </w:r>
        <w:r>
          <w:fldChar w:fldCharType="begin"/>
        </w:r>
        <w:r w:rsidR="00C83E92">
          <w:instrText xml:space="preserve"> PAGEREF _Toc15045420 \h </w:instrText>
        </w:r>
        <w:r>
          <w:fldChar w:fldCharType="separate"/>
        </w:r>
        <w:r w:rsidR="00C83E92">
          <w:t>103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21" w:history="1">
        <w:r w:rsidR="00C83E92">
          <w:rPr>
            <w:rStyle w:val="a8"/>
          </w:rPr>
          <w:t>9.6.4</w:t>
        </w:r>
        <w:r w:rsidR="00C83E92">
          <w:rPr>
            <w:rStyle w:val="a8"/>
          </w:rPr>
          <w:t>招标采购工作责任和处理原则</w:t>
        </w:r>
        <w:r w:rsidR="00C83E92">
          <w:tab/>
        </w:r>
        <w:r>
          <w:fldChar w:fldCharType="begin"/>
        </w:r>
        <w:r w:rsidR="00C83E92">
          <w:instrText xml:space="preserve"> PAGEREF _Toc15045421 \h </w:instrText>
        </w:r>
        <w:r>
          <w:fldChar w:fldCharType="separate"/>
        </w:r>
        <w:r w:rsidR="00C83E92">
          <w:t>103</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422" w:history="1">
        <w:r w:rsidR="00C83E92">
          <w:rPr>
            <w:rStyle w:val="a8"/>
          </w:rPr>
          <w:t>第十章</w:t>
        </w:r>
        <w:r w:rsidR="00C83E92">
          <w:rPr>
            <w:rStyle w:val="a8"/>
          </w:rPr>
          <w:t xml:space="preserve">  </w:t>
        </w:r>
        <w:r w:rsidR="00C83E92">
          <w:rPr>
            <w:rStyle w:val="a8"/>
          </w:rPr>
          <w:t>造价咨询</w:t>
        </w:r>
        <w:r w:rsidR="00C83E92">
          <w:tab/>
        </w:r>
        <w:r>
          <w:fldChar w:fldCharType="begin"/>
        </w:r>
        <w:r w:rsidR="00C83E92">
          <w:instrText xml:space="preserve"> PAGEREF _Toc15045422 \h </w:instrText>
        </w:r>
        <w:r>
          <w:fldChar w:fldCharType="separate"/>
        </w:r>
        <w:r w:rsidR="00C83E92">
          <w:t>104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23" w:history="1">
        <w:r w:rsidR="00C83E92">
          <w:rPr>
            <w:rStyle w:val="a8"/>
          </w:rPr>
          <w:t>10.1</w:t>
        </w:r>
        <w:r w:rsidR="00C83E92">
          <w:rPr>
            <w:rStyle w:val="a8"/>
          </w:rPr>
          <w:t>总则</w:t>
        </w:r>
        <w:r w:rsidR="00C83E92">
          <w:tab/>
        </w:r>
        <w:r>
          <w:fldChar w:fldCharType="begin"/>
        </w:r>
        <w:r w:rsidR="00C83E92">
          <w:instrText xml:space="preserve"> PAGEREF _Toc15045423 \h </w:instrText>
        </w:r>
        <w:r>
          <w:fldChar w:fldCharType="separate"/>
        </w:r>
        <w:r w:rsidR="00C83E92">
          <w:t>104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24" w:history="1">
        <w:r w:rsidR="00C83E92">
          <w:rPr>
            <w:rStyle w:val="a8"/>
          </w:rPr>
          <w:t>10.2</w:t>
        </w:r>
        <w:r w:rsidR="00C83E92">
          <w:rPr>
            <w:rStyle w:val="a8"/>
          </w:rPr>
          <w:t>团队建设</w:t>
        </w:r>
        <w:r w:rsidR="00C83E92">
          <w:tab/>
        </w:r>
        <w:r>
          <w:fldChar w:fldCharType="begin"/>
        </w:r>
        <w:r w:rsidR="00C83E92">
          <w:instrText xml:space="preserve"> PAGEREF _Toc15045424 \h </w:instrText>
        </w:r>
        <w:r>
          <w:fldChar w:fldCharType="separate"/>
        </w:r>
        <w:r w:rsidR="00C83E92">
          <w:t>104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25" w:history="1">
        <w:r w:rsidR="00C83E92">
          <w:rPr>
            <w:rStyle w:val="a8"/>
          </w:rPr>
          <w:t>10.2.1</w:t>
        </w:r>
        <w:r w:rsidR="00C83E92">
          <w:rPr>
            <w:rStyle w:val="a8"/>
          </w:rPr>
          <w:t>咨询单位的选择</w:t>
        </w:r>
        <w:r w:rsidR="00C83E92">
          <w:tab/>
        </w:r>
        <w:r>
          <w:fldChar w:fldCharType="begin"/>
        </w:r>
        <w:r w:rsidR="00C83E92">
          <w:instrText xml:space="preserve"> PAGEREF _Toc15045425 \h </w:instrText>
        </w:r>
        <w:r>
          <w:fldChar w:fldCharType="separate"/>
        </w:r>
        <w:r w:rsidR="00C83E92">
          <w:t>104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26" w:history="1">
        <w:r w:rsidR="00C83E92">
          <w:rPr>
            <w:rStyle w:val="a8"/>
          </w:rPr>
          <w:t>10.2.2</w:t>
        </w:r>
        <w:r w:rsidR="00C83E92">
          <w:rPr>
            <w:rStyle w:val="a8"/>
          </w:rPr>
          <w:t>团队成员要求</w:t>
        </w:r>
        <w:r w:rsidR="00C83E92">
          <w:tab/>
        </w:r>
        <w:r>
          <w:fldChar w:fldCharType="begin"/>
        </w:r>
        <w:r w:rsidR="00C83E92">
          <w:instrText xml:space="preserve"> PAGE</w:instrText>
        </w:r>
        <w:r w:rsidR="00C83E92">
          <w:instrText xml:space="preserve">REF _Toc15045426 \h </w:instrText>
        </w:r>
        <w:r>
          <w:fldChar w:fldCharType="separate"/>
        </w:r>
        <w:r w:rsidR="00C83E92">
          <w:t>105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27" w:history="1">
        <w:r w:rsidR="00C83E92">
          <w:rPr>
            <w:rStyle w:val="a8"/>
          </w:rPr>
          <w:t>10.3</w:t>
        </w:r>
        <w:r w:rsidR="00C83E92">
          <w:rPr>
            <w:rStyle w:val="a8"/>
          </w:rPr>
          <w:t>工作内容</w:t>
        </w:r>
        <w:r w:rsidR="00C83E92">
          <w:tab/>
        </w:r>
        <w:r>
          <w:fldChar w:fldCharType="begin"/>
        </w:r>
        <w:r w:rsidR="00C83E92">
          <w:instrText xml:space="preserve"> PAGEREF _Toc15045427 \h </w:instrText>
        </w:r>
        <w:r>
          <w:fldChar w:fldCharType="separate"/>
        </w:r>
        <w:r w:rsidR="00C83E92">
          <w:t>105</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28" w:history="1">
        <w:r w:rsidR="00C83E92">
          <w:rPr>
            <w:rStyle w:val="a8"/>
          </w:rPr>
          <w:t>10.4</w:t>
        </w:r>
        <w:r w:rsidR="00C83E92">
          <w:rPr>
            <w:rStyle w:val="a8"/>
          </w:rPr>
          <w:t>工作流程</w:t>
        </w:r>
        <w:r w:rsidR="00C83E92">
          <w:tab/>
        </w:r>
        <w:r>
          <w:fldChar w:fldCharType="begin"/>
        </w:r>
        <w:r w:rsidR="00C83E92">
          <w:instrText xml:space="preserve"> PAGEREF _Toc15045428 \h </w:instrText>
        </w:r>
        <w:r>
          <w:fldChar w:fldCharType="separate"/>
        </w:r>
        <w:r w:rsidR="00C83E92">
          <w:t>105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29" w:history="1">
        <w:r w:rsidR="00C83E92">
          <w:rPr>
            <w:rStyle w:val="a8"/>
          </w:rPr>
          <w:t>10.4.1</w:t>
        </w:r>
        <w:r w:rsidR="00C83E92">
          <w:rPr>
            <w:rStyle w:val="a8"/>
          </w:rPr>
          <w:t>前期决策阶段</w:t>
        </w:r>
        <w:r w:rsidR="00C83E92">
          <w:tab/>
        </w:r>
        <w:r>
          <w:fldChar w:fldCharType="begin"/>
        </w:r>
        <w:r w:rsidR="00C83E92">
          <w:instrText xml:space="preserve"> PAGEREF _Toc15045429 \h </w:instrText>
        </w:r>
        <w:r>
          <w:fldChar w:fldCharType="separate"/>
        </w:r>
        <w:r w:rsidR="00C83E92">
          <w:t>105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0" w:history="1">
        <w:r w:rsidR="00C83E92">
          <w:rPr>
            <w:rStyle w:val="a8"/>
          </w:rPr>
          <w:t>10.4.2</w:t>
        </w:r>
        <w:r w:rsidR="00C83E92">
          <w:rPr>
            <w:rStyle w:val="a8"/>
          </w:rPr>
          <w:t>勘察设计阶段</w:t>
        </w:r>
        <w:r w:rsidR="00C83E92">
          <w:tab/>
        </w:r>
        <w:r>
          <w:fldChar w:fldCharType="begin"/>
        </w:r>
        <w:r w:rsidR="00C83E92">
          <w:instrText xml:space="preserve"> PAGEREF _Toc15045430 \h </w:instrText>
        </w:r>
        <w:r>
          <w:fldChar w:fldCharType="separate"/>
        </w:r>
        <w:r w:rsidR="00C83E92">
          <w:t>106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1" w:history="1">
        <w:r w:rsidR="00C83E92">
          <w:rPr>
            <w:rStyle w:val="a8"/>
          </w:rPr>
          <w:t>10.4.3</w:t>
        </w:r>
        <w:r w:rsidR="00C83E92">
          <w:rPr>
            <w:rStyle w:val="a8"/>
          </w:rPr>
          <w:t>项目准备阶段</w:t>
        </w:r>
        <w:r w:rsidR="00C83E92">
          <w:tab/>
        </w:r>
        <w:r>
          <w:fldChar w:fldCharType="begin"/>
        </w:r>
        <w:r w:rsidR="00C83E92">
          <w:instrText xml:space="preserve"> PAGEREF _Toc15045431 \h </w:instrText>
        </w:r>
        <w:r>
          <w:fldChar w:fldCharType="separate"/>
        </w:r>
        <w:r w:rsidR="00C83E92">
          <w:t>107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2" w:history="1">
        <w:r w:rsidR="00C83E92">
          <w:rPr>
            <w:rStyle w:val="a8"/>
          </w:rPr>
          <w:t>10.4.4</w:t>
        </w:r>
        <w:r w:rsidR="00C83E92">
          <w:rPr>
            <w:rStyle w:val="a8"/>
          </w:rPr>
          <w:t>项目实施阶段</w:t>
        </w:r>
        <w:r w:rsidR="00C83E92">
          <w:tab/>
        </w:r>
        <w:r>
          <w:fldChar w:fldCharType="begin"/>
        </w:r>
        <w:r w:rsidR="00C83E92">
          <w:instrText xml:space="preserve"> PAGEREF _Toc15045432 \h </w:instrText>
        </w:r>
        <w:r>
          <w:fldChar w:fldCharType="separate"/>
        </w:r>
        <w:r w:rsidR="00C83E92">
          <w:t>107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3" w:history="1">
        <w:r w:rsidR="00C83E92">
          <w:rPr>
            <w:rStyle w:val="a8"/>
          </w:rPr>
          <w:t>10.4.5</w:t>
        </w:r>
        <w:r w:rsidR="00C83E92">
          <w:rPr>
            <w:rStyle w:val="a8"/>
          </w:rPr>
          <w:t>竣工验收阶段</w:t>
        </w:r>
        <w:r w:rsidR="00C83E92">
          <w:tab/>
        </w:r>
        <w:r>
          <w:fldChar w:fldCharType="begin"/>
        </w:r>
        <w:r w:rsidR="00C83E92">
          <w:instrText xml:space="preserve"> PAGEREF _Toc15045433 \h </w:instrText>
        </w:r>
        <w:r>
          <w:fldChar w:fldCharType="separate"/>
        </w:r>
        <w:r w:rsidR="00C83E92">
          <w:t>108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4" w:history="1">
        <w:r w:rsidR="00C83E92">
          <w:rPr>
            <w:rStyle w:val="a8"/>
          </w:rPr>
          <w:t>10.4.6</w:t>
        </w:r>
        <w:r w:rsidR="00C83E92">
          <w:rPr>
            <w:rStyle w:val="a8"/>
          </w:rPr>
          <w:t>运维评价阶段</w:t>
        </w:r>
        <w:r w:rsidR="00C83E92">
          <w:tab/>
        </w:r>
        <w:r>
          <w:fldChar w:fldCharType="begin"/>
        </w:r>
        <w:r w:rsidR="00C83E92">
          <w:instrText xml:space="preserve"> PAGERE</w:instrText>
        </w:r>
        <w:r w:rsidR="00C83E92">
          <w:instrText xml:space="preserve">F _Toc15045434 \h </w:instrText>
        </w:r>
        <w:r>
          <w:fldChar w:fldCharType="separate"/>
        </w:r>
        <w:r w:rsidR="00C83E92">
          <w:t>109</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35" w:history="1">
        <w:r w:rsidR="00C83E92">
          <w:rPr>
            <w:rStyle w:val="a8"/>
          </w:rPr>
          <w:t>10.5</w:t>
        </w:r>
        <w:r w:rsidR="00C83E92">
          <w:rPr>
            <w:rStyle w:val="a8"/>
          </w:rPr>
          <w:t>实施要求</w:t>
        </w:r>
        <w:r w:rsidR="00C83E92">
          <w:tab/>
        </w:r>
        <w:r>
          <w:fldChar w:fldCharType="begin"/>
        </w:r>
        <w:r w:rsidR="00C83E92">
          <w:instrText xml:space="preserve"> PAGEREF _Toc15045435 \h </w:instrText>
        </w:r>
        <w:r>
          <w:fldChar w:fldCharType="separate"/>
        </w:r>
        <w:r w:rsidR="00C83E92">
          <w:t>109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6" w:history="1">
        <w:r w:rsidR="00C83E92">
          <w:rPr>
            <w:rStyle w:val="a8"/>
          </w:rPr>
          <w:t>10.5.1</w:t>
        </w:r>
        <w:r w:rsidR="00C83E92">
          <w:rPr>
            <w:rStyle w:val="a8"/>
          </w:rPr>
          <w:t>沟通要求</w:t>
        </w:r>
        <w:r w:rsidR="00C83E92">
          <w:tab/>
        </w:r>
        <w:r>
          <w:fldChar w:fldCharType="begin"/>
        </w:r>
        <w:r w:rsidR="00C83E92">
          <w:instrText xml:space="preserve"> PAGEREF _Toc15045436 \h </w:instrText>
        </w:r>
        <w:r>
          <w:fldChar w:fldCharType="separate"/>
        </w:r>
        <w:r w:rsidR="00C83E92">
          <w:t>109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7" w:history="1">
        <w:r w:rsidR="00C83E92">
          <w:rPr>
            <w:rStyle w:val="a8"/>
          </w:rPr>
          <w:t>10.5.2</w:t>
        </w:r>
        <w:r w:rsidR="00C83E92">
          <w:rPr>
            <w:rStyle w:val="a8"/>
          </w:rPr>
          <w:t>过程要求</w:t>
        </w:r>
        <w:r w:rsidR="00C83E92">
          <w:tab/>
        </w:r>
        <w:r>
          <w:fldChar w:fldCharType="begin"/>
        </w:r>
        <w:r w:rsidR="00C83E92">
          <w:instrText xml:space="preserve"> PAGEREF _Toc15045437 \h </w:instrText>
        </w:r>
        <w:r>
          <w:fldChar w:fldCharType="separate"/>
        </w:r>
        <w:r w:rsidR="00C83E92">
          <w:t>110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38" w:history="1">
        <w:r w:rsidR="00C83E92">
          <w:rPr>
            <w:rStyle w:val="a8"/>
          </w:rPr>
          <w:t>10.5.3</w:t>
        </w:r>
        <w:r w:rsidR="00C83E92">
          <w:rPr>
            <w:rStyle w:val="a8"/>
          </w:rPr>
          <w:t>成果文件编制要求</w:t>
        </w:r>
        <w:r w:rsidR="00C83E92">
          <w:tab/>
        </w:r>
        <w:r>
          <w:fldChar w:fldCharType="begin"/>
        </w:r>
        <w:r w:rsidR="00C83E92">
          <w:instrText xml:space="preserve"> PAGEREF _Toc15045438 \h </w:instrText>
        </w:r>
        <w:r>
          <w:fldChar w:fldCharType="separate"/>
        </w:r>
        <w:r w:rsidR="00C83E92">
          <w:t>110</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39" w:history="1">
        <w:r w:rsidR="00C83E92">
          <w:rPr>
            <w:rStyle w:val="a8"/>
          </w:rPr>
          <w:t>10.6</w:t>
        </w:r>
        <w:r w:rsidR="00C83E92">
          <w:rPr>
            <w:rStyle w:val="a8"/>
          </w:rPr>
          <w:t>造价咨询质量管理</w:t>
        </w:r>
        <w:r w:rsidR="00C83E92">
          <w:tab/>
        </w:r>
        <w:r>
          <w:fldChar w:fldCharType="begin"/>
        </w:r>
        <w:r w:rsidR="00C83E92">
          <w:instrText xml:space="preserve"> PAGEREF _Toc15045439 \h </w:instrText>
        </w:r>
        <w:r>
          <w:fldChar w:fldCharType="separate"/>
        </w:r>
        <w:r w:rsidR="00C83E92">
          <w:t>110</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40" w:history="1">
        <w:r w:rsidR="00C83E92">
          <w:rPr>
            <w:rStyle w:val="a8"/>
          </w:rPr>
          <w:t>10.7</w:t>
        </w:r>
        <w:r w:rsidR="00C83E92">
          <w:rPr>
            <w:rStyle w:val="a8"/>
          </w:rPr>
          <w:t>绩效评价</w:t>
        </w:r>
        <w:r w:rsidR="00C83E92">
          <w:tab/>
        </w:r>
        <w:r>
          <w:fldChar w:fldCharType="begin"/>
        </w:r>
        <w:r w:rsidR="00C83E92">
          <w:instrText xml:space="preserve"> PAGEREF _Toc15045440 \h </w:instrText>
        </w:r>
        <w:r>
          <w:fldChar w:fldCharType="separate"/>
        </w:r>
        <w:r w:rsidR="00C83E92">
          <w:t>111</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441" w:history="1">
        <w:r w:rsidR="00C83E92">
          <w:rPr>
            <w:rStyle w:val="a8"/>
          </w:rPr>
          <w:t>第十一章</w:t>
        </w:r>
        <w:r w:rsidR="00C83E92">
          <w:rPr>
            <w:rStyle w:val="a8"/>
          </w:rPr>
          <w:t xml:space="preserve">  </w:t>
        </w:r>
        <w:r w:rsidR="00C83E92">
          <w:rPr>
            <w:rStyle w:val="a8"/>
          </w:rPr>
          <w:t>工程监理</w:t>
        </w:r>
        <w:r w:rsidR="00C83E92">
          <w:tab/>
        </w:r>
        <w:r>
          <w:fldChar w:fldCharType="begin"/>
        </w:r>
        <w:r w:rsidR="00C83E92">
          <w:instrText xml:space="preserve"> PAGEREF _Toc15045441 \h </w:instrText>
        </w:r>
        <w:r>
          <w:fldChar w:fldCharType="separate"/>
        </w:r>
        <w:r w:rsidR="00C83E92">
          <w:t>112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42" w:history="1">
        <w:r w:rsidR="00C83E92">
          <w:rPr>
            <w:rStyle w:val="a8"/>
          </w:rPr>
          <w:t>11.1</w:t>
        </w:r>
        <w:r w:rsidR="00C83E92">
          <w:rPr>
            <w:rStyle w:val="a8"/>
          </w:rPr>
          <w:t>总则</w:t>
        </w:r>
        <w:r w:rsidR="00C83E92">
          <w:tab/>
        </w:r>
        <w:r>
          <w:fldChar w:fldCharType="begin"/>
        </w:r>
        <w:r w:rsidR="00C83E92">
          <w:instrText xml:space="preserve"> PAGEREF _Toc15</w:instrText>
        </w:r>
        <w:r w:rsidR="00C83E92">
          <w:instrText xml:space="preserve">045442 \h </w:instrText>
        </w:r>
        <w:r>
          <w:fldChar w:fldCharType="separate"/>
        </w:r>
        <w:r w:rsidR="00C83E92">
          <w:t>112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43" w:history="1">
        <w:r w:rsidR="00C83E92">
          <w:rPr>
            <w:rStyle w:val="a8"/>
          </w:rPr>
          <w:t>11.2</w:t>
        </w:r>
        <w:r w:rsidR="00C83E92">
          <w:rPr>
            <w:rStyle w:val="a8"/>
          </w:rPr>
          <w:t>团队建设</w:t>
        </w:r>
        <w:r w:rsidR="00C83E92">
          <w:tab/>
        </w:r>
        <w:r>
          <w:fldChar w:fldCharType="begin"/>
        </w:r>
        <w:r w:rsidR="00C83E92">
          <w:instrText xml:space="preserve"> PAGEREF _Toc15045443 \h </w:instrText>
        </w:r>
        <w:r>
          <w:fldChar w:fldCharType="separate"/>
        </w:r>
        <w:r w:rsidR="00C83E92">
          <w:t>112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44" w:history="1">
        <w:r w:rsidR="00C83E92">
          <w:rPr>
            <w:rStyle w:val="a8"/>
          </w:rPr>
          <w:t>11.3</w:t>
        </w:r>
        <w:r w:rsidR="00C83E92">
          <w:rPr>
            <w:rStyle w:val="a8"/>
          </w:rPr>
          <w:t>工作内容</w:t>
        </w:r>
        <w:r w:rsidR="00C83E92">
          <w:tab/>
        </w:r>
        <w:r>
          <w:fldChar w:fldCharType="begin"/>
        </w:r>
        <w:r w:rsidR="00C83E92">
          <w:instrText xml:space="preserve"> PAGEREF _Toc15045444 \h </w:instrText>
        </w:r>
        <w:r>
          <w:fldChar w:fldCharType="separate"/>
        </w:r>
        <w:r w:rsidR="00C83E92">
          <w:t>113</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45" w:history="1">
        <w:r w:rsidR="00C83E92">
          <w:rPr>
            <w:rStyle w:val="a8"/>
          </w:rPr>
          <w:t>11.4</w:t>
        </w:r>
        <w:r w:rsidR="00C83E92">
          <w:rPr>
            <w:rStyle w:val="a8"/>
          </w:rPr>
          <w:t>工作流程</w:t>
        </w:r>
        <w:r w:rsidR="00C83E92">
          <w:tab/>
        </w:r>
        <w:r>
          <w:fldChar w:fldCharType="begin"/>
        </w:r>
        <w:r w:rsidR="00C83E92">
          <w:instrText xml:space="preserve"> PAGEREF _Toc15045445 \h </w:instrText>
        </w:r>
        <w:r>
          <w:fldChar w:fldCharType="separate"/>
        </w:r>
        <w:r w:rsidR="00C83E92">
          <w:t>114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46" w:history="1">
        <w:r w:rsidR="00C83E92">
          <w:rPr>
            <w:rStyle w:val="a8"/>
          </w:rPr>
          <w:t>11.5</w:t>
        </w:r>
        <w:r w:rsidR="00C83E92">
          <w:rPr>
            <w:rStyle w:val="a8"/>
          </w:rPr>
          <w:t>实施要求</w:t>
        </w:r>
        <w:r w:rsidR="00C83E92">
          <w:tab/>
        </w:r>
        <w:r>
          <w:fldChar w:fldCharType="begin"/>
        </w:r>
        <w:r w:rsidR="00C83E92">
          <w:instrText xml:space="preserve"> PAGEREF _Toc15045446 \h </w:instrText>
        </w:r>
        <w:r>
          <w:fldChar w:fldCharType="separate"/>
        </w:r>
        <w:r w:rsidR="00C83E92">
          <w:t>114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47" w:history="1">
        <w:r w:rsidR="00C83E92">
          <w:rPr>
            <w:rStyle w:val="a8"/>
          </w:rPr>
          <w:t>11.5.1</w:t>
        </w:r>
        <w:r w:rsidR="00C83E92">
          <w:rPr>
            <w:rStyle w:val="a8"/>
          </w:rPr>
          <w:t>目标、流程和制度管理</w:t>
        </w:r>
        <w:r w:rsidR="00C83E92">
          <w:tab/>
        </w:r>
        <w:r>
          <w:fldChar w:fldCharType="begin"/>
        </w:r>
        <w:r w:rsidR="00C83E92">
          <w:instrText xml:space="preserve"> PAGEREF _Toc15045447 \h </w:instrText>
        </w:r>
        <w:r>
          <w:fldChar w:fldCharType="separate"/>
        </w:r>
        <w:r w:rsidR="00C83E92">
          <w:t>114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48" w:history="1">
        <w:r w:rsidR="00C83E92">
          <w:rPr>
            <w:rStyle w:val="a8"/>
          </w:rPr>
          <w:t>11.5.2</w:t>
        </w:r>
        <w:r w:rsidR="00C83E92">
          <w:rPr>
            <w:rStyle w:val="a8"/>
          </w:rPr>
          <w:t>监理规划与监理实施细则</w:t>
        </w:r>
        <w:r w:rsidR="00C83E92">
          <w:tab/>
        </w:r>
        <w:r>
          <w:fldChar w:fldCharType="begin"/>
        </w:r>
        <w:r w:rsidR="00C83E92">
          <w:instrText xml:space="preserve"> PAGEREF _Toc15045448 \h </w:instrText>
        </w:r>
        <w:r>
          <w:fldChar w:fldCharType="separate"/>
        </w:r>
        <w:r w:rsidR="00C83E92">
          <w:t>115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49" w:history="1">
        <w:r w:rsidR="00C83E92">
          <w:rPr>
            <w:rStyle w:val="a8"/>
          </w:rPr>
          <w:t>11.5.3</w:t>
        </w:r>
        <w:r w:rsidR="00C83E92">
          <w:rPr>
            <w:rStyle w:val="a8"/>
          </w:rPr>
          <w:t>质量控制</w:t>
        </w:r>
        <w:r w:rsidR="00C83E92">
          <w:tab/>
        </w:r>
        <w:r>
          <w:fldChar w:fldCharType="begin"/>
        </w:r>
        <w:r w:rsidR="00C83E92">
          <w:instrText xml:space="preserve"> PAGEREF _Toc15045449 \h </w:instrText>
        </w:r>
        <w:r>
          <w:fldChar w:fldCharType="separate"/>
        </w:r>
        <w:r w:rsidR="00C83E92">
          <w:t>115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0" w:history="1">
        <w:r w:rsidR="00C83E92">
          <w:rPr>
            <w:rStyle w:val="a8"/>
          </w:rPr>
          <w:t>11.5.4</w:t>
        </w:r>
        <w:r w:rsidR="00C83E92">
          <w:rPr>
            <w:rStyle w:val="a8"/>
          </w:rPr>
          <w:t>进度控制</w:t>
        </w:r>
        <w:r w:rsidR="00C83E92">
          <w:tab/>
        </w:r>
        <w:r>
          <w:fldChar w:fldCharType="begin"/>
        </w:r>
        <w:r w:rsidR="00C83E92">
          <w:instrText xml:space="preserve"> PAGEREF _T</w:instrText>
        </w:r>
        <w:r w:rsidR="00C83E92">
          <w:instrText xml:space="preserve">oc15045450 \h </w:instrText>
        </w:r>
        <w:r>
          <w:fldChar w:fldCharType="separate"/>
        </w:r>
        <w:r w:rsidR="00C83E92">
          <w:t>117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1" w:history="1">
        <w:r w:rsidR="00C83E92">
          <w:rPr>
            <w:rStyle w:val="a8"/>
          </w:rPr>
          <w:t>11.5.5</w:t>
        </w:r>
        <w:r w:rsidR="00C83E92">
          <w:rPr>
            <w:rStyle w:val="a8"/>
          </w:rPr>
          <w:t>投资控制</w:t>
        </w:r>
        <w:r w:rsidR="00C83E92">
          <w:tab/>
        </w:r>
        <w:r>
          <w:fldChar w:fldCharType="begin"/>
        </w:r>
        <w:r w:rsidR="00C83E92">
          <w:instrText xml:space="preserve"> PAGEREF _Toc15045451 \h </w:instrText>
        </w:r>
        <w:r>
          <w:fldChar w:fldCharType="separate"/>
        </w:r>
        <w:r w:rsidR="00C83E92">
          <w:t>118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2" w:history="1">
        <w:r w:rsidR="00C83E92">
          <w:rPr>
            <w:rStyle w:val="a8"/>
          </w:rPr>
          <w:t>11</w:t>
        </w:r>
        <w:r w:rsidR="00C83E92">
          <w:rPr>
            <w:rStyle w:val="a8"/>
          </w:rPr>
          <w:t>.5.6</w:t>
        </w:r>
        <w:r w:rsidR="00C83E92">
          <w:rPr>
            <w:rStyle w:val="a8"/>
          </w:rPr>
          <w:t>合同管理</w:t>
        </w:r>
        <w:r w:rsidR="00C83E92">
          <w:tab/>
        </w:r>
        <w:r>
          <w:fldChar w:fldCharType="begin"/>
        </w:r>
        <w:r w:rsidR="00C83E92">
          <w:instrText xml:space="preserve"> PAGEREF _Toc15045452 \h </w:instrText>
        </w:r>
        <w:r>
          <w:fldChar w:fldCharType="separate"/>
        </w:r>
        <w:r w:rsidR="00C83E92">
          <w:t>118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3" w:history="1">
        <w:r w:rsidR="00C83E92">
          <w:rPr>
            <w:rStyle w:val="a8"/>
          </w:rPr>
          <w:t>11.5.7</w:t>
        </w:r>
        <w:r w:rsidR="00C83E92">
          <w:rPr>
            <w:rStyle w:val="a8"/>
          </w:rPr>
          <w:t>信息管理</w:t>
        </w:r>
        <w:r w:rsidR="00C83E92">
          <w:tab/>
        </w:r>
        <w:r>
          <w:fldChar w:fldCharType="begin"/>
        </w:r>
        <w:r w:rsidR="00C83E92">
          <w:instrText xml:space="preserve"> PAGEREF _Toc15045453 \h </w:instrText>
        </w:r>
        <w:r>
          <w:fldChar w:fldCharType="separate"/>
        </w:r>
        <w:r w:rsidR="00C83E92">
          <w:t>118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4" w:history="1">
        <w:r w:rsidR="00C83E92">
          <w:rPr>
            <w:rStyle w:val="a8"/>
          </w:rPr>
          <w:t>11.5.8</w:t>
        </w:r>
        <w:r w:rsidR="00C83E92">
          <w:rPr>
            <w:rStyle w:val="a8"/>
          </w:rPr>
          <w:t>安全管理</w:t>
        </w:r>
        <w:r w:rsidR="00C83E92">
          <w:tab/>
        </w:r>
        <w:r>
          <w:fldChar w:fldCharType="begin"/>
        </w:r>
        <w:r w:rsidR="00C83E92">
          <w:instrText xml:space="preserve"> PAGEREF _Toc15045454 \h </w:instrText>
        </w:r>
        <w:r>
          <w:fldChar w:fldCharType="separate"/>
        </w:r>
        <w:r w:rsidR="00C83E92">
          <w:t>119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5" w:history="1">
        <w:r w:rsidR="00C83E92">
          <w:rPr>
            <w:rStyle w:val="a8"/>
          </w:rPr>
          <w:t>11.5.9</w:t>
        </w:r>
        <w:r w:rsidR="00C83E92">
          <w:rPr>
            <w:rStyle w:val="a8"/>
          </w:rPr>
          <w:t>设备采购与设备监造</w:t>
        </w:r>
        <w:r w:rsidR="00C83E92">
          <w:tab/>
        </w:r>
        <w:r>
          <w:fldChar w:fldCharType="begin"/>
        </w:r>
        <w:r w:rsidR="00C83E92">
          <w:instrText xml:space="preserve"> PAGEREF _Toc15045455 \h </w:instrText>
        </w:r>
        <w:r>
          <w:fldChar w:fldCharType="separate"/>
        </w:r>
        <w:r w:rsidR="00C83E92">
          <w:t>121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6" w:history="1">
        <w:r w:rsidR="00C83E92">
          <w:rPr>
            <w:rStyle w:val="a8"/>
          </w:rPr>
          <w:t>11.5.10</w:t>
        </w:r>
        <w:r w:rsidR="00C83E92">
          <w:rPr>
            <w:rStyle w:val="a8"/>
          </w:rPr>
          <w:t>沟通协调</w:t>
        </w:r>
        <w:r w:rsidR="00C83E92">
          <w:tab/>
        </w:r>
        <w:r>
          <w:fldChar w:fldCharType="begin"/>
        </w:r>
        <w:r w:rsidR="00C83E92">
          <w:instrText xml:space="preserve"> PAGEREF _Toc15045456 \h </w:instrText>
        </w:r>
        <w:r>
          <w:fldChar w:fldCharType="separate"/>
        </w:r>
        <w:r w:rsidR="00C83E92">
          <w:t>121</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57" w:history="1">
        <w:r w:rsidR="00C83E92">
          <w:rPr>
            <w:rStyle w:val="a8"/>
          </w:rPr>
          <w:t>11.5.11</w:t>
        </w:r>
        <w:r w:rsidR="00C83E92">
          <w:rPr>
            <w:rStyle w:val="a8"/>
          </w:rPr>
          <w:t>成果文件编制要求</w:t>
        </w:r>
        <w:r w:rsidR="00C83E92">
          <w:tab/>
        </w:r>
        <w:r>
          <w:fldChar w:fldCharType="begin"/>
        </w:r>
        <w:r w:rsidR="00C83E92">
          <w:instrText xml:space="preserve"> PAGEREF _Toc15045457 \h </w:instrText>
        </w:r>
        <w:r>
          <w:fldChar w:fldCharType="separate"/>
        </w:r>
        <w:r w:rsidR="00C83E92">
          <w:t>122</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58" w:history="1">
        <w:r w:rsidR="00C83E92">
          <w:rPr>
            <w:rStyle w:val="a8"/>
          </w:rPr>
          <w:t>11.6</w:t>
        </w:r>
        <w:r w:rsidR="00C83E92">
          <w:rPr>
            <w:rStyle w:val="a8"/>
          </w:rPr>
          <w:t>绩效评估</w:t>
        </w:r>
        <w:r w:rsidR="00C83E92">
          <w:tab/>
        </w:r>
        <w:r>
          <w:fldChar w:fldCharType="begin"/>
        </w:r>
        <w:r w:rsidR="00C83E92">
          <w:instrText xml:space="preserve"> PAGERE</w:instrText>
        </w:r>
        <w:r w:rsidR="00C83E92">
          <w:instrText xml:space="preserve">F _Toc15045458 \h </w:instrText>
        </w:r>
        <w:r>
          <w:fldChar w:fldCharType="separate"/>
        </w:r>
        <w:r w:rsidR="00C83E92">
          <w:t>122</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459" w:history="1">
        <w:r w:rsidR="00C83E92">
          <w:rPr>
            <w:rStyle w:val="a8"/>
          </w:rPr>
          <w:t>第十二章</w:t>
        </w:r>
        <w:r w:rsidR="00C83E92">
          <w:rPr>
            <w:rStyle w:val="a8"/>
          </w:rPr>
          <w:t xml:space="preserve">  BIM</w:t>
        </w:r>
        <w:r w:rsidR="00C83E92">
          <w:rPr>
            <w:rStyle w:val="a8"/>
          </w:rPr>
          <w:t>咨询及无人机应用</w:t>
        </w:r>
        <w:r w:rsidR="00C83E92">
          <w:tab/>
        </w:r>
        <w:r>
          <w:fldChar w:fldCharType="begin"/>
        </w:r>
        <w:r w:rsidR="00C83E92">
          <w:instrText xml:space="preserve"> PAGEREF _Toc15045459 \h </w:instrText>
        </w:r>
        <w:r>
          <w:fldChar w:fldCharType="separate"/>
        </w:r>
        <w:r w:rsidR="00C83E92">
          <w:t>124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60" w:history="1">
        <w:r w:rsidR="00C83E92">
          <w:rPr>
            <w:rStyle w:val="a8"/>
          </w:rPr>
          <w:t>12.1</w:t>
        </w:r>
        <w:r w:rsidR="00C83E92">
          <w:rPr>
            <w:rStyle w:val="a8"/>
          </w:rPr>
          <w:t>总则</w:t>
        </w:r>
        <w:r w:rsidR="00C83E92">
          <w:tab/>
        </w:r>
        <w:r>
          <w:fldChar w:fldCharType="begin"/>
        </w:r>
        <w:r w:rsidR="00C83E92">
          <w:instrText xml:space="preserve"> PAGEREF _Toc15045460 \h </w:instrText>
        </w:r>
        <w:r>
          <w:fldChar w:fldCharType="separate"/>
        </w:r>
        <w:r w:rsidR="00C83E92">
          <w:t>124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61" w:history="1">
        <w:r w:rsidR="00C83E92">
          <w:rPr>
            <w:rStyle w:val="a8"/>
          </w:rPr>
          <w:t>12.2</w:t>
        </w:r>
        <w:r w:rsidR="00C83E92">
          <w:rPr>
            <w:rStyle w:val="a8"/>
          </w:rPr>
          <w:t>团队建设</w:t>
        </w:r>
        <w:r w:rsidR="00C83E92">
          <w:tab/>
        </w:r>
        <w:r>
          <w:fldChar w:fldCharType="begin"/>
        </w:r>
        <w:r w:rsidR="00C83E92">
          <w:instrText xml:space="preserve"> PAGEREF _Toc15045461 \h </w:instrText>
        </w:r>
        <w:r>
          <w:fldChar w:fldCharType="separate"/>
        </w:r>
        <w:r w:rsidR="00C83E92">
          <w:t>124</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62" w:history="1">
        <w:r w:rsidR="00C83E92">
          <w:rPr>
            <w:rStyle w:val="a8"/>
          </w:rPr>
          <w:t>12.3</w:t>
        </w:r>
        <w:r w:rsidR="00C83E92">
          <w:rPr>
            <w:rStyle w:val="a8"/>
          </w:rPr>
          <w:t>实施规则</w:t>
        </w:r>
        <w:r w:rsidR="00C83E92">
          <w:tab/>
        </w:r>
        <w:r>
          <w:fldChar w:fldCharType="begin"/>
        </w:r>
        <w:r w:rsidR="00C83E92">
          <w:instrText xml:space="preserve"> PAGEREF _Toc15045462 \h </w:instrText>
        </w:r>
        <w:r>
          <w:fldChar w:fldCharType="separate"/>
        </w:r>
        <w:r w:rsidR="00C83E92">
          <w:t>124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63" w:history="1">
        <w:r w:rsidR="00C83E92">
          <w:rPr>
            <w:rStyle w:val="a8"/>
          </w:rPr>
          <w:t>12.3.1</w:t>
        </w:r>
        <w:r w:rsidR="00C83E92">
          <w:rPr>
            <w:rStyle w:val="a8"/>
          </w:rPr>
          <w:t>实施原则与指导思想</w:t>
        </w:r>
        <w:r w:rsidR="00C83E92">
          <w:tab/>
        </w:r>
        <w:r>
          <w:fldChar w:fldCharType="begin"/>
        </w:r>
        <w:r w:rsidR="00C83E92">
          <w:instrText xml:space="preserve"> PAGEREF _Toc15045463 \h </w:instrText>
        </w:r>
        <w:r>
          <w:fldChar w:fldCharType="separate"/>
        </w:r>
        <w:r w:rsidR="00C83E92">
          <w:t>124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64" w:history="1">
        <w:r w:rsidR="00C83E92">
          <w:rPr>
            <w:rStyle w:val="a8"/>
          </w:rPr>
          <w:t>12.3.2</w:t>
        </w:r>
        <w:r w:rsidR="00C83E92">
          <w:rPr>
            <w:rStyle w:val="a8"/>
          </w:rPr>
          <w:t>模型相关标准</w:t>
        </w:r>
        <w:r w:rsidR="00C83E92">
          <w:tab/>
        </w:r>
        <w:r>
          <w:fldChar w:fldCharType="begin"/>
        </w:r>
        <w:r w:rsidR="00C83E92">
          <w:instrText xml:space="preserve"> PAGEREF _Toc15045464 \h </w:instrText>
        </w:r>
        <w:r>
          <w:fldChar w:fldCharType="separate"/>
        </w:r>
        <w:r w:rsidR="00C83E92">
          <w:t>125</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65" w:history="1">
        <w:r w:rsidR="00C83E92">
          <w:rPr>
            <w:rStyle w:val="a8"/>
          </w:rPr>
          <w:t>12.4</w:t>
        </w:r>
        <w:r w:rsidR="00C83E92">
          <w:rPr>
            <w:rStyle w:val="a8"/>
          </w:rPr>
          <w:t>工作内容</w:t>
        </w:r>
        <w:r w:rsidR="00C83E92">
          <w:tab/>
        </w:r>
        <w:r>
          <w:fldChar w:fldCharType="begin"/>
        </w:r>
        <w:r w:rsidR="00C83E92">
          <w:instrText xml:space="preserve"> PAGEREF _Toc15045465 \h </w:instrText>
        </w:r>
        <w:r>
          <w:fldChar w:fldCharType="separate"/>
        </w:r>
        <w:r w:rsidR="00C83E92">
          <w:t>126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66" w:history="1">
        <w:r w:rsidR="00C83E92">
          <w:rPr>
            <w:rStyle w:val="a8"/>
          </w:rPr>
          <w:t>12.5</w:t>
        </w:r>
        <w:r w:rsidR="00C83E92">
          <w:rPr>
            <w:rStyle w:val="a8"/>
          </w:rPr>
          <w:t>工作流程及要求</w:t>
        </w:r>
        <w:r w:rsidR="00C83E92">
          <w:tab/>
        </w:r>
        <w:r>
          <w:fldChar w:fldCharType="begin"/>
        </w:r>
        <w:r w:rsidR="00C83E92">
          <w:instrText xml:space="preserve"> PAGEREF _To</w:instrText>
        </w:r>
        <w:r w:rsidR="00C83E92">
          <w:instrText xml:space="preserve">c15045466 \h </w:instrText>
        </w:r>
        <w:r>
          <w:fldChar w:fldCharType="separate"/>
        </w:r>
        <w:r w:rsidR="00C83E92">
          <w:t>127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67" w:history="1">
        <w:r w:rsidR="00C83E92">
          <w:rPr>
            <w:rStyle w:val="a8"/>
          </w:rPr>
          <w:t>12.5.1</w:t>
        </w:r>
        <w:r w:rsidR="00C83E92">
          <w:rPr>
            <w:rStyle w:val="a8"/>
          </w:rPr>
          <w:t>实施要求</w:t>
        </w:r>
        <w:r w:rsidR="00C83E92">
          <w:tab/>
        </w:r>
        <w:r>
          <w:fldChar w:fldCharType="begin"/>
        </w:r>
        <w:r w:rsidR="00C83E92">
          <w:instrText xml:space="preserve"> PAGEREF _Toc15045467 \h </w:instrText>
        </w:r>
        <w:r>
          <w:fldChar w:fldCharType="separate"/>
        </w:r>
        <w:r w:rsidR="00C83E92">
          <w:t>127</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68" w:history="1">
        <w:r w:rsidR="00C83E92">
          <w:rPr>
            <w:rStyle w:val="a8"/>
          </w:rPr>
          <w:t>12</w:t>
        </w:r>
        <w:r w:rsidR="00C83E92">
          <w:rPr>
            <w:rStyle w:val="a8"/>
          </w:rPr>
          <w:t>.5.2</w:t>
        </w:r>
        <w:r w:rsidR="00C83E92">
          <w:rPr>
            <w:rStyle w:val="a8"/>
          </w:rPr>
          <w:t>工作流程</w:t>
        </w:r>
        <w:r w:rsidR="00C83E92">
          <w:tab/>
        </w:r>
        <w:r>
          <w:fldChar w:fldCharType="begin"/>
        </w:r>
        <w:r w:rsidR="00C83E92">
          <w:instrText xml:space="preserve"> PAGEREF _Toc15045468 \h </w:instrText>
        </w:r>
        <w:r>
          <w:fldChar w:fldCharType="separate"/>
        </w:r>
        <w:r w:rsidR="00C83E92">
          <w:t>127</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69" w:history="1">
        <w:r w:rsidR="00C83E92">
          <w:rPr>
            <w:rStyle w:val="a8"/>
          </w:rPr>
          <w:t>12.6</w:t>
        </w:r>
        <w:r w:rsidR="00C83E92">
          <w:rPr>
            <w:rStyle w:val="a8"/>
          </w:rPr>
          <w:t>成果提交</w:t>
        </w:r>
        <w:r w:rsidR="00C83E92">
          <w:tab/>
        </w:r>
        <w:r>
          <w:fldChar w:fldCharType="begin"/>
        </w:r>
        <w:r w:rsidR="00C83E92">
          <w:instrText xml:space="preserve"> PAGEREF _Toc15045469 \h </w:instrText>
        </w:r>
        <w:r>
          <w:fldChar w:fldCharType="separate"/>
        </w:r>
        <w:r w:rsidR="00C83E92">
          <w:t>128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70" w:history="1">
        <w:r w:rsidR="00C83E92">
          <w:rPr>
            <w:rStyle w:val="a8"/>
          </w:rPr>
          <w:t>12.6.1</w:t>
        </w:r>
        <w:r w:rsidR="00C83E92">
          <w:rPr>
            <w:rStyle w:val="a8"/>
          </w:rPr>
          <w:t>一般规定</w:t>
        </w:r>
        <w:r w:rsidR="00C83E92">
          <w:tab/>
        </w:r>
        <w:r>
          <w:fldChar w:fldCharType="begin"/>
        </w:r>
        <w:r w:rsidR="00C83E92">
          <w:instrText xml:space="preserve"> PAGEREF _Toc15045470 \h </w:instrText>
        </w:r>
        <w:r>
          <w:fldChar w:fldCharType="separate"/>
        </w:r>
        <w:r w:rsidR="00C83E92">
          <w:t>128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71" w:history="1">
        <w:r w:rsidR="00C83E92">
          <w:rPr>
            <w:rStyle w:val="a8"/>
          </w:rPr>
          <w:t>12.6.2 BIM</w:t>
        </w:r>
        <w:r w:rsidR="00C83E92">
          <w:rPr>
            <w:rStyle w:val="a8"/>
          </w:rPr>
          <w:t>成果交付形式</w:t>
        </w:r>
        <w:r w:rsidR="00C83E92">
          <w:tab/>
        </w:r>
        <w:r>
          <w:fldChar w:fldCharType="begin"/>
        </w:r>
        <w:r w:rsidR="00C83E92">
          <w:instrText xml:space="preserve"> PAGEREF _Toc15045471 \h </w:instrText>
        </w:r>
        <w:r>
          <w:fldChar w:fldCharType="separate"/>
        </w:r>
        <w:r w:rsidR="00C83E92">
          <w:t>128</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72" w:history="1">
        <w:r w:rsidR="00C83E92">
          <w:rPr>
            <w:rStyle w:val="a8"/>
          </w:rPr>
          <w:t>12.7 BIM</w:t>
        </w:r>
        <w:r w:rsidR="00C83E92">
          <w:rPr>
            <w:rStyle w:val="a8"/>
          </w:rPr>
          <w:t>咨询后评价</w:t>
        </w:r>
        <w:r w:rsidR="00C83E92">
          <w:tab/>
        </w:r>
        <w:r>
          <w:fldChar w:fldCharType="begin"/>
        </w:r>
        <w:r w:rsidR="00C83E92">
          <w:instrText xml:space="preserve"> PAGEREF _Toc15045472 \h </w:instrText>
        </w:r>
        <w:r>
          <w:fldChar w:fldCharType="separate"/>
        </w:r>
        <w:r w:rsidR="00C83E92">
          <w:t>129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73" w:history="1">
        <w:r w:rsidR="00C83E92">
          <w:rPr>
            <w:rStyle w:val="a8"/>
          </w:rPr>
          <w:t>12.7.1</w:t>
        </w:r>
        <w:r w:rsidR="00C83E92">
          <w:rPr>
            <w:rStyle w:val="a8"/>
          </w:rPr>
          <w:t>一般规定</w:t>
        </w:r>
        <w:r w:rsidR="00C83E92">
          <w:tab/>
        </w:r>
        <w:r>
          <w:fldChar w:fldCharType="begin"/>
        </w:r>
        <w:r w:rsidR="00C83E92">
          <w:instrText xml:space="preserve"> PAGEREF _Toc15045473 \h </w:instrText>
        </w:r>
        <w:r>
          <w:fldChar w:fldCharType="separate"/>
        </w:r>
        <w:r w:rsidR="00C83E92">
          <w:t>129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74" w:history="1">
        <w:r w:rsidR="00C83E92">
          <w:rPr>
            <w:rStyle w:val="a8"/>
          </w:rPr>
          <w:t>12.7.2</w:t>
        </w:r>
        <w:r w:rsidR="00C83E92">
          <w:rPr>
            <w:rStyle w:val="a8"/>
          </w:rPr>
          <w:t>过程评价内容</w:t>
        </w:r>
        <w:r w:rsidR="00C83E92">
          <w:tab/>
        </w:r>
        <w:r>
          <w:fldChar w:fldCharType="begin"/>
        </w:r>
        <w:r w:rsidR="00C83E92">
          <w:instrText xml:space="preserve"> PAGEREF </w:instrText>
        </w:r>
        <w:r w:rsidR="00C83E92">
          <w:instrText xml:space="preserve">_Toc15045474 \h </w:instrText>
        </w:r>
        <w:r>
          <w:fldChar w:fldCharType="separate"/>
        </w:r>
        <w:r w:rsidR="00C83E92">
          <w:t>129</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75" w:history="1">
        <w:r w:rsidR="00C83E92">
          <w:rPr>
            <w:rStyle w:val="a8"/>
          </w:rPr>
          <w:t>12.7.3</w:t>
        </w:r>
        <w:r w:rsidR="00C83E92">
          <w:rPr>
            <w:rStyle w:val="a8"/>
          </w:rPr>
          <w:t>后评价内容</w:t>
        </w:r>
        <w:r w:rsidR="00C83E92">
          <w:tab/>
        </w:r>
        <w:r>
          <w:fldChar w:fldCharType="begin"/>
        </w:r>
        <w:r w:rsidR="00C83E92">
          <w:instrText xml:space="preserve"> PAGEREF _Toc15045475 \h </w:instrText>
        </w:r>
        <w:r>
          <w:fldChar w:fldCharType="separate"/>
        </w:r>
        <w:r w:rsidR="00C83E92">
          <w:t>129</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76" w:history="1">
        <w:r w:rsidR="00C83E92">
          <w:rPr>
            <w:rStyle w:val="a8"/>
          </w:rPr>
          <w:t>12.8</w:t>
        </w:r>
        <w:r w:rsidR="00C83E92">
          <w:rPr>
            <w:rStyle w:val="a8"/>
          </w:rPr>
          <w:t>无人机应用措施</w:t>
        </w:r>
        <w:r w:rsidR="00C83E92">
          <w:tab/>
        </w:r>
        <w:r>
          <w:fldChar w:fldCharType="begin"/>
        </w:r>
        <w:r w:rsidR="00C83E92">
          <w:instrText xml:space="preserve"> PAGEREF _Toc15045476 \h </w:instrText>
        </w:r>
        <w:r>
          <w:fldChar w:fldCharType="separate"/>
        </w:r>
        <w:r w:rsidR="00C83E92">
          <w:t>129</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77" w:history="1">
        <w:r w:rsidR="00C83E92">
          <w:rPr>
            <w:rStyle w:val="a8"/>
          </w:rPr>
          <w:t>12.9</w:t>
        </w:r>
        <w:r w:rsidR="00C83E92">
          <w:rPr>
            <w:rStyle w:val="a8"/>
          </w:rPr>
          <w:t>无人机应用主要工作内容</w:t>
        </w:r>
        <w:r w:rsidR="00C83E92">
          <w:tab/>
        </w:r>
        <w:r>
          <w:fldChar w:fldCharType="begin"/>
        </w:r>
        <w:r w:rsidR="00C83E92">
          <w:instrText xml:space="preserve"> PAGEREF _Toc15045477 \h </w:instrText>
        </w:r>
        <w:r>
          <w:fldChar w:fldCharType="separate"/>
        </w:r>
        <w:r w:rsidR="00C83E92">
          <w:t>130</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478" w:history="1">
        <w:r w:rsidR="00C83E92">
          <w:rPr>
            <w:rStyle w:val="a8"/>
          </w:rPr>
          <w:t>第十三章</w:t>
        </w:r>
        <w:r w:rsidR="00C83E92">
          <w:rPr>
            <w:rStyle w:val="a8"/>
          </w:rPr>
          <w:t xml:space="preserve">  </w:t>
        </w:r>
        <w:r w:rsidR="00C83E92">
          <w:rPr>
            <w:rStyle w:val="a8"/>
          </w:rPr>
          <w:t>报批报建</w:t>
        </w:r>
        <w:r w:rsidR="00C83E92">
          <w:tab/>
        </w:r>
        <w:r>
          <w:fldChar w:fldCharType="begin"/>
        </w:r>
        <w:r w:rsidR="00C83E92">
          <w:instrText xml:space="preserve"> PAGEREF _Toc15045478 \h </w:instrText>
        </w:r>
        <w:r>
          <w:fldChar w:fldCharType="separate"/>
        </w:r>
        <w:r w:rsidR="00C83E92">
          <w:t>131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79" w:history="1">
        <w:r w:rsidR="00C83E92">
          <w:rPr>
            <w:rStyle w:val="a8"/>
          </w:rPr>
          <w:t>13.1</w:t>
        </w:r>
        <w:r w:rsidR="00C83E92">
          <w:rPr>
            <w:rStyle w:val="a8"/>
          </w:rPr>
          <w:t>总则</w:t>
        </w:r>
        <w:r w:rsidR="00C83E92">
          <w:tab/>
        </w:r>
        <w:r>
          <w:fldChar w:fldCharType="begin"/>
        </w:r>
        <w:r w:rsidR="00C83E92">
          <w:instrText xml:space="preserve"> PAGEREF _Toc15045479 \h </w:instrText>
        </w:r>
        <w:r>
          <w:fldChar w:fldCharType="separate"/>
        </w:r>
        <w:r w:rsidR="00C83E92">
          <w:t>131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0" w:history="1">
        <w:r w:rsidR="00C83E92">
          <w:rPr>
            <w:rStyle w:val="a8"/>
          </w:rPr>
          <w:t>13.2</w:t>
        </w:r>
        <w:r w:rsidR="00C83E92">
          <w:rPr>
            <w:rStyle w:val="a8"/>
          </w:rPr>
          <w:t>团队建设</w:t>
        </w:r>
        <w:r w:rsidR="00C83E92">
          <w:tab/>
        </w:r>
        <w:r>
          <w:fldChar w:fldCharType="begin"/>
        </w:r>
        <w:r w:rsidR="00C83E92">
          <w:instrText xml:space="preserve"> PAGEREF _Toc15045480 \h </w:instrText>
        </w:r>
        <w:r>
          <w:fldChar w:fldCharType="separate"/>
        </w:r>
        <w:r w:rsidR="00C83E92">
          <w:t>131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1" w:history="1">
        <w:r w:rsidR="00C83E92">
          <w:rPr>
            <w:rStyle w:val="a8"/>
          </w:rPr>
          <w:t>13.3</w:t>
        </w:r>
        <w:r w:rsidR="00C83E92">
          <w:rPr>
            <w:rStyle w:val="a8"/>
          </w:rPr>
          <w:t>工作内容</w:t>
        </w:r>
        <w:r w:rsidR="00C83E92">
          <w:tab/>
        </w:r>
        <w:r>
          <w:fldChar w:fldCharType="begin"/>
        </w:r>
        <w:r w:rsidR="00C83E92">
          <w:instrText xml:space="preserve"> PAGEREF _Toc15045481 \h </w:instrText>
        </w:r>
        <w:r>
          <w:fldChar w:fldCharType="separate"/>
        </w:r>
        <w:r w:rsidR="00C83E92">
          <w:t>131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2" w:history="1">
        <w:r w:rsidR="00C83E92">
          <w:rPr>
            <w:rStyle w:val="a8"/>
          </w:rPr>
          <w:t>13.4</w:t>
        </w:r>
        <w:r w:rsidR="00C83E92">
          <w:rPr>
            <w:rStyle w:val="a8"/>
          </w:rPr>
          <w:t>工作流程</w:t>
        </w:r>
        <w:r w:rsidR="00C83E92">
          <w:tab/>
        </w:r>
        <w:r>
          <w:fldChar w:fldCharType="begin"/>
        </w:r>
        <w:r w:rsidR="00C83E92">
          <w:instrText xml:space="preserve"> PAGEREF _Toc15</w:instrText>
        </w:r>
        <w:r w:rsidR="00C83E92">
          <w:instrText xml:space="preserve">045482 \h </w:instrText>
        </w:r>
        <w:r>
          <w:fldChar w:fldCharType="separate"/>
        </w:r>
        <w:r w:rsidR="00C83E92">
          <w:t>135</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3" w:history="1">
        <w:r w:rsidR="00C83E92">
          <w:rPr>
            <w:rStyle w:val="a8"/>
          </w:rPr>
          <w:t>13.5</w:t>
        </w:r>
        <w:r w:rsidR="00C83E92">
          <w:rPr>
            <w:rStyle w:val="a8"/>
          </w:rPr>
          <w:t>实施要求</w:t>
        </w:r>
        <w:r w:rsidR="00C83E92">
          <w:tab/>
        </w:r>
        <w:r>
          <w:fldChar w:fldCharType="begin"/>
        </w:r>
        <w:r w:rsidR="00C83E92">
          <w:instrText xml:space="preserve"> PAGEREF _Toc15045483 \h </w:instrText>
        </w:r>
        <w:r>
          <w:fldChar w:fldCharType="separate"/>
        </w:r>
        <w:r w:rsidR="00C83E92">
          <w:t>135</w:t>
        </w:r>
        <w:r>
          <w:fldChar w:fldCharType="end"/>
        </w:r>
      </w:hyperlink>
    </w:p>
    <w:p w:rsidR="00FB756D" w:rsidRDefault="00FB756D">
      <w:pPr>
        <w:pStyle w:val="10"/>
        <w:tabs>
          <w:tab w:val="right" w:leader="dot" w:pos="9060"/>
        </w:tabs>
        <w:rPr>
          <w:rFonts w:asciiTheme="minorHAnsi" w:eastAsiaTheme="minorEastAsia" w:hAnsiTheme="minorHAnsi"/>
          <w:sz w:val="21"/>
        </w:rPr>
      </w:pPr>
      <w:hyperlink w:anchor="_Toc15045484" w:history="1">
        <w:r w:rsidR="00C83E92">
          <w:rPr>
            <w:rStyle w:val="a8"/>
          </w:rPr>
          <w:t>第十四章</w:t>
        </w:r>
        <w:r w:rsidR="00C83E92">
          <w:rPr>
            <w:rStyle w:val="a8"/>
          </w:rPr>
          <w:t xml:space="preserve">  </w:t>
        </w:r>
        <w:r w:rsidR="00C83E92">
          <w:rPr>
            <w:rStyle w:val="a8"/>
          </w:rPr>
          <w:t>运维</w:t>
        </w:r>
        <w:r w:rsidR="00C83E92">
          <w:rPr>
            <w:rStyle w:val="a8"/>
          </w:rPr>
          <w:t>管理</w:t>
        </w:r>
        <w:r w:rsidR="00C83E92">
          <w:tab/>
        </w:r>
        <w:r>
          <w:fldChar w:fldCharType="begin"/>
        </w:r>
        <w:r w:rsidR="00C83E92">
          <w:instrText xml:space="preserve"> PAGEREF _Toc15045484 \h </w:instrText>
        </w:r>
        <w:r>
          <w:fldChar w:fldCharType="separate"/>
        </w:r>
        <w:r w:rsidR="00C83E92">
          <w:t>136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5" w:history="1">
        <w:r w:rsidR="00C83E92">
          <w:rPr>
            <w:rStyle w:val="a8"/>
          </w:rPr>
          <w:t>14.1</w:t>
        </w:r>
        <w:r w:rsidR="00C83E92">
          <w:rPr>
            <w:rStyle w:val="a8"/>
          </w:rPr>
          <w:t>总则</w:t>
        </w:r>
        <w:r w:rsidR="00C83E92">
          <w:tab/>
        </w:r>
        <w:r>
          <w:fldChar w:fldCharType="begin"/>
        </w:r>
        <w:r w:rsidR="00C83E92">
          <w:instrText xml:space="preserve"> PAGEREF _Toc15045485 \h </w:instrText>
        </w:r>
        <w:r>
          <w:fldChar w:fldCharType="separate"/>
        </w:r>
        <w:r w:rsidR="00C83E92">
          <w:t>136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6" w:history="1">
        <w:r w:rsidR="00C83E92">
          <w:rPr>
            <w:rStyle w:val="a8"/>
          </w:rPr>
          <w:t>14.2</w:t>
        </w:r>
        <w:r w:rsidR="00C83E92">
          <w:rPr>
            <w:rStyle w:val="a8"/>
          </w:rPr>
          <w:t>团队组成</w:t>
        </w:r>
        <w:r w:rsidR="00C83E92">
          <w:tab/>
        </w:r>
        <w:r>
          <w:fldChar w:fldCharType="begin"/>
        </w:r>
        <w:r w:rsidR="00C83E92">
          <w:instrText xml:space="preserve"> PAGEREF _Toc15045486 \h </w:instrText>
        </w:r>
        <w:r>
          <w:fldChar w:fldCharType="separate"/>
        </w:r>
        <w:r w:rsidR="00C83E92">
          <w:t>136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7" w:history="1">
        <w:r w:rsidR="00C83E92">
          <w:rPr>
            <w:rStyle w:val="a8"/>
          </w:rPr>
          <w:t>14.3</w:t>
        </w:r>
        <w:r w:rsidR="00C83E92">
          <w:rPr>
            <w:rStyle w:val="a8"/>
          </w:rPr>
          <w:t>服务策划</w:t>
        </w:r>
        <w:r w:rsidR="00C83E92">
          <w:tab/>
        </w:r>
        <w:r>
          <w:fldChar w:fldCharType="begin"/>
        </w:r>
        <w:r w:rsidR="00C83E92">
          <w:instrText xml:space="preserve"> PAGEREF _Toc15045487 \h </w:instrText>
        </w:r>
        <w:r>
          <w:fldChar w:fldCharType="separate"/>
        </w:r>
        <w:r w:rsidR="00C83E92">
          <w:t>136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88" w:history="1">
        <w:r w:rsidR="00C83E92">
          <w:rPr>
            <w:rStyle w:val="a8"/>
          </w:rPr>
          <w:t>14.4</w:t>
        </w:r>
        <w:r w:rsidR="00C83E92">
          <w:rPr>
            <w:rStyle w:val="a8"/>
          </w:rPr>
          <w:t>工作内容</w:t>
        </w:r>
        <w:r w:rsidR="00C83E92">
          <w:tab/>
        </w:r>
        <w:r>
          <w:fldChar w:fldCharType="begin"/>
        </w:r>
        <w:r w:rsidR="00C83E92">
          <w:instrText xml:space="preserve"> PAGEREF _Toc15045488 \h </w:instrText>
        </w:r>
        <w:r>
          <w:fldChar w:fldCharType="separate"/>
        </w:r>
        <w:r w:rsidR="00C83E92">
          <w:t>136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89" w:history="1">
        <w:r w:rsidR="00C83E92">
          <w:rPr>
            <w:rStyle w:val="a8"/>
          </w:rPr>
          <w:t>14.4.1</w:t>
        </w:r>
        <w:r w:rsidR="00C83E92">
          <w:rPr>
            <w:rStyle w:val="a8"/>
          </w:rPr>
          <w:t>设备设施系统的运营和维护管理</w:t>
        </w:r>
        <w:r w:rsidR="00C83E92">
          <w:tab/>
        </w:r>
        <w:r>
          <w:fldChar w:fldCharType="begin"/>
        </w:r>
        <w:r w:rsidR="00C83E92">
          <w:instrText xml:space="preserve"> PAGEREF _Toc15045489 \h </w:instrText>
        </w:r>
        <w:r>
          <w:fldChar w:fldCharType="separate"/>
        </w:r>
        <w:r w:rsidR="00C83E92">
          <w:t>136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0" w:history="1">
        <w:r w:rsidR="00C83E92">
          <w:rPr>
            <w:rStyle w:val="a8"/>
          </w:rPr>
          <w:t>14.4.2</w:t>
        </w:r>
        <w:r w:rsidR="00C83E92">
          <w:rPr>
            <w:rStyle w:val="a8"/>
          </w:rPr>
          <w:t>能耗管理</w:t>
        </w:r>
        <w:r w:rsidR="00C83E92">
          <w:tab/>
        </w:r>
        <w:r>
          <w:fldChar w:fldCharType="begin"/>
        </w:r>
        <w:r w:rsidR="00C83E92">
          <w:instrText xml:space="preserve"> PAGEREF _Toc15045490 \h </w:instrText>
        </w:r>
        <w:r>
          <w:fldChar w:fldCharType="separate"/>
        </w:r>
        <w:r w:rsidR="00C83E92">
          <w:t>138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1" w:history="1">
        <w:r w:rsidR="00C83E92">
          <w:rPr>
            <w:rStyle w:val="a8"/>
          </w:rPr>
          <w:t>14.4.3</w:t>
        </w:r>
        <w:r w:rsidR="00C83E92">
          <w:rPr>
            <w:rStyle w:val="a8"/>
          </w:rPr>
          <w:t>合同能源管理</w:t>
        </w:r>
        <w:r w:rsidR="00C83E92">
          <w:tab/>
        </w:r>
        <w:r>
          <w:fldChar w:fldCharType="begin"/>
        </w:r>
        <w:r w:rsidR="00C83E92">
          <w:instrText xml:space="preserve"> PAGEREF _Toc15045491 \h </w:instrText>
        </w:r>
        <w:r>
          <w:fldChar w:fldCharType="separate"/>
        </w:r>
        <w:r w:rsidR="00C83E92">
          <w:t>140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2" w:history="1">
        <w:r w:rsidR="00C83E92">
          <w:rPr>
            <w:rStyle w:val="a8"/>
          </w:rPr>
          <w:t>14.4.4 PPP</w:t>
        </w:r>
        <w:r w:rsidR="00C83E92">
          <w:rPr>
            <w:rStyle w:val="a8"/>
          </w:rPr>
          <w:t>项目绩效考核</w:t>
        </w:r>
        <w:r w:rsidR="00C83E92">
          <w:tab/>
        </w:r>
        <w:r>
          <w:fldChar w:fldCharType="begin"/>
        </w:r>
        <w:r w:rsidR="00C83E92">
          <w:instrText xml:space="preserve"> PAGEREF _Toc15045492 \h </w:instrText>
        </w:r>
        <w:r>
          <w:fldChar w:fldCharType="separate"/>
        </w:r>
        <w:r w:rsidR="00C83E92">
          <w:t>141</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493" w:history="1">
        <w:r w:rsidR="00C83E92">
          <w:rPr>
            <w:rStyle w:val="a8"/>
          </w:rPr>
          <w:t>14.5</w:t>
        </w:r>
        <w:r w:rsidR="00C83E92">
          <w:rPr>
            <w:rStyle w:val="a8"/>
          </w:rPr>
          <w:t>实施要求</w:t>
        </w:r>
        <w:r w:rsidR="00C83E92">
          <w:tab/>
        </w:r>
        <w:r>
          <w:fldChar w:fldCharType="begin"/>
        </w:r>
        <w:r w:rsidR="00C83E92">
          <w:instrText xml:space="preserve"> PAGEREF _Toc15045493 \</w:instrText>
        </w:r>
        <w:r w:rsidR="00C83E92">
          <w:instrText xml:space="preserve">h </w:instrText>
        </w:r>
        <w:r>
          <w:fldChar w:fldCharType="separate"/>
        </w:r>
        <w:r w:rsidR="00C83E92">
          <w:t>143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4" w:history="1">
        <w:r w:rsidR="00C83E92">
          <w:rPr>
            <w:rStyle w:val="a8"/>
          </w:rPr>
          <w:t>14.4.1</w:t>
        </w:r>
        <w:r w:rsidR="00C83E92">
          <w:rPr>
            <w:rStyle w:val="a8"/>
          </w:rPr>
          <w:t>实施原则</w:t>
        </w:r>
        <w:r w:rsidR="00C83E92">
          <w:tab/>
        </w:r>
        <w:r>
          <w:fldChar w:fldCharType="begin"/>
        </w:r>
        <w:r w:rsidR="00C83E92">
          <w:instrText xml:space="preserve"> PAGEREF _Toc15045494 \h </w:instrText>
        </w:r>
        <w:r>
          <w:fldChar w:fldCharType="separate"/>
        </w:r>
        <w:r w:rsidR="00C83E92">
          <w:t>143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5" w:history="1">
        <w:r w:rsidR="00C83E92">
          <w:rPr>
            <w:rStyle w:val="a8"/>
          </w:rPr>
          <w:t>14.5.2</w:t>
        </w:r>
        <w:r w:rsidR="00C83E92">
          <w:rPr>
            <w:rStyle w:val="a8"/>
          </w:rPr>
          <w:t>制度管理</w:t>
        </w:r>
        <w:r w:rsidR="00C83E92">
          <w:tab/>
        </w:r>
        <w:r>
          <w:fldChar w:fldCharType="begin"/>
        </w:r>
        <w:r w:rsidR="00C83E92">
          <w:instrText xml:space="preserve"> PA</w:instrText>
        </w:r>
        <w:r w:rsidR="00C83E92">
          <w:instrText xml:space="preserve">GEREF _Toc15045495 \h </w:instrText>
        </w:r>
        <w:r>
          <w:fldChar w:fldCharType="separate"/>
        </w:r>
        <w:r w:rsidR="00C83E92">
          <w:t>143</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6" w:history="1">
        <w:r w:rsidR="00C83E92">
          <w:rPr>
            <w:rStyle w:val="a8"/>
          </w:rPr>
          <w:t>14.5.3</w:t>
        </w:r>
        <w:r w:rsidR="00C83E92">
          <w:rPr>
            <w:rStyle w:val="a8"/>
          </w:rPr>
          <w:t>组织管理</w:t>
        </w:r>
        <w:r w:rsidR="00C83E92">
          <w:tab/>
        </w:r>
        <w:r>
          <w:fldChar w:fldCharType="begin"/>
        </w:r>
        <w:r w:rsidR="00C83E92">
          <w:instrText xml:space="preserve"> PAGEREF _Toc15045496 \h </w:instrText>
        </w:r>
        <w:r>
          <w:fldChar w:fldCharType="separate"/>
        </w:r>
        <w:r w:rsidR="00C83E92">
          <w:t>144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7" w:history="1">
        <w:r w:rsidR="00C83E92">
          <w:rPr>
            <w:rStyle w:val="a8"/>
          </w:rPr>
          <w:t>14.5.4</w:t>
        </w:r>
        <w:r w:rsidR="00C83E92">
          <w:rPr>
            <w:rStyle w:val="a8"/>
          </w:rPr>
          <w:t>质量保障</w:t>
        </w:r>
        <w:r w:rsidR="00C83E92">
          <w:tab/>
        </w:r>
        <w:r>
          <w:fldChar w:fldCharType="begin"/>
        </w:r>
        <w:r w:rsidR="00C83E92">
          <w:instrText xml:space="preserve"> PAGEREF _Toc15045497 \h </w:instrText>
        </w:r>
        <w:r>
          <w:fldChar w:fldCharType="separate"/>
        </w:r>
        <w:r w:rsidR="00C83E92">
          <w:t>144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8" w:history="1">
        <w:r w:rsidR="00C83E92">
          <w:rPr>
            <w:rStyle w:val="a8"/>
          </w:rPr>
          <w:t>14.5.5</w:t>
        </w:r>
        <w:r w:rsidR="00C83E92">
          <w:rPr>
            <w:rStyle w:val="a8"/>
          </w:rPr>
          <w:t>安全保障</w:t>
        </w:r>
        <w:r w:rsidR="00C83E92">
          <w:tab/>
        </w:r>
        <w:r>
          <w:fldChar w:fldCharType="begin"/>
        </w:r>
        <w:r w:rsidR="00C83E92">
          <w:instrText xml:space="preserve"> PAGEREF _Toc15045498 \h </w:instrText>
        </w:r>
        <w:r>
          <w:fldChar w:fldCharType="separate"/>
        </w:r>
        <w:r w:rsidR="00C83E92">
          <w:t>144</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499" w:history="1">
        <w:r w:rsidR="00C83E92">
          <w:rPr>
            <w:rStyle w:val="a8"/>
          </w:rPr>
          <w:t>14.5.6</w:t>
        </w:r>
        <w:r w:rsidR="00C83E92">
          <w:rPr>
            <w:rStyle w:val="a8"/>
          </w:rPr>
          <w:t>进度保障</w:t>
        </w:r>
        <w:r w:rsidR="00C83E92">
          <w:tab/>
        </w:r>
        <w:r>
          <w:fldChar w:fldCharType="begin"/>
        </w:r>
        <w:r w:rsidR="00C83E92">
          <w:instrText xml:space="preserve"> PAGEREF _Toc15045499 \h </w:instrText>
        </w:r>
        <w:r>
          <w:fldChar w:fldCharType="separate"/>
        </w:r>
        <w:r w:rsidR="00C83E92">
          <w:t>145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0" w:history="1">
        <w:r w:rsidR="00C83E92">
          <w:rPr>
            <w:rStyle w:val="a8"/>
          </w:rPr>
          <w:t>14.5.7</w:t>
        </w:r>
        <w:r w:rsidR="00C83E92">
          <w:rPr>
            <w:rStyle w:val="a8"/>
          </w:rPr>
          <w:t>成本管理</w:t>
        </w:r>
        <w:r w:rsidR="00C83E92">
          <w:tab/>
        </w:r>
        <w:r>
          <w:fldChar w:fldCharType="begin"/>
        </w:r>
        <w:r w:rsidR="00C83E92">
          <w:instrText xml:space="preserve"> PAGEREF _Toc15045500 \h </w:instrText>
        </w:r>
        <w:r>
          <w:fldChar w:fldCharType="separate"/>
        </w:r>
        <w:r w:rsidR="00C83E92">
          <w:t>145</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1" w:history="1">
        <w:r w:rsidR="00C83E92">
          <w:rPr>
            <w:rStyle w:val="a8"/>
          </w:rPr>
          <w:t>14.5.8</w:t>
        </w:r>
        <w:r w:rsidR="00C83E92">
          <w:rPr>
            <w:rStyle w:val="a8"/>
          </w:rPr>
          <w:t>合同管理</w:t>
        </w:r>
        <w:r w:rsidR="00C83E92">
          <w:tab/>
        </w:r>
        <w:r>
          <w:fldChar w:fldCharType="begin"/>
        </w:r>
        <w:r w:rsidR="00C83E92">
          <w:instrText xml:space="preserve"> PAGEREF _Toc15045501 \h </w:instrText>
        </w:r>
        <w:r>
          <w:fldChar w:fldCharType="separate"/>
        </w:r>
        <w:r w:rsidR="00C83E92">
          <w:t>146</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2" w:history="1">
        <w:r w:rsidR="00C83E92">
          <w:rPr>
            <w:rStyle w:val="a8"/>
          </w:rPr>
          <w:t xml:space="preserve">14.5.9 </w:t>
        </w:r>
        <w:r w:rsidR="00C83E92">
          <w:rPr>
            <w:rStyle w:val="a8"/>
          </w:rPr>
          <w:t>技术档案管理</w:t>
        </w:r>
        <w:r w:rsidR="00C83E92">
          <w:tab/>
        </w:r>
        <w:r>
          <w:fldChar w:fldCharType="begin"/>
        </w:r>
        <w:r w:rsidR="00C83E92">
          <w:instrText xml:space="preserve"> PAGEREF _Toc15045502 \h </w:instrText>
        </w:r>
        <w:r>
          <w:fldChar w:fldCharType="separate"/>
        </w:r>
        <w:r w:rsidR="00C83E92">
          <w:t>146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503" w:history="1">
        <w:r w:rsidR="00C83E92">
          <w:rPr>
            <w:rStyle w:val="a8"/>
          </w:rPr>
          <w:t>14.6</w:t>
        </w:r>
        <w:r w:rsidR="00C83E92">
          <w:rPr>
            <w:rStyle w:val="a8"/>
          </w:rPr>
          <w:t>考核评估</w:t>
        </w:r>
        <w:r w:rsidR="00C83E92">
          <w:tab/>
        </w:r>
        <w:r>
          <w:fldChar w:fldCharType="begin"/>
        </w:r>
        <w:r w:rsidR="00C83E92">
          <w:instrText xml:space="preserve"> PAGEREF _Toc15045503 \h </w:instrText>
        </w:r>
        <w:r>
          <w:fldChar w:fldCharType="separate"/>
        </w:r>
        <w:r w:rsidR="00C83E92">
          <w:t>146</w:t>
        </w:r>
        <w:r>
          <w:fldChar w:fldCharType="end"/>
        </w:r>
      </w:hyperlink>
    </w:p>
    <w:p w:rsidR="00FB756D" w:rsidRDefault="00FB756D">
      <w:pPr>
        <w:pStyle w:val="20"/>
        <w:tabs>
          <w:tab w:val="right" w:leader="dot" w:pos="9060"/>
        </w:tabs>
        <w:ind w:left="480"/>
        <w:rPr>
          <w:rFonts w:asciiTheme="minorHAnsi" w:eastAsiaTheme="minorEastAsia" w:hAnsiTheme="minorHAnsi"/>
          <w:sz w:val="21"/>
        </w:rPr>
      </w:pPr>
      <w:hyperlink w:anchor="_Toc15045504" w:history="1">
        <w:r w:rsidR="00C83E92">
          <w:rPr>
            <w:rStyle w:val="a8"/>
          </w:rPr>
          <w:t>附件：全过程工程咨询服务菜单</w:t>
        </w:r>
        <w:r w:rsidR="00C83E92">
          <w:tab/>
        </w:r>
        <w:r>
          <w:fldChar w:fldCharType="begin"/>
        </w:r>
        <w:r w:rsidR="00C83E92">
          <w:instrText xml:space="preserve"> PAGEREF _Toc15045504 \h </w:instrText>
        </w:r>
        <w:r>
          <w:fldChar w:fldCharType="separate"/>
        </w:r>
        <w:r w:rsidR="00C83E92">
          <w:t>148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5" w:history="1">
        <w:r w:rsidR="00C83E92">
          <w:rPr>
            <w:rStyle w:val="a8"/>
          </w:rPr>
          <w:t>1</w:t>
        </w:r>
        <w:r w:rsidR="00C83E92">
          <w:rPr>
            <w:rStyle w:val="a8"/>
          </w:rPr>
          <w:t>、项目前期阶段</w:t>
        </w:r>
        <w:r w:rsidR="00C83E92">
          <w:tab/>
        </w:r>
        <w:r>
          <w:fldChar w:fldCharType="begin"/>
        </w:r>
        <w:r w:rsidR="00C83E92">
          <w:instrText xml:space="preserve"> PAGEREF _Toc15045505 \h </w:instrText>
        </w:r>
        <w:r>
          <w:fldChar w:fldCharType="separate"/>
        </w:r>
        <w:r w:rsidR="00C83E92">
          <w:t>148</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6" w:history="1">
        <w:r w:rsidR="00C83E92">
          <w:rPr>
            <w:rStyle w:val="a8"/>
          </w:rPr>
          <w:t>2</w:t>
        </w:r>
        <w:r w:rsidR="00C83E92">
          <w:rPr>
            <w:rStyle w:val="a8"/>
          </w:rPr>
          <w:t>、项目准备阶段</w:t>
        </w:r>
        <w:r w:rsidR="00C83E92">
          <w:tab/>
        </w:r>
        <w:r>
          <w:fldChar w:fldCharType="begin"/>
        </w:r>
        <w:r w:rsidR="00C83E92">
          <w:instrText xml:space="preserve"> PAGEREF _Toc15</w:instrText>
        </w:r>
        <w:r w:rsidR="00C83E92">
          <w:instrText xml:space="preserve">045506 \h </w:instrText>
        </w:r>
        <w:r>
          <w:fldChar w:fldCharType="separate"/>
        </w:r>
        <w:r w:rsidR="00C83E92">
          <w:t>150</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7" w:history="1">
        <w:r w:rsidR="00C83E92">
          <w:rPr>
            <w:rStyle w:val="a8"/>
          </w:rPr>
          <w:t>3</w:t>
        </w:r>
        <w:r w:rsidR="00C83E92">
          <w:rPr>
            <w:rStyle w:val="a8"/>
          </w:rPr>
          <w:t>、项目实施阶段</w:t>
        </w:r>
        <w:r w:rsidR="00C83E92">
          <w:tab/>
        </w:r>
        <w:r>
          <w:fldChar w:fldCharType="begin"/>
        </w:r>
        <w:r w:rsidR="00C83E92">
          <w:instrText xml:space="preserve"> PAGEREF _Toc15045507 \h </w:instrText>
        </w:r>
        <w:r>
          <w:fldChar w:fldCharType="separate"/>
        </w:r>
        <w:r w:rsidR="00C83E92">
          <w:t>152</w:t>
        </w:r>
        <w:r>
          <w:fldChar w:fldCharType="end"/>
        </w:r>
      </w:hyperlink>
    </w:p>
    <w:p w:rsidR="00FB756D" w:rsidRDefault="00FB756D">
      <w:pPr>
        <w:pStyle w:val="30"/>
        <w:tabs>
          <w:tab w:val="right" w:leader="dot" w:pos="9060"/>
        </w:tabs>
        <w:ind w:left="960"/>
        <w:rPr>
          <w:rFonts w:asciiTheme="minorHAnsi" w:eastAsiaTheme="minorEastAsia" w:hAnsiTheme="minorHAnsi"/>
          <w:sz w:val="21"/>
        </w:rPr>
      </w:pPr>
      <w:hyperlink w:anchor="_Toc15045508" w:history="1">
        <w:r w:rsidR="00C83E92">
          <w:rPr>
            <w:rStyle w:val="a8"/>
          </w:rPr>
          <w:t>4</w:t>
        </w:r>
        <w:r w:rsidR="00C83E92">
          <w:rPr>
            <w:rStyle w:val="a8"/>
          </w:rPr>
          <w:t>、项目运营阶段</w:t>
        </w:r>
        <w:r w:rsidR="00C83E92">
          <w:tab/>
        </w:r>
        <w:r>
          <w:fldChar w:fldCharType="begin"/>
        </w:r>
        <w:r w:rsidR="00C83E92">
          <w:instrText xml:space="preserve"> PAGEREF _Toc15045508 \h </w:instrText>
        </w:r>
        <w:r>
          <w:fldChar w:fldCharType="separate"/>
        </w:r>
        <w:r w:rsidR="00C83E92">
          <w:t>154</w:t>
        </w:r>
        <w:r>
          <w:fldChar w:fldCharType="end"/>
        </w:r>
      </w:hyperlink>
    </w:p>
    <w:p w:rsidR="00FB756D" w:rsidRDefault="00FB756D">
      <w:pPr>
        <w:pStyle w:val="1"/>
        <w:jc w:val="both"/>
      </w:pPr>
      <w:r>
        <w:fldChar w:fldCharType="end"/>
      </w:r>
    </w:p>
    <w:p w:rsidR="00FB756D" w:rsidRDefault="00FB756D">
      <w:pPr>
        <w:sectPr w:rsidR="00FB756D">
          <w:headerReference w:type="default" r:id="rId12"/>
          <w:pgSz w:w="11906" w:h="16838"/>
          <w:pgMar w:top="1134" w:right="1418" w:bottom="1134" w:left="1418" w:header="765" w:footer="340" w:gutter="0"/>
          <w:pgNumType w:fmt="upperRoman" w:start="1"/>
          <w:cols w:space="425"/>
          <w:docGrid w:type="lines" w:linePitch="367"/>
        </w:sectPr>
      </w:pPr>
    </w:p>
    <w:p w:rsidR="00FB756D" w:rsidRDefault="00C83E92">
      <w:pPr>
        <w:pStyle w:val="1"/>
      </w:pPr>
      <w:bookmarkStart w:id="1" w:name="_Toc15045225"/>
      <w:r>
        <w:rPr>
          <w:rFonts w:hint="eastAsia"/>
        </w:rPr>
        <w:t>第一章</w:t>
      </w:r>
      <w:r>
        <w:rPr>
          <w:rFonts w:hint="eastAsia"/>
        </w:rPr>
        <w:t xml:space="preserve">  </w:t>
      </w:r>
      <w:r>
        <w:rPr>
          <w:rFonts w:hint="eastAsia"/>
        </w:rPr>
        <w:t>总则</w:t>
      </w:r>
      <w:bookmarkEnd w:id="1"/>
    </w:p>
    <w:p w:rsidR="00FB756D" w:rsidRDefault="00C83E92">
      <w:pPr>
        <w:ind w:firstLineChars="200" w:firstLine="480"/>
      </w:pPr>
      <w:r>
        <w:rPr>
          <w:rFonts w:hint="eastAsia"/>
        </w:rPr>
        <w:t>为进一步完善工程建设组织模式，推进全过程工程咨询服务发展，提升我区全过程工程咨询服务项目建设质量和效益；同时规范建设项目全过程工程咨询程序和行为，提高全过程工程咨询服务水平，在我区工程建设</w:t>
      </w:r>
      <w:r>
        <w:rPr>
          <w:rFonts w:hint="eastAsia"/>
        </w:rPr>
        <w:t>项目管理实践的基础上，根据现有的相关工程技术规范，借鉴和吸收了全国项目管理理论和惯例，制定本服务导则。</w:t>
      </w:r>
    </w:p>
    <w:p w:rsidR="00FB756D" w:rsidRDefault="00C83E92">
      <w:pPr>
        <w:ind w:firstLineChars="200" w:firstLine="480"/>
      </w:pPr>
      <w:r>
        <w:rPr>
          <w:rFonts w:hint="eastAsia"/>
        </w:rPr>
        <w:t>全过程工程咨询服务导则是建立全过程工程咨询服务机构，明确组织各层次和人员的职责与工作关系，考核和评价全过程工程咨询服务成果的基本依据。</w:t>
      </w:r>
    </w:p>
    <w:p w:rsidR="00FB756D" w:rsidRDefault="00C83E92">
      <w:pPr>
        <w:ind w:firstLineChars="200" w:firstLine="480"/>
      </w:pPr>
      <w:r>
        <w:rPr>
          <w:rFonts w:hint="eastAsia"/>
        </w:rPr>
        <w:t>本导则介绍了建设项目全生命周期中项目管理服务和各专业咨询服务；全过程工程咨询服务以项目总控目标（投资、质量、进度、安全、合同、信息管理）为主线，在建设工程项目全生命周期内的各个阶段，为发包人提供技术咨询和管理咨询，最终实现项目各项建设目标。</w:t>
      </w:r>
    </w:p>
    <w:p w:rsidR="00FB756D" w:rsidRDefault="00C83E92">
      <w:pPr>
        <w:ind w:firstLineChars="200" w:firstLine="480"/>
      </w:pPr>
      <w:r>
        <w:rPr>
          <w:rFonts w:hint="eastAsia"/>
        </w:rPr>
        <w:t>全过程工程咨询服务导则适用于广</w:t>
      </w:r>
      <w:r>
        <w:rPr>
          <w:rFonts w:hint="eastAsia"/>
        </w:rPr>
        <w:t>西壮族自治区房屋建筑和市政工程全过程工程咨询服务项目。</w:t>
      </w:r>
    </w:p>
    <w:p w:rsidR="00FB756D" w:rsidRDefault="00FB756D">
      <w:pPr>
        <w:sectPr w:rsidR="00FB756D">
          <w:headerReference w:type="default" r:id="rId13"/>
          <w:footerReference w:type="default" r:id="rId14"/>
          <w:pgSz w:w="11906" w:h="16838"/>
          <w:pgMar w:top="1134" w:right="1418" w:bottom="1134" w:left="1418" w:header="765" w:footer="454" w:gutter="0"/>
          <w:cols w:space="425"/>
          <w:docGrid w:type="lines" w:linePitch="381"/>
        </w:sectPr>
      </w:pPr>
    </w:p>
    <w:p w:rsidR="00FB756D" w:rsidRDefault="00C83E92">
      <w:pPr>
        <w:pStyle w:val="1"/>
      </w:pPr>
      <w:bookmarkStart w:id="2" w:name="_Toc15045226"/>
      <w:r>
        <w:rPr>
          <w:rFonts w:hint="eastAsia"/>
        </w:rPr>
        <w:t>第二章</w:t>
      </w:r>
      <w:r>
        <w:rPr>
          <w:rFonts w:hint="eastAsia"/>
        </w:rPr>
        <w:t xml:space="preserve">  </w:t>
      </w:r>
      <w:r>
        <w:rPr>
          <w:rFonts w:hint="eastAsia"/>
        </w:rPr>
        <w:t>术语</w:t>
      </w:r>
      <w:bookmarkEnd w:id="2"/>
    </w:p>
    <w:p w:rsidR="00FB756D" w:rsidRDefault="00C83E92">
      <w:pPr>
        <w:pStyle w:val="2"/>
      </w:pPr>
      <w:bookmarkStart w:id="3" w:name="_Toc15045227"/>
      <w:r>
        <w:rPr>
          <w:rFonts w:hint="eastAsia"/>
        </w:rPr>
        <w:t>2.1</w:t>
      </w:r>
      <w:r>
        <w:rPr>
          <w:rFonts w:hint="eastAsia"/>
        </w:rPr>
        <w:t>全过程工程咨询</w:t>
      </w:r>
      <w:bookmarkEnd w:id="3"/>
    </w:p>
    <w:p w:rsidR="00FB756D" w:rsidRDefault="00C83E92">
      <w:pPr>
        <w:ind w:firstLineChars="200" w:firstLine="480"/>
      </w:pPr>
      <w:r>
        <w:rPr>
          <w:rFonts w:hint="eastAsia"/>
        </w:rPr>
        <w:t>全过程工程咨询是对工程建设项目前期策划和决策以及工程项目实施和运行（或称运营）的全生命周期提供包含设计和规划在内的涉及组织、管理、经济和技术等各有关方面的工程咨询服务。</w:t>
      </w:r>
    </w:p>
    <w:p w:rsidR="00FB756D" w:rsidRDefault="00C83E92">
      <w:pPr>
        <w:pStyle w:val="2"/>
      </w:pPr>
      <w:bookmarkStart w:id="4" w:name="_Toc15045228"/>
      <w:r>
        <w:rPr>
          <w:rFonts w:hint="eastAsia"/>
        </w:rPr>
        <w:t>2.2</w:t>
      </w:r>
      <w:r>
        <w:rPr>
          <w:rFonts w:hint="eastAsia"/>
        </w:rPr>
        <w:t>全过程工程咨询服务</w:t>
      </w:r>
      <w:bookmarkEnd w:id="4"/>
    </w:p>
    <w:p w:rsidR="00FB756D" w:rsidRDefault="00C83E92">
      <w:pPr>
        <w:ind w:firstLineChars="200" w:firstLine="480"/>
      </w:pPr>
      <w:r>
        <w:rPr>
          <w:rFonts w:hint="eastAsia"/>
        </w:rPr>
        <w:t>全过程工程咨询服务包含全过程工程项目管理服务（必选）和专业咨询服务（可选），由发包人授权一家全过程工程咨询单位负责或牵头，为项目提供从决策、准备、实施到运营维护全生命周期过程提供局部或整体解决方案及项目管理服务，以及项目前期咨询、工程勘察、工程设计、工程监理、造价咨询、招标采购、</w:t>
      </w:r>
      <w:r>
        <w:rPr>
          <w:rFonts w:hint="eastAsia"/>
        </w:rPr>
        <w:t>BIM</w:t>
      </w:r>
      <w:r>
        <w:rPr>
          <w:rFonts w:hint="eastAsia"/>
        </w:rPr>
        <w:t>咨询及其他咨询等全部或部分专业咨询服务，具体内容由委托合同约定。</w:t>
      </w:r>
    </w:p>
    <w:p w:rsidR="00FB756D" w:rsidRDefault="00C83E92">
      <w:pPr>
        <w:pStyle w:val="2"/>
      </w:pPr>
      <w:bookmarkStart w:id="5" w:name="_Toc15045229"/>
      <w:r>
        <w:rPr>
          <w:rFonts w:hint="eastAsia"/>
        </w:rPr>
        <w:t>2.3</w:t>
      </w:r>
      <w:r>
        <w:rPr>
          <w:rFonts w:hint="eastAsia"/>
        </w:rPr>
        <w:t>全过程工程咨询服务机构</w:t>
      </w:r>
      <w:bookmarkEnd w:id="5"/>
    </w:p>
    <w:p w:rsidR="00FB756D" w:rsidRDefault="00C83E92">
      <w:pPr>
        <w:ind w:firstLineChars="200" w:firstLine="480"/>
      </w:pPr>
      <w:r>
        <w:rPr>
          <w:rFonts w:hint="eastAsia"/>
        </w:rPr>
        <w:t>受咨询人（全过程工程咨询单位）委派，负责履行全过程工程咨询服务合同的组织机构。</w:t>
      </w:r>
    </w:p>
    <w:p w:rsidR="00FB756D" w:rsidRDefault="00C83E92">
      <w:pPr>
        <w:pStyle w:val="2"/>
      </w:pPr>
      <w:bookmarkStart w:id="6" w:name="_Toc15045230"/>
      <w:r>
        <w:rPr>
          <w:rFonts w:hint="eastAsia"/>
        </w:rPr>
        <w:t>2.4</w:t>
      </w:r>
      <w:r>
        <w:rPr>
          <w:rFonts w:hint="eastAsia"/>
        </w:rPr>
        <w:t>咨询人（全过程工程咨询单位）</w:t>
      </w:r>
      <w:bookmarkEnd w:id="6"/>
    </w:p>
    <w:p w:rsidR="00FB756D" w:rsidRDefault="00C83E92">
      <w:pPr>
        <w:ind w:firstLineChars="200" w:firstLine="480"/>
      </w:pPr>
      <w:r>
        <w:rPr>
          <w:rFonts w:hint="eastAsia"/>
        </w:rPr>
        <w:t>指与发包人（业</w:t>
      </w:r>
      <w:r>
        <w:rPr>
          <w:rFonts w:hint="eastAsia"/>
        </w:rPr>
        <w:t>主）签订合同协议书，承接本项目全过程工程咨询服务，具有相应资质的当事人及取得该当事人资格的合法继承人。咨询人（全过程工程咨询单位）应具备适应委托工作的工程设计、工程监理、造价咨询两项及以上的甲级资质；咨询人（全过程工程咨询单位）应当自行完成自有资质证书许可范围内的业务，并在确保整个工程项目完整性的前提下，按照合同约定或经发包人（业主）同意，将其他咨询业务择优分包给具有相应资质的企业。</w:t>
      </w:r>
    </w:p>
    <w:p w:rsidR="00FB756D" w:rsidRDefault="00C83E92">
      <w:pPr>
        <w:pStyle w:val="2"/>
      </w:pPr>
      <w:bookmarkStart w:id="7" w:name="_Toc15045231"/>
      <w:r>
        <w:rPr>
          <w:rFonts w:hint="eastAsia"/>
        </w:rPr>
        <w:t>2.5</w:t>
      </w:r>
      <w:r>
        <w:rPr>
          <w:rFonts w:hint="eastAsia"/>
        </w:rPr>
        <w:t>发包人（业主）</w:t>
      </w:r>
      <w:bookmarkEnd w:id="7"/>
    </w:p>
    <w:p w:rsidR="00FB756D" w:rsidRDefault="00C83E92">
      <w:pPr>
        <w:ind w:firstLineChars="200" w:firstLine="480"/>
      </w:pPr>
      <w:r>
        <w:rPr>
          <w:rFonts w:hint="eastAsia"/>
        </w:rPr>
        <w:t>指与咨询人（全过程工程咨询单位）签订合同协议书的当事人及取得该当事人资格的合法继承人。</w:t>
      </w:r>
    </w:p>
    <w:p w:rsidR="00FB756D" w:rsidRDefault="00C83E92">
      <w:pPr>
        <w:pStyle w:val="2"/>
      </w:pPr>
      <w:bookmarkStart w:id="8" w:name="_Toc15045232"/>
      <w:r>
        <w:rPr>
          <w:rFonts w:hint="eastAsia"/>
        </w:rPr>
        <w:t>2.6</w:t>
      </w:r>
      <w:r>
        <w:rPr>
          <w:rFonts w:hint="eastAsia"/>
        </w:rPr>
        <w:t>全过程工</w:t>
      </w:r>
      <w:r>
        <w:rPr>
          <w:rFonts w:hint="eastAsia"/>
        </w:rPr>
        <w:t>程咨询成果文件</w:t>
      </w:r>
      <w:bookmarkEnd w:id="8"/>
    </w:p>
    <w:p w:rsidR="00FB756D" w:rsidRDefault="00C83E92">
      <w:pPr>
        <w:ind w:firstLineChars="200" w:firstLine="480"/>
      </w:pPr>
      <w:r>
        <w:rPr>
          <w:rFonts w:hint="eastAsia"/>
        </w:rPr>
        <w:t>按合同约定和技术要求，由咨询人（全过程工程咨询单位）向发包人（业主）提供的阶段性成果、最终成果等。</w:t>
      </w:r>
      <w:r>
        <w:t> </w:t>
      </w:r>
    </w:p>
    <w:p w:rsidR="00FB756D" w:rsidRDefault="00C83E92">
      <w:pPr>
        <w:pStyle w:val="2"/>
      </w:pPr>
      <w:bookmarkStart w:id="9" w:name="_Toc15045233"/>
      <w:r>
        <w:rPr>
          <w:rFonts w:hint="eastAsia"/>
        </w:rPr>
        <w:t>2.7</w:t>
      </w:r>
      <w:r>
        <w:rPr>
          <w:rFonts w:hint="eastAsia"/>
        </w:rPr>
        <w:t>项目咨询总师（项目总咨询师）</w:t>
      </w:r>
      <w:bookmarkEnd w:id="9"/>
    </w:p>
    <w:p w:rsidR="00FB756D" w:rsidRDefault="00C83E92">
      <w:pPr>
        <w:ind w:firstLineChars="200" w:firstLine="480"/>
      </w:pPr>
      <w:r>
        <w:rPr>
          <w:rFonts w:hint="eastAsia"/>
        </w:rPr>
        <w:t>指由咨询人（全过程工程咨询单位）任命负责本项目全过程工程咨询服务，在咨询人（全过程工程咨询单位）授权范围内全面负责履行合同、主持全过程工程咨询服务机构工作。项目咨询总师执业资格要求：原则上应当取得工程建设类注册执业资格，包括注册造价工程师、注册监理工程师、一级注册建造师、一级注册建筑师、一级注册结构工程师、注册咨询（投资）工程师等，其执业资格满足工程规模要</w:t>
      </w:r>
      <w:r>
        <w:rPr>
          <w:rFonts w:hint="eastAsia"/>
        </w:rPr>
        <w:t>求，如国家有相关规定的从其规定。</w:t>
      </w:r>
    </w:p>
    <w:p w:rsidR="00FB756D" w:rsidRDefault="00C83E92">
      <w:pPr>
        <w:pStyle w:val="2"/>
      </w:pPr>
      <w:bookmarkStart w:id="10" w:name="_Toc15045234"/>
      <w:r>
        <w:rPr>
          <w:rFonts w:hint="eastAsia"/>
        </w:rPr>
        <w:t>2.8</w:t>
      </w:r>
      <w:r>
        <w:rPr>
          <w:rFonts w:hint="eastAsia"/>
        </w:rPr>
        <w:t>专业咨询负责人</w:t>
      </w:r>
      <w:bookmarkEnd w:id="10"/>
    </w:p>
    <w:p w:rsidR="00FB756D" w:rsidRDefault="00C83E92">
      <w:pPr>
        <w:ind w:firstLineChars="200" w:firstLine="480"/>
      </w:pPr>
      <w:r>
        <w:rPr>
          <w:rFonts w:hint="eastAsia"/>
        </w:rPr>
        <w:t>指由咨询人（全过程工程咨询单位）任命，在项目咨询总师的管理协调下，主持相应专业咨询服务工作。全过程工程咨询专业咨询负责人原则上应当取得工程建设类注册执业资格，包括但不限于注册造价工程师、注册监理工程师、注册建造师、注册建筑师、注册结构工程师等，其执业资格须满足工程规模要求。</w:t>
      </w:r>
    </w:p>
    <w:p w:rsidR="00FB756D" w:rsidRDefault="00C83E92">
      <w:pPr>
        <w:pStyle w:val="2"/>
      </w:pPr>
      <w:bookmarkStart w:id="11" w:name="_Toc15045235"/>
      <w:r>
        <w:rPr>
          <w:rFonts w:hint="eastAsia"/>
        </w:rPr>
        <w:t>2.9</w:t>
      </w:r>
      <w:r>
        <w:rPr>
          <w:rFonts w:hint="eastAsia"/>
        </w:rPr>
        <w:t>参建单位</w:t>
      </w:r>
      <w:bookmarkEnd w:id="11"/>
    </w:p>
    <w:p w:rsidR="00FB756D" w:rsidRDefault="00C83E92">
      <w:pPr>
        <w:ind w:firstLineChars="200" w:firstLine="480"/>
        <w:sectPr w:rsidR="00FB756D">
          <w:pgSz w:w="11906" w:h="16838"/>
          <w:pgMar w:top="1134" w:right="1418" w:bottom="1134" w:left="1418" w:header="765" w:footer="454" w:gutter="0"/>
          <w:cols w:space="425"/>
          <w:docGrid w:type="lines" w:linePitch="381"/>
        </w:sectPr>
      </w:pPr>
      <w:r>
        <w:rPr>
          <w:rFonts w:hint="eastAsia"/>
        </w:rPr>
        <w:t>包括但不限于工程总承包单位（或施工单位）、勘察单位、设计单位、监理单位、造价咨询单位、招标采购单位、</w:t>
      </w:r>
      <w:r>
        <w:t>BIM</w:t>
      </w:r>
      <w:r>
        <w:rPr>
          <w:rFonts w:hint="eastAsia"/>
        </w:rPr>
        <w:t>咨询单位及其</w:t>
      </w:r>
      <w:r>
        <w:rPr>
          <w:rFonts w:hint="eastAsia"/>
        </w:rPr>
        <w:t>他咨询单位。</w:t>
      </w:r>
      <w:r>
        <w:t> </w:t>
      </w:r>
    </w:p>
    <w:p w:rsidR="00FB756D" w:rsidRDefault="00C83E92">
      <w:pPr>
        <w:pStyle w:val="1"/>
      </w:pPr>
      <w:bookmarkStart w:id="12" w:name="_Toc15045236"/>
      <w:r>
        <w:rPr>
          <w:rFonts w:hint="eastAsia"/>
        </w:rPr>
        <w:t>第三章</w:t>
      </w:r>
      <w:r>
        <w:rPr>
          <w:rFonts w:hint="eastAsia"/>
        </w:rPr>
        <w:t xml:space="preserve">  </w:t>
      </w:r>
      <w:r>
        <w:rPr>
          <w:rFonts w:hint="eastAsia"/>
        </w:rPr>
        <w:t>概述</w:t>
      </w:r>
      <w:bookmarkEnd w:id="12"/>
    </w:p>
    <w:p w:rsidR="00FB756D" w:rsidRDefault="00C83E92">
      <w:pPr>
        <w:pStyle w:val="2"/>
      </w:pPr>
      <w:bookmarkStart w:id="13" w:name="_Toc15045237"/>
      <w:r>
        <w:rPr>
          <w:rFonts w:hint="eastAsia"/>
        </w:rPr>
        <w:t>3.1.</w:t>
      </w:r>
      <w:r>
        <w:rPr>
          <w:rFonts w:hint="eastAsia"/>
        </w:rPr>
        <w:t>基本规定</w:t>
      </w:r>
      <w:bookmarkEnd w:id="13"/>
    </w:p>
    <w:p w:rsidR="00FB756D" w:rsidRDefault="00C83E92">
      <w:pPr>
        <w:pStyle w:val="3"/>
      </w:pPr>
      <w:bookmarkStart w:id="14" w:name="_Toc15045238"/>
      <w:r>
        <w:rPr>
          <w:rFonts w:hint="eastAsia"/>
        </w:rPr>
        <w:t>3.1.1</w:t>
      </w:r>
      <w:r>
        <w:rPr>
          <w:rFonts w:hint="eastAsia"/>
        </w:rPr>
        <w:t>一般规定</w:t>
      </w:r>
      <w:bookmarkEnd w:id="14"/>
    </w:p>
    <w:p w:rsidR="00FB756D" w:rsidRDefault="00C83E92">
      <w:pPr>
        <w:ind w:firstLineChars="200" w:firstLine="482"/>
      </w:pPr>
      <w:r>
        <w:rPr>
          <w:rStyle w:val="4Char"/>
          <w:rFonts w:hint="eastAsia"/>
        </w:rPr>
        <w:t>3.1.1.1</w:t>
      </w:r>
      <w:r>
        <w:rPr>
          <w:rFonts w:hint="eastAsia"/>
        </w:rPr>
        <w:t>发包人应在委托全过程工程咨询单位前，识别项目需求与范围，根据自身服务管理能力、相关方约定及项目目标之间的内在联系，确定全过程工程咨询服务范围及管理目标。</w:t>
      </w:r>
    </w:p>
    <w:p w:rsidR="00FB756D" w:rsidRDefault="00C83E92">
      <w:pPr>
        <w:ind w:firstLineChars="200" w:firstLine="482"/>
      </w:pPr>
      <w:r>
        <w:rPr>
          <w:rStyle w:val="4Char"/>
          <w:rFonts w:hint="eastAsia"/>
        </w:rPr>
        <w:t>3.1.1.2</w:t>
      </w:r>
      <w:r>
        <w:rPr>
          <w:rFonts w:hint="eastAsia"/>
        </w:rPr>
        <w:t>全过程工程咨询单位承担项目全过程工程咨询业务应签订全过程工程咨询服务合同。合同中应明确约定委托双方的权利义务、咨询服务范围、内容、成果文件表现形式，成果质量与工期目标，全过程工程咨询服务费用、变更程序等内容。委托双方应当严格按照合同约定履行义务，全过程工程咨询</w:t>
      </w:r>
      <w:r>
        <w:rPr>
          <w:rFonts w:hint="eastAsia"/>
        </w:rPr>
        <w:t>单位不得将项目转包或违法分包。</w:t>
      </w:r>
    </w:p>
    <w:p w:rsidR="00FB756D" w:rsidRDefault="00C83E92">
      <w:pPr>
        <w:ind w:firstLineChars="200" w:firstLine="482"/>
      </w:pPr>
      <w:r>
        <w:rPr>
          <w:rStyle w:val="4Char"/>
          <w:rFonts w:hint="eastAsia"/>
        </w:rPr>
        <w:t>3.1.1.3</w:t>
      </w:r>
      <w:r>
        <w:rPr>
          <w:rFonts w:hint="eastAsia"/>
        </w:rPr>
        <w:t>全过程工程咨询单位应在服务合同中约定的服务范围和管理目标基础上，遵循策划、实施、检查、处置等动态管理原则，确定全过程工程项目管理服务流程和制度，各专业咨询服务流程和制度，系统实施全过程工程咨询服务，确保实现项目投资、质量、进度、安全、合同、信息等主要管理目标。</w:t>
      </w:r>
    </w:p>
    <w:p w:rsidR="00FB756D" w:rsidRDefault="00C83E92">
      <w:pPr>
        <w:ind w:firstLineChars="200" w:firstLine="482"/>
      </w:pPr>
      <w:r>
        <w:rPr>
          <w:rStyle w:val="4Char"/>
          <w:rFonts w:hint="eastAsia"/>
        </w:rPr>
        <w:t>3.1.1.4</w:t>
      </w:r>
      <w:r>
        <w:rPr>
          <w:rFonts w:hint="eastAsia"/>
        </w:rPr>
        <w:t>全过程工程咨询单位应按批准的建设规模、建设内容和建设标准组织实施管理，严格控制项目投资，确保工程质量与安全，按期交付项目成果。全过程工程咨询服务单位不得在实施管理过程中随意变更建设规模、建设</w:t>
      </w:r>
      <w:r>
        <w:rPr>
          <w:rFonts w:hint="eastAsia"/>
        </w:rPr>
        <w:t>标准、建设内容。如需超出范围变更，应遵循建设程序办理并报发包人决定。</w:t>
      </w:r>
    </w:p>
    <w:p w:rsidR="00FB756D" w:rsidRDefault="00C83E92">
      <w:pPr>
        <w:ind w:firstLineChars="200" w:firstLine="482"/>
      </w:pPr>
      <w:r>
        <w:rPr>
          <w:rStyle w:val="4Char"/>
          <w:rFonts w:hint="eastAsia"/>
        </w:rPr>
        <w:t>3.3.1.5</w:t>
      </w:r>
      <w:r>
        <w:rPr>
          <w:rFonts w:hint="eastAsia"/>
        </w:rPr>
        <w:t>全过程工程咨询单位应按全过程工程咨询合同要求出具相应的成果文件，并应在成果文件或需要其确认的相关文件上签章，承担合同主体责任。项目咨询总师、专业咨询负责人应在其完成或需要其确认的相应成果文件上签章，承担相应责任。</w:t>
      </w:r>
    </w:p>
    <w:p w:rsidR="00FB756D" w:rsidRDefault="00C83E92">
      <w:pPr>
        <w:ind w:firstLineChars="200" w:firstLine="482"/>
      </w:pPr>
      <w:r>
        <w:rPr>
          <w:rStyle w:val="4Char"/>
          <w:rFonts w:hint="eastAsia"/>
        </w:rPr>
        <w:t>3.1.1.6</w:t>
      </w:r>
      <w:r>
        <w:rPr>
          <w:rFonts w:hint="eastAsia"/>
        </w:rPr>
        <w:t>全过程工程咨询服务机构应按照合同要求，对合同中涉及的咨询服务内容实施全过程和全方位的管理与控制。</w:t>
      </w:r>
    </w:p>
    <w:p w:rsidR="00FB756D" w:rsidRDefault="00C83E92">
      <w:pPr>
        <w:ind w:firstLineChars="200" w:firstLine="482"/>
      </w:pPr>
      <w:r>
        <w:rPr>
          <w:rStyle w:val="4Char"/>
          <w:rFonts w:hint="eastAsia"/>
        </w:rPr>
        <w:t>3.1.1.7</w:t>
      </w:r>
      <w:r>
        <w:rPr>
          <w:rFonts w:hint="eastAsia"/>
        </w:rPr>
        <w:t>全过程工程咨询服务单位以及承担全过程工程咨询业务的项目咨询总师、专业咨询负责人，不得同时接受具有利害关系的双方或多方委托进行同一项目、同一阶段的全过程工程咨询业务。</w:t>
      </w:r>
    </w:p>
    <w:p w:rsidR="00FB756D" w:rsidRDefault="00C83E92">
      <w:pPr>
        <w:pStyle w:val="3"/>
      </w:pPr>
      <w:bookmarkStart w:id="15" w:name="_Toc15045239"/>
      <w:r>
        <w:rPr>
          <w:rFonts w:hint="eastAsia"/>
        </w:rPr>
        <w:t>3.1.2</w:t>
      </w:r>
      <w:r>
        <w:rPr>
          <w:rFonts w:hint="eastAsia"/>
        </w:rPr>
        <w:t>全过程工程咨询服务范围和内容</w:t>
      </w:r>
      <w:bookmarkEnd w:id="15"/>
    </w:p>
    <w:p w:rsidR="00FB756D" w:rsidRDefault="00C83E92">
      <w:pPr>
        <w:ind w:firstLineChars="200" w:firstLine="482"/>
      </w:pPr>
      <w:r>
        <w:rPr>
          <w:rStyle w:val="4Char"/>
          <w:rFonts w:hint="eastAsia"/>
        </w:rPr>
        <w:t>3.1.2.1</w:t>
      </w:r>
      <w:r>
        <w:rPr>
          <w:rFonts w:hint="eastAsia"/>
        </w:rPr>
        <w:t>全过程工程咨询服务范围应涉及项目全生命周期，包括全过程工程项目管理及各专业咨询服务；且全过程项目管理为必选内容，各专业咨询服务内容应包含两项或者两项以上专业咨询服务。</w:t>
      </w:r>
    </w:p>
    <w:p w:rsidR="00FB756D" w:rsidRDefault="00C83E92">
      <w:pPr>
        <w:ind w:firstLineChars="200" w:firstLine="482"/>
      </w:pPr>
      <w:r>
        <w:rPr>
          <w:rStyle w:val="4Char"/>
          <w:rFonts w:hint="eastAsia"/>
        </w:rPr>
        <w:t>3.1.2.2</w:t>
      </w:r>
      <w:r>
        <w:rPr>
          <w:rFonts w:hint="eastAsia"/>
        </w:rPr>
        <w:t>全过程工程咨询服务内容</w:t>
      </w:r>
    </w:p>
    <w:p w:rsidR="00FB756D" w:rsidRDefault="00C83E92">
      <w:pPr>
        <w:ind w:firstLineChars="200" w:firstLine="480"/>
      </w:pPr>
      <w:r>
        <w:rPr>
          <w:rFonts w:hint="eastAsia"/>
        </w:rPr>
        <w:t>（</w:t>
      </w:r>
      <w:r>
        <w:rPr>
          <w:rFonts w:hint="eastAsia"/>
        </w:rPr>
        <w:t>1</w:t>
      </w:r>
      <w:r>
        <w:rPr>
          <w:rFonts w:hint="eastAsia"/>
        </w:rPr>
        <w:t>）全过程工程咨询项目管理内容，是对工程建设项目投资、质量、进度、安全、合同、信息等</w:t>
      </w:r>
      <w:r>
        <w:rPr>
          <w:rFonts w:hint="eastAsia"/>
        </w:rPr>
        <w:t>主要总控目标的管理，涉及项目全生命周期，包括但不限于前期咨询管理、报批报建管理、工程勘察管理、工程设计管理、造价咨询管理、招标采购管理、现场管理、收尾管理。</w:t>
      </w:r>
    </w:p>
    <w:p w:rsidR="00FB756D" w:rsidRDefault="00C83E92">
      <w:pPr>
        <w:ind w:firstLineChars="200" w:firstLine="480"/>
      </w:pPr>
      <w:r>
        <w:rPr>
          <w:rFonts w:hint="eastAsia"/>
        </w:rPr>
        <w:t>（</w:t>
      </w:r>
      <w:r>
        <w:rPr>
          <w:rFonts w:hint="eastAsia"/>
        </w:rPr>
        <w:t>2</w:t>
      </w:r>
      <w:r>
        <w:rPr>
          <w:rFonts w:hint="eastAsia"/>
        </w:rPr>
        <w:t>）各专业咨询服务内容，包括前期咨询、工程勘察、工程设计、工程监理、造价咨询、招标采购、</w:t>
      </w:r>
      <w:r>
        <w:rPr>
          <w:rFonts w:hint="eastAsia"/>
        </w:rPr>
        <w:t>BIM</w:t>
      </w:r>
      <w:r>
        <w:rPr>
          <w:rFonts w:hint="eastAsia"/>
        </w:rPr>
        <w:t>咨询及其他咨询，根据发包人的需求进行菜单式选择（两项及两项以上）。</w:t>
      </w:r>
    </w:p>
    <w:p w:rsidR="00FB756D" w:rsidRDefault="00C83E92">
      <w:pPr>
        <w:ind w:firstLineChars="200" w:firstLine="480"/>
      </w:pPr>
      <w:r>
        <w:rPr>
          <w:rFonts w:hint="eastAsia"/>
        </w:rPr>
        <w:t>（</w:t>
      </w:r>
      <w:r>
        <w:rPr>
          <w:rFonts w:hint="eastAsia"/>
        </w:rPr>
        <w:t>3</w:t>
      </w:r>
      <w:r>
        <w:rPr>
          <w:rFonts w:hint="eastAsia"/>
        </w:rPr>
        <w:t>）全过程工程项目管理服务贯穿于项目的全生命周期，一般分为前期决策、勘察设计、项目准备、项目实施、竣工验收、运维评价六大阶段。项目在实施过程中各专业咨询服务工作的开展需要相互沟通协调，各专</w:t>
      </w:r>
      <w:r>
        <w:rPr>
          <w:rFonts w:hint="eastAsia"/>
        </w:rPr>
        <w:t>业咨询负责人在项目咨询总师的带领下开展工作。</w:t>
      </w:r>
    </w:p>
    <w:p w:rsidR="00FB756D" w:rsidRDefault="00C83E92">
      <w:pPr>
        <w:pStyle w:val="3"/>
      </w:pPr>
      <w:bookmarkStart w:id="16" w:name="_Toc15045240"/>
      <w:r>
        <w:rPr>
          <w:rFonts w:hint="eastAsia"/>
        </w:rPr>
        <w:t>3.1.3</w:t>
      </w:r>
      <w:r>
        <w:rPr>
          <w:rFonts w:hint="eastAsia"/>
        </w:rPr>
        <w:t>全过程工程咨询单位的选择</w:t>
      </w:r>
      <w:bookmarkEnd w:id="16"/>
    </w:p>
    <w:p w:rsidR="00FB756D" w:rsidRDefault="00C83E92">
      <w:pPr>
        <w:ind w:firstLineChars="200" w:firstLine="480"/>
      </w:pPr>
      <w:r>
        <w:rPr>
          <w:rFonts w:hint="eastAsia"/>
        </w:rPr>
        <w:t>全过程工程咨询服务覆盖面广，覆盖项目前期决策、勘察设计、项目准备、项目实施、竣工验收、运营评价六大阶段，咨询人要运用工程技术、经济学、管理学、法学等多学科的知识和经验，为发包人提供智力服务，因此选择专业化、高水平、服务综合能力强的咨询人来实施全过程工程咨询服务，能有效缩短工期、节省投资、提高效益等，最终实现项目的投资、质量、进度、安全、合同、信息等主要总控目标。</w:t>
      </w:r>
    </w:p>
    <w:p w:rsidR="00FB756D" w:rsidRDefault="00C83E92">
      <w:pPr>
        <w:pStyle w:val="3"/>
      </w:pPr>
      <w:bookmarkStart w:id="17" w:name="_Toc15045241"/>
      <w:r>
        <w:rPr>
          <w:rFonts w:hint="eastAsia"/>
        </w:rPr>
        <w:t>3.1.4</w:t>
      </w:r>
      <w:r>
        <w:rPr>
          <w:rFonts w:hint="eastAsia"/>
        </w:rPr>
        <w:t>全过程工程咨询服务组织模式</w:t>
      </w:r>
      <w:bookmarkEnd w:id="17"/>
    </w:p>
    <w:p w:rsidR="00FB756D" w:rsidRDefault="00C83E92">
      <w:pPr>
        <w:ind w:firstLineChars="200" w:firstLine="480"/>
      </w:pPr>
      <w:r>
        <w:rPr>
          <w:rFonts w:hint="eastAsia"/>
        </w:rPr>
        <w:t>全过程工程咨询服务可由一家</w:t>
      </w:r>
      <w:r>
        <w:rPr>
          <w:rFonts w:hint="eastAsia"/>
        </w:rPr>
        <w:t>具有综合能力的工程咨询企业实施，或可由多家具有不同专业特长的工程咨询企业联合实施，也可以根据发包人的需求，依据全过程工程咨询企业自身的条件和能力，为工程建设全过程中的几个阶段提供不同层面的组织、管理、经济和技术服务。由多家工程咨询企业联合实施全过程工程咨询的，应明确牵头单位，并明确各单位的权利、义务和责任。</w:t>
      </w:r>
    </w:p>
    <w:p w:rsidR="00FB756D" w:rsidRDefault="00C83E92">
      <w:pPr>
        <w:pStyle w:val="3"/>
      </w:pPr>
      <w:bookmarkStart w:id="18" w:name="_Toc15045242"/>
      <w:r>
        <w:rPr>
          <w:rFonts w:hint="eastAsia"/>
        </w:rPr>
        <w:t>3.1.5</w:t>
      </w:r>
      <w:r>
        <w:rPr>
          <w:rFonts w:hint="eastAsia"/>
        </w:rPr>
        <w:t>全过程工程咨询服务酬金计取方式</w:t>
      </w:r>
      <w:bookmarkEnd w:id="18"/>
    </w:p>
    <w:p w:rsidR="00FB756D" w:rsidRDefault="00C83E92">
      <w:pPr>
        <w:ind w:firstLineChars="200" w:firstLine="480"/>
      </w:pPr>
      <w:r>
        <w:rPr>
          <w:rFonts w:hint="eastAsia"/>
        </w:rPr>
        <w:t>全过程工程咨询服务酬金可在项目投资中列支，也可根据所包含的具体服务事项，通过项目投资中列支的投资咨询、招标采购、勘察、设计、监理、造价、项目管理等费用进行支付。发包人应当根据工程项目的规模和复杂程度，咨询服务的范围、内容和期限等与咨询单位确定服务酬金。全过程工程咨询服务酬金可按各专项服务酬金叠加后再增加相应统筹管理费用计取。全过程工程咨询单位应努力提升服务能力和水平，通过为所咨询的工程建设或运行增值来体现其自身市场价值，禁止恶意低价竞争行为。鼓励发包人根据咨询服务节约的投资额对咨询单位予以奖励。</w:t>
      </w:r>
    </w:p>
    <w:p w:rsidR="00FB756D" w:rsidRDefault="00C83E92">
      <w:pPr>
        <w:ind w:firstLineChars="200" w:firstLine="480"/>
      </w:pPr>
      <w:r>
        <w:rPr>
          <w:rFonts w:hint="eastAsia"/>
        </w:rPr>
        <w:t>全过程工程</w:t>
      </w:r>
      <w:r>
        <w:rPr>
          <w:rFonts w:hint="eastAsia"/>
        </w:rPr>
        <w:t>咨询服务酬金采取“</w:t>
      </w:r>
      <w:r>
        <w:rPr>
          <w:rFonts w:hint="eastAsia"/>
        </w:rPr>
        <w:t>1+X</w:t>
      </w:r>
      <w:r>
        <w:rPr>
          <w:rFonts w:hint="eastAsia"/>
        </w:rPr>
        <w:t>”叠加计费模式，具体方法如下：</w:t>
      </w:r>
    </w:p>
    <w:p w:rsidR="00FB756D" w:rsidRDefault="00C83E92">
      <w:pPr>
        <w:ind w:firstLineChars="200" w:firstLine="480"/>
      </w:pPr>
      <w:r>
        <w:rPr>
          <w:rFonts w:hint="eastAsia"/>
        </w:rPr>
        <w:t>“</w:t>
      </w:r>
      <w:r>
        <w:rPr>
          <w:rFonts w:hint="eastAsia"/>
        </w:rPr>
        <w:t>1</w:t>
      </w:r>
      <w:r>
        <w:rPr>
          <w:rFonts w:hint="eastAsia"/>
        </w:rPr>
        <w:t>”是指“全过程工程项目管理费”：全过程工程项目管理取费可参考相关收费依据，如财政部《基本建设项目建设成本管理规定》（财建〔</w:t>
      </w:r>
      <w:r>
        <w:rPr>
          <w:rFonts w:hint="eastAsia"/>
        </w:rPr>
        <w:t>2016</w:t>
      </w:r>
      <w:r>
        <w:rPr>
          <w:rFonts w:hint="eastAsia"/>
        </w:rPr>
        <w:t>〕</w:t>
      </w:r>
      <w:r>
        <w:rPr>
          <w:rFonts w:hint="eastAsia"/>
        </w:rPr>
        <w:t>504</w:t>
      </w:r>
      <w:r>
        <w:rPr>
          <w:rFonts w:hint="eastAsia"/>
        </w:rPr>
        <w:t>号）中的项目建设管理费标准计算。</w:t>
      </w:r>
    </w:p>
    <w:p w:rsidR="00FB756D" w:rsidRDefault="00C83E92">
      <w:pPr>
        <w:ind w:firstLineChars="200" w:firstLine="480"/>
      </w:pPr>
      <w:r>
        <w:rPr>
          <w:rFonts w:hint="eastAsia"/>
        </w:rPr>
        <w:t>“</w:t>
      </w:r>
      <w:r>
        <w:rPr>
          <w:rFonts w:hint="eastAsia"/>
        </w:rPr>
        <w:t>X</w:t>
      </w:r>
      <w:r>
        <w:rPr>
          <w:rFonts w:hint="eastAsia"/>
        </w:rPr>
        <w:t>”是指项目全过程各专业咨询（如前期咨询、工程勘察、工程设计、工程监理、造价咨询、招标采购、</w:t>
      </w:r>
      <w:r>
        <w:rPr>
          <w:rFonts w:hint="eastAsia"/>
        </w:rPr>
        <w:t>BIM</w:t>
      </w:r>
      <w:r>
        <w:rPr>
          <w:rFonts w:hint="eastAsia"/>
        </w:rPr>
        <w:t>咨询等）的服务费，各专业咨询服务费率可依据传统收费依据或市场收费惯例执行。</w:t>
      </w:r>
    </w:p>
    <w:p w:rsidR="00FB756D" w:rsidRDefault="00C83E92">
      <w:pPr>
        <w:pStyle w:val="2"/>
      </w:pPr>
      <w:bookmarkStart w:id="19" w:name="_Toc15045243"/>
      <w:r>
        <w:rPr>
          <w:rFonts w:hint="eastAsia"/>
        </w:rPr>
        <w:t>3.2</w:t>
      </w:r>
      <w:r>
        <w:rPr>
          <w:rFonts w:hint="eastAsia"/>
        </w:rPr>
        <w:t>团队建设</w:t>
      </w:r>
      <w:bookmarkEnd w:id="19"/>
    </w:p>
    <w:p w:rsidR="00FB756D" w:rsidRDefault="00C83E92">
      <w:pPr>
        <w:pStyle w:val="3"/>
      </w:pPr>
      <w:bookmarkStart w:id="20" w:name="_Toc15045244"/>
      <w:r>
        <w:rPr>
          <w:rFonts w:hint="eastAsia"/>
        </w:rPr>
        <w:t>3.2.1</w:t>
      </w:r>
      <w:r>
        <w:rPr>
          <w:rFonts w:hint="eastAsia"/>
        </w:rPr>
        <w:t>组织机构组建</w:t>
      </w:r>
      <w:bookmarkEnd w:id="20"/>
    </w:p>
    <w:p w:rsidR="00FB756D" w:rsidRDefault="00C83E92">
      <w:pPr>
        <w:ind w:firstLineChars="200" w:firstLine="482"/>
      </w:pPr>
      <w:r>
        <w:rPr>
          <w:rStyle w:val="4Char"/>
          <w:rFonts w:hint="eastAsia"/>
        </w:rPr>
        <w:t>3.2.1.1</w:t>
      </w:r>
      <w:r>
        <w:rPr>
          <w:rFonts w:hint="eastAsia"/>
        </w:rPr>
        <w:t>咨询人（全过程工程咨询单位）实施全过程工程咨询时，</w:t>
      </w:r>
      <w:r>
        <w:rPr>
          <w:rFonts w:hint="eastAsia"/>
        </w:rPr>
        <w:t>应委派全过程工程咨询服务机构，全过程工程咨询服务机构的组织形式和规模，可根据全过程工程咨询服务合同约定的服务内容、服务期限、以及项目特点、规模、技术复杂程度、环境等因素确定。</w:t>
      </w:r>
    </w:p>
    <w:p w:rsidR="00FB756D" w:rsidRDefault="00C83E92">
      <w:pPr>
        <w:ind w:firstLineChars="200" w:firstLine="482"/>
      </w:pPr>
      <w:r>
        <w:rPr>
          <w:rStyle w:val="4Char"/>
          <w:rFonts w:hint="eastAsia"/>
        </w:rPr>
        <w:t>3.2.1.2</w:t>
      </w:r>
      <w:r>
        <w:rPr>
          <w:rFonts w:hint="eastAsia"/>
        </w:rPr>
        <w:t>全过程工程咨询服务机构应承担全过程工程咨询服务的管理任务和实现目标的责任。</w:t>
      </w:r>
    </w:p>
    <w:p w:rsidR="00FB756D" w:rsidRDefault="00C83E92">
      <w:pPr>
        <w:ind w:firstLineChars="200" w:firstLine="482"/>
      </w:pPr>
      <w:r>
        <w:rPr>
          <w:rStyle w:val="4Char"/>
          <w:rFonts w:hint="eastAsia"/>
        </w:rPr>
        <w:t>3.2.1.3</w:t>
      </w:r>
      <w:r>
        <w:rPr>
          <w:rFonts w:hint="eastAsia"/>
        </w:rPr>
        <w:t>全过程工程咨询服务机构人员应由项目咨询总师、专业咨询负责人和其他专业技术人员组成，且专业配套、数量应满足项目需求。</w:t>
      </w:r>
    </w:p>
    <w:p w:rsidR="00FB756D" w:rsidRDefault="00C83E92">
      <w:pPr>
        <w:ind w:firstLineChars="200" w:firstLine="482"/>
      </w:pPr>
      <w:r>
        <w:rPr>
          <w:rStyle w:val="4Char"/>
          <w:rFonts w:hint="eastAsia"/>
        </w:rPr>
        <w:t>3.2.1.4</w:t>
      </w:r>
      <w:r>
        <w:rPr>
          <w:rFonts w:hint="eastAsia"/>
        </w:rPr>
        <w:t>全过程工程咨询服务机构应由全过程工程咨询项目咨询总师管理，项目咨询总师应根据全过程工程咨询单位的授权范</w:t>
      </w:r>
      <w:r>
        <w:rPr>
          <w:rFonts w:hint="eastAsia"/>
        </w:rPr>
        <w:t>围和内容，履行管理职责，对项目全过程工程咨询进行全面的管理和协调，并承担相应责任。</w:t>
      </w:r>
    </w:p>
    <w:p w:rsidR="00FB756D" w:rsidRDefault="00C83E92">
      <w:pPr>
        <w:ind w:firstLineChars="200" w:firstLine="482"/>
      </w:pPr>
      <w:r>
        <w:rPr>
          <w:rStyle w:val="4Char"/>
          <w:rFonts w:hint="eastAsia"/>
        </w:rPr>
        <w:t>3.2.1.5</w:t>
      </w:r>
      <w:r>
        <w:rPr>
          <w:rFonts w:hint="eastAsia"/>
        </w:rPr>
        <w:t>咨询人（全过程工程咨询单位）与发包人（业主）签订合同后，应及时将全过程工程咨询服务机构的组织形式、人员构成及对项目咨询总师的任命书，书面通知发包人（业主）。项目咨询总师应根据咨询人（全过程工程咨询单位）的授权范围和内容，履行管理职责，对项目全过程工程咨询进行全面的管理和协调，并承担相应责任。</w:t>
      </w:r>
    </w:p>
    <w:p w:rsidR="00FB756D" w:rsidRDefault="00C83E92">
      <w:pPr>
        <w:ind w:firstLineChars="200" w:firstLine="482"/>
      </w:pPr>
      <w:r>
        <w:rPr>
          <w:rStyle w:val="4Char"/>
          <w:rFonts w:hint="eastAsia"/>
        </w:rPr>
        <w:t>3.2.1.6</w:t>
      </w:r>
      <w:r>
        <w:rPr>
          <w:rFonts w:hint="eastAsia"/>
        </w:rPr>
        <w:t>全过程工程咨询服务机构主要管理人员配置如下：</w:t>
      </w:r>
    </w:p>
    <w:p w:rsidR="00FB756D" w:rsidRDefault="00C83E92">
      <w:pPr>
        <w:ind w:firstLineChars="200" w:firstLine="480"/>
      </w:pPr>
      <w:r>
        <w:rPr>
          <w:rFonts w:hint="eastAsia"/>
        </w:rPr>
        <w:t>（</w:t>
      </w:r>
      <w:r>
        <w:rPr>
          <w:rFonts w:hint="eastAsia"/>
        </w:rPr>
        <w:t>1</w:t>
      </w:r>
      <w:r>
        <w:rPr>
          <w:rFonts w:hint="eastAsia"/>
        </w:rPr>
        <w:t>）任命全过程工程咨询项目咨询总师，负责全过程工程咨询服务</w:t>
      </w:r>
      <w:r>
        <w:rPr>
          <w:rFonts w:hint="eastAsia"/>
        </w:rPr>
        <w:t>项目所有事务，各专业负责人在项目咨询总师的带领下开展各项工作；</w:t>
      </w:r>
    </w:p>
    <w:p w:rsidR="00FB756D" w:rsidRDefault="00C83E92">
      <w:pPr>
        <w:ind w:firstLineChars="200" w:firstLine="480"/>
      </w:pPr>
      <w:r>
        <w:rPr>
          <w:rFonts w:hint="eastAsia"/>
        </w:rPr>
        <w:t>（</w:t>
      </w:r>
      <w:r>
        <w:rPr>
          <w:rFonts w:hint="eastAsia"/>
        </w:rPr>
        <w:t>2</w:t>
      </w:r>
      <w:r>
        <w:rPr>
          <w:rFonts w:hint="eastAsia"/>
        </w:rPr>
        <w:t>）任命前期咨询负责人，根据需要建立工作团队负责项目策划相关服务工作；</w:t>
      </w:r>
    </w:p>
    <w:p w:rsidR="00FB756D" w:rsidRDefault="00C83E92">
      <w:pPr>
        <w:ind w:firstLineChars="200" w:firstLine="480"/>
      </w:pPr>
      <w:r>
        <w:rPr>
          <w:rFonts w:hint="eastAsia"/>
        </w:rPr>
        <w:t>（</w:t>
      </w:r>
      <w:r>
        <w:rPr>
          <w:rFonts w:hint="eastAsia"/>
        </w:rPr>
        <w:t>3</w:t>
      </w:r>
      <w:r>
        <w:rPr>
          <w:rFonts w:hint="eastAsia"/>
        </w:rPr>
        <w:t>）任命设工程勘察负责人，根据需要建立工作团队负责工程勘察相关服务工作；</w:t>
      </w:r>
    </w:p>
    <w:p w:rsidR="00FB756D" w:rsidRDefault="00C83E92">
      <w:pPr>
        <w:ind w:firstLineChars="200" w:firstLine="480"/>
      </w:pPr>
      <w:r>
        <w:rPr>
          <w:rFonts w:hint="eastAsia"/>
        </w:rPr>
        <w:t>（</w:t>
      </w:r>
      <w:r>
        <w:rPr>
          <w:rFonts w:hint="eastAsia"/>
        </w:rPr>
        <w:t>4</w:t>
      </w:r>
      <w:r>
        <w:rPr>
          <w:rFonts w:hint="eastAsia"/>
        </w:rPr>
        <w:t>）任命设工程设计负责人，根据需要建立工作团队负责工程设计相关服务工作；</w:t>
      </w:r>
    </w:p>
    <w:p w:rsidR="00FB756D" w:rsidRDefault="00C83E92">
      <w:pPr>
        <w:ind w:firstLineChars="200" w:firstLine="480"/>
      </w:pPr>
      <w:r>
        <w:rPr>
          <w:rFonts w:hint="eastAsia"/>
        </w:rPr>
        <w:t>（</w:t>
      </w:r>
      <w:r>
        <w:rPr>
          <w:rFonts w:hint="eastAsia"/>
        </w:rPr>
        <w:t>5</w:t>
      </w:r>
      <w:r>
        <w:rPr>
          <w:rFonts w:hint="eastAsia"/>
        </w:rPr>
        <w:t>）任命工程总监理工程师，根据需要建立工作团队负责工程监理相关服务工作；</w:t>
      </w:r>
    </w:p>
    <w:p w:rsidR="00FB756D" w:rsidRDefault="00C83E92">
      <w:pPr>
        <w:ind w:firstLineChars="200" w:firstLine="480"/>
      </w:pPr>
      <w:r>
        <w:rPr>
          <w:rFonts w:hint="eastAsia"/>
        </w:rPr>
        <w:t>（</w:t>
      </w:r>
      <w:r>
        <w:rPr>
          <w:rFonts w:hint="eastAsia"/>
        </w:rPr>
        <w:t>6</w:t>
      </w:r>
      <w:r>
        <w:rPr>
          <w:rFonts w:hint="eastAsia"/>
        </w:rPr>
        <w:t>）任命造价咨询负责人，根据需要建立工作团队负责造价咨询相关服务工作；</w:t>
      </w:r>
    </w:p>
    <w:p w:rsidR="00FB756D" w:rsidRDefault="00C83E92">
      <w:pPr>
        <w:ind w:firstLineChars="200" w:firstLine="480"/>
      </w:pPr>
      <w:r>
        <w:rPr>
          <w:rFonts w:hint="eastAsia"/>
        </w:rPr>
        <w:t>（</w:t>
      </w:r>
      <w:r>
        <w:rPr>
          <w:rFonts w:hint="eastAsia"/>
        </w:rPr>
        <w:t>7</w:t>
      </w:r>
      <w:r>
        <w:rPr>
          <w:rFonts w:hint="eastAsia"/>
        </w:rPr>
        <w:t>）任命招标采购负责人，根据需要建立工作团队负责招标采购相关服务工作；</w:t>
      </w:r>
    </w:p>
    <w:p w:rsidR="00FB756D" w:rsidRDefault="00C83E92">
      <w:pPr>
        <w:ind w:firstLineChars="200" w:firstLine="480"/>
      </w:pPr>
      <w:r>
        <w:t>（</w:t>
      </w:r>
      <w:r>
        <w:t>8</w:t>
      </w:r>
      <w:r>
        <w:t>）任命</w:t>
      </w:r>
      <w:r>
        <w:t>BIM</w:t>
      </w:r>
      <w:r>
        <w:t>咨询负责人，根据需要建立工作团队负责</w:t>
      </w:r>
      <w:r>
        <w:t>BIM</w:t>
      </w:r>
      <w:r>
        <w:t>咨询相关服务工作。</w:t>
      </w:r>
    </w:p>
    <w:p w:rsidR="00FB756D" w:rsidRDefault="00C83E92">
      <w:r>
        <w:rPr>
          <w:noProof/>
        </w:rPr>
        <w:drawing>
          <wp:anchor distT="0" distB="0" distL="114300" distR="114300" simplePos="0" relativeHeight="251671552" behindDoc="0" locked="0" layoutInCell="1" allowOverlap="1">
            <wp:simplePos x="0" y="0"/>
            <wp:positionH relativeFrom="column">
              <wp:posOffset>3175</wp:posOffset>
            </wp:positionH>
            <wp:positionV relativeFrom="paragraph">
              <wp:posOffset>55880</wp:posOffset>
            </wp:positionV>
            <wp:extent cx="5759450" cy="207581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9450" cy="2075815"/>
                    </a:xfrm>
                    <a:prstGeom prst="rect">
                      <a:avLst/>
                    </a:prstGeom>
                  </pic:spPr>
                </pic:pic>
              </a:graphicData>
            </a:graphic>
          </wp:anchor>
        </w:drawing>
      </w:r>
    </w:p>
    <w:p w:rsidR="00FB756D" w:rsidRDefault="00C83E92">
      <w:pPr>
        <w:jc w:val="center"/>
        <w:rPr>
          <w:sz w:val="21"/>
          <w:szCs w:val="21"/>
        </w:rPr>
      </w:pPr>
      <w:r>
        <w:rPr>
          <w:rFonts w:hint="eastAsia"/>
          <w:sz w:val="21"/>
          <w:szCs w:val="21"/>
        </w:rPr>
        <w:t>图</w:t>
      </w:r>
      <w:r>
        <w:rPr>
          <w:rFonts w:hint="eastAsia"/>
          <w:sz w:val="21"/>
          <w:szCs w:val="21"/>
        </w:rPr>
        <w:t>3-1</w:t>
      </w:r>
      <w:r>
        <w:rPr>
          <w:rFonts w:hint="eastAsia"/>
          <w:sz w:val="21"/>
          <w:szCs w:val="21"/>
        </w:rPr>
        <w:t>全过程工程咨询服务组织机构示意图</w:t>
      </w:r>
    </w:p>
    <w:p w:rsidR="00FB756D" w:rsidRDefault="00C83E92">
      <w:pPr>
        <w:pStyle w:val="3"/>
      </w:pPr>
      <w:bookmarkStart w:id="21" w:name="_Toc15045245"/>
      <w:r>
        <w:rPr>
          <w:rFonts w:hint="eastAsia"/>
        </w:rPr>
        <w:t>3.2.2</w:t>
      </w:r>
      <w:r>
        <w:rPr>
          <w:rFonts w:hint="eastAsia"/>
        </w:rPr>
        <w:t>全过程工程咨询人员职责、权限和管理</w:t>
      </w:r>
      <w:bookmarkEnd w:id="21"/>
    </w:p>
    <w:p w:rsidR="00FB756D" w:rsidRDefault="00C83E92">
      <w:pPr>
        <w:ind w:firstLineChars="200" w:firstLine="482"/>
      </w:pPr>
      <w:r>
        <w:rPr>
          <w:rStyle w:val="4Char"/>
          <w:rFonts w:hint="eastAsia"/>
        </w:rPr>
        <w:t>3.2.2.1</w:t>
      </w:r>
      <w:r>
        <w:rPr>
          <w:rFonts w:hint="eastAsia"/>
        </w:rPr>
        <w:t>项目咨询总师应履行下列职责：</w:t>
      </w:r>
    </w:p>
    <w:p w:rsidR="00FB756D" w:rsidRDefault="00C83E92">
      <w:pPr>
        <w:ind w:firstLineChars="200" w:firstLine="480"/>
      </w:pPr>
      <w:r>
        <w:rPr>
          <w:rFonts w:hint="eastAsia"/>
        </w:rPr>
        <w:t>（</w:t>
      </w:r>
      <w:r>
        <w:rPr>
          <w:rFonts w:hint="eastAsia"/>
        </w:rPr>
        <w:t>1</w:t>
      </w:r>
      <w:r>
        <w:rPr>
          <w:rFonts w:hint="eastAsia"/>
        </w:rPr>
        <w:t>）招标文件及合同中规定的职责；</w:t>
      </w:r>
    </w:p>
    <w:p w:rsidR="00FB756D" w:rsidRDefault="00C83E92">
      <w:pPr>
        <w:ind w:firstLineChars="200" w:firstLine="480"/>
      </w:pPr>
      <w:r>
        <w:rPr>
          <w:rFonts w:hint="eastAsia"/>
        </w:rPr>
        <w:t>（</w:t>
      </w:r>
      <w:r>
        <w:rPr>
          <w:rFonts w:hint="eastAsia"/>
        </w:rPr>
        <w:t>2</w:t>
      </w:r>
      <w:r>
        <w:rPr>
          <w:rFonts w:hint="eastAsia"/>
        </w:rPr>
        <w:t>）对项目的总控目标（投资、质量、进度、安全、合同、信息等）负责；</w:t>
      </w:r>
    </w:p>
    <w:p w:rsidR="00FB756D" w:rsidRDefault="00C83E92">
      <w:pPr>
        <w:ind w:firstLineChars="200" w:firstLine="480"/>
      </w:pPr>
      <w:r>
        <w:rPr>
          <w:rFonts w:hint="eastAsia"/>
        </w:rPr>
        <w:t>（</w:t>
      </w:r>
      <w:r>
        <w:rPr>
          <w:rFonts w:hint="eastAsia"/>
        </w:rPr>
        <w:t>3</w:t>
      </w:r>
      <w:r>
        <w:rPr>
          <w:rFonts w:hint="eastAsia"/>
        </w:rPr>
        <w:t>）组织编制全过程工程咨询服务规划，制定咨询目标，审批专业咨询服务实施细则；</w:t>
      </w:r>
    </w:p>
    <w:p w:rsidR="00FB756D" w:rsidRDefault="00C83E92">
      <w:pPr>
        <w:ind w:firstLineChars="200" w:firstLine="480"/>
      </w:pPr>
      <w:r>
        <w:rPr>
          <w:rFonts w:hint="eastAsia"/>
        </w:rPr>
        <w:t>（</w:t>
      </w:r>
      <w:r>
        <w:rPr>
          <w:rFonts w:hint="eastAsia"/>
        </w:rPr>
        <w:t>4</w:t>
      </w:r>
      <w:r>
        <w:rPr>
          <w:rFonts w:hint="eastAsia"/>
        </w:rPr>
        <w:t>）组织制订项目全过程工程咨询服务的组织架构、专业分工、决策机制、管理制度、工作流程以及相关表格和成果文件模</w:t>
      </w:r>
      <w:r>
        <w:rPr>
          <w:rFonts w:hint="eastAsia"/>
        </w:rPr>
        <w:t>板等，并组织实施；</w:t>
      </w:r>
    </w:p>
    <w:p w:rsidR="00FB756D" w:rsidRDefault="00C83E92">
      <w:pPr>
        <w:ind w:firstLineChars="200" w:firstLine="480"/>
      </w:pPr>
      <w:r>
        <w:rPr>
          <w:rFonts w:hint="eastAsia"/>
        </w:rPr>
        <w:t>（</w:t>
      </w:r>
      <w:r>
        <w:rPr>
          <w:rFonts w:hint="eastAsia"/>
        </w:rPr>
        <w:t>5</w:t>
      </w:r>
      <w:r>
        <w:rPr>
          <w:rFonts w:hint="eastAsia"/>
        </w:rPr>
        <w:t>）根据需求确定全过程工程咨询项目部人员及其岗位职责，明确各专业咨询服务的负责人及其职责；</w:t>
      </w:r>
    </w:p>
    <w:p w:rsidR="00FB756D" w:rsidRDefault="00C83E92">
      <w:pPr>
        <w:ind w:firstLineChars="200" w:firstLine="480"/>
      </w:pPr>
      <w:r>
        <w:rPr>
          <w:rFonts w:hint="eastAsia"/>
        </w:rPr>
        <w:t>（</w:t>
      </w:r>
      <w:r>
        <w:rPr>
          <w:rFonts w:hint="eastAsia"/>
        </w:rPr>
        <w:t>6</w:t>
      </w:r>
      <w:r>
        <w:rPr>
          <w:rFonts w:hint="eastAsia"/>
        </w:rPr>
        <w:t>）授权范围内的任务分解；</w:t>
      </w:r>
    </w:p>
    <w:p w:rsidR="00FB756D" w:rsidRDefault="00C83E92">
      <w:pPr>
        <w:ind w:firstLineChars="200" w:firstLine="480"/>
      </w:pPr>
      <w:r>
        <w:rPr>
          <w:rFonts w:hint="eastAsia"/>
        </w:rPr>
        <w:t>（</w:t>
      </w:r>
      <w:r>
        <w:rPr>
          <w:rFonts w:hint="eastAsia"/>
        </w:rPr>
        <w:t>7</w:t>
      </w:r>
      <w:r>
        <w:rPr>
          <w:rFonts w:hint="eastAsia"/>
        </w:rPr>
        <w:t>）根据工程进展及全过程工程咨询工作情况调配全过程工程咨询项目部人员；</w:t>
      </w:r>
    </w:p>
    <w:p w:rsidR="00FB756D" w:rsidRDefault="00C83E92">
      <w:pPr>
        <w:ind w:firstLineChars="200" w:firstLine="480"/>
      </w:pPr>
      <w:r>
        <w:rPr>
          <w:rFonts w:hint="eastAsia"/>
        </w:rPr>
        <w:t>（</w:t>
      </w:r>
      <w:r>
        <w:rPr>
          <w:rFonts w:hint="eastAsia"/>
        </w:rPr>
        <w:t>8</w:t>
      </w:r>
      <w:r>
        <w:rPr>
          <w:rFonts w:hint="eastAsia"/>
        </w:rPr>
        <w:t>）统筹、协调和管理项目全过程各专业咨询服务工作，检查和监督工作计划执行情况；</w:t>
      </w:r>
    </w:p>
    <w:p w:rsidR="00FB756D" w:rsidRDefault="00C83E92">
      <w:pPr>
        <w:ind w:firstLineChars="200" w:firstLine="480"/>
      </w:pPr>
      <w:r>
        <w:rPr>
          <w:rFonts w:hint="eastAsia"/>
        </w:rPr>
        <w:t>（</w:t>
      </w:r>
      <w:r>
        <w:rPr>
          <w:rFonts w:hint="eastAsia"/>
        </w:rPr>
        <w:t>9</w:t>
      </w:r>
      <w:r>
        <w:rPr>
          <w:rFonts w:hint="eastAsia"/>
        </w:rPr>
        <w:t>）参与组织对项目全过程各阶段的重大决策，在授权范围内决定任务分解、利益分配和资源使用；</w:t>
      </w:r>
    </w:p>
    <w:p w:rsidR="00FB756D" w:rsidRDefault="00C83E92">
      <w:pPr>
        <w:ind w:firstLineChars="200" w:firstLine="480"/>
      </w:pPr>
      <w:r>
        <w:rPr>
          <w:rFonts w:hint="eastAsia"/>
        </w:rPr>
        <w:t>（</w:t>
      </w:r>
      <w:r>
        <w:rPr>
          <w:rFonts w:hint="eastAsia"/>
        </w:rPr>
        <w:t>10</w:t>
      </w:r>
      <w:r>
        <w:rPr>
          <w:rFonts w:hint="eastAsia"/>
        </w:rPr>
        <w:t>）参与或配合全过程各专业咨询服务质量事故的调查和处理；</w:t>
      </w:r>
    </w:p>
    <w:p w:rsidR="00FB756D" w:rsidRDefault="00C83E92">
      <w:pPr>
        <w:ind w:firstLineChars="200" w:firstLine="480"/>
      </w:pPr>
      <w:r>
        <w:rPr>
          <w:rFonts w:hint="eastAsia"/>
        </w:rPr>
        <w:t>（</w:t>
      </w:r>
      <w:r>
        <w:rPr>
          <w:rFonts w:hint="eastAsia"/>
        </w:rPr>
        <w:t>11</w:t>
      </w:r>
      <w:r>
        <w:rPr>
          <w:rFonts w:hint="eastAsia"/>
        </w:rPr>
        <w:t>）根据合同约定，参与工程竣工验收，接受审计，处理项目</w:t>
      </w:r>
      <w:r>
        <w:rPr>
          <w:rFonts w:hint="eastAsia"/>
        </w:rPr>
        <w:t>合同履约后的善后工作；</w:t>
      </w:r>
    </w:p>
    <w:p w:rsidR="00FB756D" w:rsidRDefault="00C83E92">
      <w:pPr>
        <w:ind w:firstLineChars="200" w:firstLine="480"/>
      </w:pPr>
      <w:r>
        <w:rPr>
          <w:rFonts w:hint="eastAsia"/>
        </w:rPr>
        <w:t>（</w:t>
      </w:r>
      <w:r>
        <w:rPr>
          <w:rFonts w:hint="eastAsia"/>
        </w:rPr>
        <w:t>12</w:t>
      </w:r>
      <w:r>
        <w:rPr>
          <w:rFonts w:hint="eastAsia"/>
        </w:rPr>
        <w:t>）协助和配合发包人进行项目检查、鉴定和评奖申报工作；</w:t>
      </w:r>
    </w:p>
    <w:p w:rsidR="00FB756D" w:rsidRDefault="00C83E92">
      <w:pPr>
        <w:ind w:firstLineChars="200" w:firstLine="480"/>
      </w:pPr>
      <w:r>
        <w:rPr>
          <w:rFonts w:hint="eastAsia"/>
        </w:rPr>
        <w:t>（</w:t>
      </w:r>
      <w:r>
        <w:rPr>
          <w:rFonts w:hint="eastAsia"/>
        </w:rPr>
        <w:t>13</w:t>
      </w:r>
      <w:r>
        <w:rPr>
          <w:rFonts w:hint="eastAsia"/>
        </w:rPr>
        <w:t>）调解发包人与承包人的有关争议；</w:t>
      </w:r>
    </w:p>
    <w:p w:rsidR="00FB756D" w:rsidRDefault="00C83E92">
      <w:pPr>
        <w:ind w:firstLineChars="200" w:firstLine="480"/>
      </w:pPr>
      <w:r>
        <w:rPr>
          <w:rFonts w:hint="eastAsia"/>
        </w:rPr>
        <w:t>（</w:t>
      </w:r>
      <w:r>
        <w:rPr>
          <w:rFonts w:hint="eastAsia"/>
        </w:rPr>
        <w:t>14</w:t>
      </w:r>
      <w:r>
        <w:rPr>
          <w:rFonts w:hint="eastAsia"/>
        </w:rPr>
        <w:t>）全过程工程咨询单位或发包人委托授予的其他权责。</w:t>
      </w:r>
    </w:p>
    <w:p w:rsidR="00FB756D" w:rsidRDefault="00C83E92">
      <w:pPr>
        <w:ind w:firstLineChars="200" w:firstLine="482"/>
      </w:pPr>
      <w:r>
        <w:rPr>
          <w:rStyle w:val="4Char"/>
          <w:rFonts w:hint="eastAsia"/>
        </w:rPr>
        <w:t>3.2.2.2</w:t>
      </w:r>
      <w:r>
        <w:rPr>
          <w:rFonts w:hint="eastAsia"/>
        </w:rPr>
        <w:t>项目咨询总师应具有下列权限：</w:t>
      </w:r>
    </w:p>
    <w:p w:rsidR="00FB756D" w:rsidRDefault="00C83E92">
      <w:pPr>
        <w:ind w:firstLineChars="200" w:firstLine="480"/>
      </w:pPr>
      <w:r>
        <w:rPr>
          <w:rFonts w:hint="eastAsia"/>
        </w:rPr>
        <w:t>（</w:t>
      </w:r>
      <w:r>
        <w:rPr>
          <w:rFonts w:hint="eastAsia"/>
        </w:rPr>
        <w:t>1</w:t>
      </w:r>
      <w:r>
        <w:rPr>
          <w:rFonts w:hint="eastAsia"/>
        </w:rPr>
        <w:t>）参与项目投标和合同签订；</w:t>
      </w:r>
    </w:p>
    <w:p w:rsidR="00FB756D" w:rsidRDefault="00C83E92">
      <w:pPr>
        <w:ind w:firstLineChars="200" w:firstLine="480"/>
      </w:pPr>
      <w:r>
        <w:rPr>
          <w:rFonts w:hint="eastAsia"/>
        </w:rPr>
        <w:t>（</w:t>
      </w:r>
      <w:r>
        <w:rPr>
          <w:rFonts w:hint="eastAsia"/>
        </w:rPr>
        <w:t>2</w:t>
      </w:r>
      <w:r>
        <w:rPr>
          <w:rFonts w:hint="eastAsia"/>
        </w:rPr>
        <w:t>）参与全过程工程咨询服务机构组建；</w:t>
      </w:r>
    </w:p>
    <w:p w:rsidR="00FB756D" w:rsidRDefault="00C83E92">
      <w:pPr>
        <w:ind w:firstLineChars="200" w:firstLine="480"/>
      </w:pPr>
      <w:r>
        <w:rPr>
          <w:rFonts w:hint="eastAsia"/>
        </w:rPr>
        <w:t>（</w:t>
      </w:r>
      <w:r>
        <w:rPr>
          <w:rFonts w:hint="eastAsia"/>
        </w:rPr>
        <w:t>3</w:t>
      </w:r>
      <w:r>
        <w:rPr>
          <w:rFonts w:hint="eastAsia"/>
        </w:rPr>
        <w:t>）参与项目各阶段重大决策；</w:t>
      </w:r>
    </w:p>
    <w:p w:rsidR="00FB756D" w:rsidRDefault="00C83E92">
      <w:pPr>
        <w:ind w:firstLineChars="200" w:firstLine="480"/>
      </w:pPr>
      <w:r>
        <w:rPr>
          <w:rFonts w:hint="eastAsia"/>
        </w:rPr>
        <w:t>（</w:t>
      </w:r>
      <w:r>
        <w:rPr>
          <w:rFonts w:hint="eastAsia"/>
        </w:rPr>
        <w:t>4</w:t>
      </w:r>
      <w:r>
        <w:rPr>
          <w:rFonts w:hint="eastAsia"/>
        </w:rPr>
        <w:t>）主持全过程工程咨询服务机构工作；</w:t>
      </w:r>
    </w:p>
    <w:p w:rsidR="00FB756D" w:rsidRDefault="00C83E92">
      <w:pPr>
        <w:ind w:firstLineChars="200" w:firstLine="480"/>
      </w:pPr>
      <w:r>
        <w:rPr>
          <w:rFonts w:hint="eastAsia"/>
        </w:rPr>
        <w:t>（</w:t>
      </w:r>
      <w:r>
        <w:rPr>
          <w:rFonts w:hint="eastAsia"/>
        </w:rPr>
        <w:t>5</w:t>
      </w:r>
      <w:r>
        <w:rPr>
          <w:rFonts w:hint="eastAsia"/>
        </w:rPr>
        <w:t>）决定授权范围内的项目资源使用；</w:t>
      </w:r>
    </w:p>
    <w:p w:rsidR="00FB756D" w:rsidRDefault="00C83E92">
      <w:pPr>
        <w:ind w:firstLineChars="200" w:firstLine="480"/>
      </w:pPr>
      <w:r>
        <w:rPr>
          <w:rFonts w:hint="eastAsia"/>
        </w:rPr>
        <w:t>（</w:t>
      </w:r>
      <w:r>
        <w:rPr>
          <w:rFonts w:hint="eastAsia"/>
        </w:rPr>
        <w:t>6</w:t>
      </w:r>
      <w:r>
        <w:rPr>
          <w:rFonts w:hint="eastAsia"/>
        </w:rPr>
        <w:t>）制定全过程工程咨询服务机构管理制度；</w:t>
      </w:r>
    </w:p>
    <w:p w:rsidR="00FB756D" w:rsidRDefault="00C83E92">
      <w:pPr>
        <w:ind w:firstLineChars="200" w:firstLine="480"/>
      </w:pPr>
      <w:r>
        <w:rPr>
          <w:rFonts w:hint="eastAsia"/>
        </w:rPr>
        <w:t>（</w:t>
      </w:r>
      <w:r>
        <w:rPr>
          <w:rFonts w:hint="eastAsia"/>
        </w:rPr>
        <w:t>7</w:t>
      </w:r>
      <w:r>
        <w:rPr>
          <w:rFonts w:hint="eastAsia"/>
        </w:rPr>
        <w:t>）参与选择并管理具有相应资质的专业咨询分包人；</w:t>
      </w:r>
    </w:p>
    <w:p w:rsidR="00FB756D" w:rsidRDefault="00C83E92">
      <w:pPr>
        <w:ind w:firstLineChars="200" w:firstLine="480"/>
      </w:pPr>
      <w:r>
        <w:rPr>
          <w:rFonts w:hint="eastAsia"/>
        </w:rPr>
        <w:t>（</w:t>
      </w:r>
      <w:r>
        <w:rPr>
          <w:rFonts w:hint="eastAsia"/>
        </w:rPr>
        <w:t>8</w:t>
      </w:r>
      <w:r>
        <w:rPr>
          <w:rFonts w:hint="eastAsia"/>
        </w:rPr>
        <w:t>）在授权范围内与项目相关方进行直接沟通；</w:t>
      </w:r>
    </w:p>
    <w:p w:rsidR="00FB756D" w:rsidRDefault="00C83E92">
      <w:pPr>
        <w:ind w:firstLineChars="200" w:firstLine="480"/>
      </w:pPr>
      <w:r>
        <w:rPr>
          <w:rFonts w:hint="eastAsia"/>
        </w:rPr>
        <w:t>（</w:t>
      </w:r>
      <w:r>
        <w:rPr>
          <w:rFonts w:hint="eastAsia"/>
        </w:rPr>
        <w:t>9</w:t>
      </w:r>
      <w:r>
        <w:rPr>
          <w:rFonts w:hint="eastAsia"/>
        </w:rPr>
        <w:t>）法定代表人授予的其他权利。</w:t>
      </w:r>
    </w:p>
    <w:p w:rsidR="00FB756D" w:rsidRDefault="00C83E92">
      <w:pPr>
        <w:ind w:firstLineChars="200" w:firstLine="482"/>
      </w:pPr>
      <w:r>
        <w:rPr>
          <w:rStyle w:val="4Char"/>
          <w:rFonts w:hint="eastAsia"/>
        </w:rPr>
        <w:t>3.2.2.3</w:t>
      </w:r>
      <w:r>
        <w:rPr>
          <w:rFonts w:hint="eastAsia"/>
        </w:rPr>
        <w:t>项目咨询总师应接受全过程工程咨单位和法定代表人的业务管理。</w:t>
      </w:r>
    </w:p>
    <w:p w:rsidR="00FB756D" w:rsidRDefault="00C83E92">
      <w:pPr>
        <w:ind w:firstLineChars="200" w:firstLine="482"/>
      </w:pPr>
      <w:r>
        <w:rPr>
          <w:rStyle w:val="4Char"/>
          <w:rFonts w:hint="eastAsia"/>
        </w:rPr>
        <w:t>3.2.2.4</w:t>
      </w:r>
      <w:r>
        <w:rPr>
          <w:rFonts w:hint="eastAsia"/>
        </w:rPr>
        <w:t>专业咨询负责人应履行下列职责：</w:t>
      </w:r>
    </w:p>
    <w:p w:rsidR="00FB756D" w:rsidRDefault="00C83E92">
      <w:pPr>
        <w:ind w:firstLineChars="200" w:firstLine="480"/>
      </w:pPr>
      <w:r>
        <w:rPr>
          <w:rFonts w:hint="eastAsia"/>
        </w:rPr>
        <w:t>（</w:t>
      </w:r>
      <w:r>
        <w:rPr>
          <w:rFonts w:hint="eastAsia"/>
        </w:rPr>
        <w:t>1</w:t>
      </w:r>
      <w:r>
        <w:rPr>
          <w:rFonts w:hint="eastAsia"/>
        </w:rPr>
        <w:t>）招标文件及合同中约定的职责；</w:t>
      </w:r>
    </w:p>
    <w:p w:rsidR="00FB756D" w:rsidRDefault="00C83E92">
      <w:pPr>
        <w:ind w:firstLineChars="200" w:firstLine="480"/>
      </w:pPr>
      <w:r>
        <w:rPr>
          <w:rFonts w:hint="eastAsia"/>
        </w:rPr>
        <w:t>（</w:t>
      </w:r>
      <w:r>
        <w:rPr>
          <w:rFonts w:hint="eastAsia"/>
        </w:rPr>
        <w:t>2</w:t>
      </w:r>
      <w:r>
        <w:rPr>
          <w:rFonts w:hint="eastAsia"/>
        </w:rPr>
        <w:t>）参与编制全过程工程咨询服务规划，负责编制所负责专业咨询服务的实施细则；</w:t>
      </w:r>
    </w:p>
    <w:p w:rsidR="00FB756D" w:rsidRDefault="00C83E92">
      <w:pPr>
        <w:ind w:firstLineChars="200" w:firstLine="480"/>
      </w:pPr>
      <w:r>
        <w:rPr>
          <w:rFonts w:hint="eastAsia"/>
        </w:rPr>
        <w:t>（</w:t>
      </w:r>
      <w:r>
        <w:rPr>
          <w:rFonts w:hint="eastAsia"/>
        </w:rPr>
        <w:t>3</w:t>
      </w:r>
      <w:r>
        <w:rPr>
          <w:rFonts w:hint="eastAsia"/>
        </w:rPr>
        <w:t>）按工作计划、任务分配和现行法律法规、标准规范、质量要求等，完成所负责的专业咨询服务工作，对所承担的任务和出具的成果负责，并向项目咨询总师报告；</w:t>
      </w:r>
    </w:p>
    <w:p w:rsidR="00FB756D" w:rsidRDefault="00C83E92">
      <w:pPr>
        <w:ind w:firstLineChars="200" w:firstLine="480"/>
      </w:pPr>
      <w:r>
        <w:rPr>
          <w:rFonts w:hint="eastAsia"/>
        </w:rPr>
        <w:t>（</w:t>
      </w:r>
      <w:r>
        <w:rPr>
          <w:rFonts w:hint="eastAsia"/>
        </w:rPr>
        <w:t>4</w:t>
      </w:r>
      <w:r>
        <w:rPr>
          <w:rFonts w:hint="eastAsia"/>
        </w:rPr>
        <w:t>）完成项目咨询总师下达的其他任务；</w:t>
      </w:r>
    </w:p>
    <w:p w:rsidR="00FB756D" w:rsidRDefault="00C83E92">
      <w:pPr>
        <w:ind w:firstLineChars="200" w:firstLine="480"/>
      </w:pPr>
      <w:r>
        <w:rPr>
          <w:rFonts w:hint="eastAsia"/>
        </w:rPr>
        <w:t>（</w:t>
      </w:r>
      <w:r>
        <w:rPr>
          <w:rFonts w:hint="eastAsia"/>
        </w:rPr>
        <w:t>5</w:t>
      </w:r>
      <w:r>
        <w:rPr>
          <w:rFonts w:hint="eastAsia"/>
        </w:rPr>
        <w:t>）协</w:t>
      </w:r>
      <w:r>
        <w:rPr>
          <w:rFonts w:hint="eastAsia"/>
        </w:rPr>
        <w:t>助项目咨询总师实施项目投资、质量、安全、进度、信息、合同等各项管理措施；</w:t>
      </w:r>
    </w:p>
    <w:p w:rsidR="00FB756D" w:rsidRDefault="00C83E92">
      <w:pPr>
        <w:ind w:firstLineChars="200" w:firstLine="480"/>
      </w:pPr>
      <w:r>
        <w:rPr>
          <w:rFonts w:hint="eastAsia"/>
        </w:rPr>
        <w:t>（</w:t>
      </w:r>
      <w:r>
        <w:rPr>
          <w:rFonts w:hint="eastAsia"/>
        </w:rPr>
        <w:t>6</w:t>
      </w:r>
      <w:r>
        <w:rPr>
          <w:rFonts w:hint="eastAsia"/>
        </w:rPr>
        <w:t>）协助和配合发包人进行专业咨询服务阶段的项目检查、鉴定和评奖申报工作；</w:t>
      </w:r>
    </w:p>
    <w:p w:rsidR="00FB756D" w:rsidRDefault="00C83E92">
      <w:pPr>
        <w:ind w:firstLineChars="200" w:firstLine="480"/>
      </w:pPr>
      <w:r>
        <w:rPr>
          <w:rFonts w:hint="eastAsia"/>
        </w:rPr>
        <w:t>（</w:t>
      </w:r>
      <w:r>
        <w:rPr>
          <w:rFonts w:hint="eastAsia"/>
        </w:rPr>
        <w:t>7</w:t>
      </w:r>
      <w:r>
        <w:rPr>
          <w:rFonts w:hint="eastAsia"/>
        </w:rPr>
        <w:t>）根据合同约定，参与工程竣工验收，接受审计，处理项目合同履约后的善后工作。</w:t>
      </w:r>
    </w:p>
    <w:p w:rsidR="00FB756D" w:rsidRDefault="00C83E92">
      <w:pPr>
        <w:ind w:firstLineChars="200" w:firstLine="482"/>
      </w:pPr>
      <w:r>
        <w:rPr>
          <w:rStyle w:val="4Char"/>
          <w:rFonts w:hint="eastAsia"/>
        </w:rPr>
        <w:t>3.2.2.5</w:t>
      </w:r>
      <w:r>
        <w:rPr>
          <w:rFonts w:hint="eastAsia"/>
        </w:rPr>
        <w:t>专业咨询负责人应具有下列权限：</w:t>
      </w:r>
    </w:p>
    <w:p w:rsidR="00FB756D" w:rsidRDefault="00C83E92">
      <w:pPr>
        <w:ind w:firstLineChars="200" w:firstLine="480"/>
      </w:pPr>
      <w:r>
        <w:rPr>
          <w:rFonts w:hint="eastAsia"/>
        </w:rPr>
        <w:t>（</w:t>
      </w:r>
      <w:r>
        <w:rPr>
          <w:rFonts w:hint="eastAsia"/>
        </w:rPr>
        <w:t>1</w:t>
      </w:r>
      <w:r>
        <w:rPr>
          <w:rFonts w:hint="eastAsia"/>
        </w:rPr>
        <w:t>）参与项目投标、合同签署及专业咨询工作方案的制定；</w:t>
      </w:r>
    </w:p>
    <w:p w:rsidR="00FB756D" w:rsidRDefault="00C83E92">
      <w:pPr>
        <w:ind w:firstLineChars="200" w:firstLine="480"/>
      </w:pPr>
      <w:r>
        <w:rPr>
          <w:rFonts w:hint="eastAsia"/>
        </w:rPr>
        <w:t>（</w:t>
      </w:r>
      <w:r>
        <w:rPr>
          <w:rFonts w:hint="eastAsia"/>
        </w:rPr>
        <w:t>2</w:t>
      </w:r>
      <w:r>
        <w:rPr>
          <w:rFonts w:hint="eastAsia"/>
        </w:rPr>
        <w:t>）参与全过程工程咨询服务机构组建；</w:t>
      </w:r>
    </w:p>
    <w:p w:rsidR="00FB756D" w:rsidRDefault="00C83E92">
      <w:pPr>
        <w:ind w:firstLineChars="200" w:firstLine="480"/>
      </w:pPr>
      <w:r>
        <w:rPr>
          <w:rFonts w:hint="eastAsia"/>
        </w:rPr>
        <w:t>（</w:t>
      </w:r>
      <w:r>
        <w:rPr>
          <w:rFonts w:hint="eastAsia"/>
        </w:rPr>
        <w:t>3</w:t>
      </w:r>
      <w:r>
        <w:rPr>
          <w:rFonts w:hint="eastAsia"/>
        </w:rPr>
        <w:t>）参与专业咨询服务阶段重大决策；</w:t>
      </w:r>
    </w:p>
    <w:p w:rsidR="00FB756D" w:rsidRDefault="00C83E92">
      <w:pPr>
        <w:ind w:firstLineChars="200" w:firstLine="480"/>
      </w:pPr>
      <w:r>
        <w:rPr>
          <w:rFonts w:hint="eastAsia"/>
        </w:rPr>
        <w:t>（</w:t>
      </w:r>
      <w:r>
        <w:rPr>
          <w:rFonts w:hint="eastAsia"/>
        </w:rPr>
        <w:t>4</w:t>
      </w:r>
      <w:r>
        <w:rPr>
          <w:rFonts w:hint="eastAsia"/>
        </w:rPr>
        <w:t>）参与制定全过程工程咨询服务机构管理制度；</w:t>
      </w:r>
    </w:p>
    <w:p w:rsidR="00FB756D" w:rsidRDefault="00C83E92">
      <w:pPr>
        <w:ind w:firstLineChars="200" w:firstLine="480"/>
      </w:pPr>
      <w:r>
        <w:rPr>
          <w:rFonts w:hint="eastAsia"/>
        </w:rPr>
        <w:t>（</w:t>
      </w:r>
      <w:r>
        <w:rPr>
          <w:rFonts w:hint="eastAsia"/>
        </w:rPr>
        <w:t>5</w:t>
      </w:r>
      <w:r>
        <w:rPr>
          <w:rFonts w:hint="eastAsia"/>
        </w:rPr>
        <w:t>）在项目咨询总师授权范围内，参与选择并管理具有相应</w:t>
      </w:r>
      <w:r>
        <w:rPr>
          <w:rFonts w:hint="eastAsia"/>
        </w:rPr>
        <w:t>资质的分包人；</w:t>
      </w:r>
    </w:p>
    <w:p w:rsidR="00FB756D" w:rsidRDefault="00C83E92">
      <w:pPr>
        <w:ind w:firstLineChars="200" w:firstLine="480"/>
      </w:pPr>
      <w:r>
        <w:rPr>
          <w:rFonts w:hint="eastAsia"/>
        </w:rPr>
        <w:t>（</w:t>
      </w:r>
      <w:r>
        <w:rPr>
          <w:rFonts w:hint="eastAsia"/>
        </w:rPr>
        <w:t>6</w:t>
      </w:r>
      <w:r>
        <w:rPr>
          <w:rFonts w:hint="eastAsia"/>
        </w:rPr>
        <w:t>）在授权范围内与项目相关方进行直接沟通；</w:t>
      </w:r>
    </w:p>
    <w:p w:rsidR="00FB756D" w:rsidRDefault="00C83E92">
      <w:pPr>
        <w:ind w:firstLineChars="200" w:firstLine="480"/>
      </w:pPr>
      <w:r>
        <w:rPr>
          <w:rFonts w:hint="eastAsia"/>
        </w:rPr>
        <w:t>（</w:t>
      </w:r>
      <w:r>
        <w:rPr>
          <w:rFonts w:hint="eastAsia"/>
        </w:rPr>
        <w:t>7</w:t>
      </w:r>
      <w:r>
        <w:rPr>
          <w:rFonts w:hint="eastAsia"/>
        </w:rPr>
        <w:t>）组织机构授予的其他权利。</w:t>
      </w:r>
    </w:p>
    <w:p w:rsidR="00FB756D" w:rsidRDefault="00C83E92">
      <w:pPr>
        <w:pStyle w:val="4"/>
      </w:pPr>
      <w:r>
        <w:rPr>
          <w:rFonts w:hint="eastAsia"/>
        </w:rPr>
        <w:t>3.2.2.6</w:t>
      </w:r>
      <w:r>
        <w:rPr>
          <w:rFonts w:hint="eastAsia"/>
        </w:rPr>
        <w:t>专业咨询负责人应接受项目咨询总师和全过程工程咨单位的业务管理。</w:t>
      </w:r>
    </w:p>
    <w:p w:rsidR="00FB756D" w:rsidRDefault="00C83E92">
      <w:pPr>
        <w:pStyle w:val="3"/>
      </w:pPr>
      <w:bookmarkStart w:id="22" w:name="_Toc15045246"/>
      <w:r>
        <w:rPr>
          <w:rFonts w:hint="eastAsia"/>
        </w:rPr>
        <w:t>3.3</w:t>
      </w:r>
      <w:r>
        <w:rPr>
          <w:rFonts w:hint="eastAsia"/>
        </w:rPr>
        <w:t>管理责任制度</w:t>
      </w:r>
      <w:bookmarkEnd w:id="22"/>
    </w:p>
    <w:p w:rsidR="00FB756D" w:rsidRDefault="00C83E92">
      <w:pPr>
        <w:pStyle w:val="3"/>
      </w:pPr>
      <w:bookmarkStart w:id="23" w:name="_Toc15045247"/>
      <w:r>
        <w:rPr>
          <w:rFonts w:hint="eastAsia"/>
        </w:rPr>
        <w:t>3.3.1</w:t>
      </w:r>
      <w:r>
        <w:rPr>
          <w:rFonts w:hint="eastAsia"/>
        </w:rPr>
        <w:t>一般规定</w:t>
      </w:r>
      <w:bookmarkEnd w:id="23"/>
    </w:p>
    <w:p w:rsidR="00FB756D" w:rsidRDefault="00C83E92">
      <w:pPr>
        <w:ind w:firstLineChars="200" w:firstLine="482"/>
      </w:pPr>
      <w:r>
        <w:rPr>
          <w:rStyle w:val="4Char"/>
          <w:rFonts w:hint="eastAsia"/>
        </w:rPr>
        <w:t>3.3.1.1</w:t>
      </w:r>
      <w:r>
        <w:rPr>
          <w:rFonts w:hint="eastAsia"/>
        </w:rPr>
        <w:t>全过程工程咨询服务机构应建立全过程工程咨询服务管理制度。</w:t>
      </w:r>
    </w:p>
    <w:p w:rsidR="00FB756D" w:rsidRDefault="00C83E92">
      <w:pPr>
        <w:ind w:firstLineChars="200" w:firstLine="482"/>
      </w:pPr>
      <w:r>
        <w:rPr>
          <w:rStyle w:val="4Char"/>
          <w:rFonts w:hint="eastAsia"/>
        </w:rPr>
        <w:t>3.3.1.2</w:t>
      </w:r>
      <w:r>
        <w:rPr>
          <w:rFonts w:hint="eastAsia"/>
        </w:rPr>
        <w:t>全过程工程咨询服务机构应根据全过程工程咨询服务的流程特点，在满足合同履行和项目目标实现的条件下，对全过程工程咨询服务制度进行总体策划。</w:t>
      </w:r>
    </w:p>
    <w:p w:rsidR="00FB756D" w:rsidRDefault="00C83E92">
      <w:pPr>
        <w:ind w:firstLineChars="200" w:firstLine="482"/>
      </w:pPr>
      <w:r>
        <w:rPr>
          <w:rStyle w:val="4Char"/>
          <w:rFonts w:hint="eastAsia"/>
        </w:rPr>
        <w:t>3.3.1.3</w:t>
      </w:r>
      <w:r>
        <w:rPr>
          <w:rFonts w:hint="eastAsia"/>
        </w:rPr>
        <w:t>全过程工程咨询服务机构应根据服务范围确定管理制度，规定相关要求并形成文件。</w:t>
      </w:r>
    </w:p>
    <w:p w:rsidR="00FB756D" w:rsidRDefault="00C83E92">
      <w:pPr>
        <w:pStyle w:val="3"/>
      </w:pPr>
      <w:bookmarkStart w:id="24" w:name="_Toc15045248"/>
      <w:r>
        <w:rPr>
          <w:rFonts w:hint="eastAsia"/>
        </w:rPr>
        <w:t>3.3.2</w:t>
      </w:r>
      <w:r>
        <w:rPr>
          <w:rFonts w:hint="eastAsia"/>
        </w:rPr>
        <w:t>全过程工程咨询服务管理制度</w:t>
      </w:r>
      <w:bookmarkEnd w:id="24"/>
    </w:p>
    <w:p w:rsidR="00FB756D" w:rsidRDefault="00C83E92">
      <w:pPr>
        <w:ind w:firstLineChars="200" w:firstLine="482"/>
      </w:pPr>
      <w:r>
        <w:rPr>
          <w:rStyle w:val="4Char"/>
          <w:rFonts w:hint="eastAsia"/>
        </w:rPr>
        <w:t>3.3.2.1</w:t>
      </w:r>
      <w:r>
        <w:rPr>
          <w:rFonts w:hint="eastAsia"/>
        </w:rPr>
        <w:t>全过程工程咨询服务机构实施管理制度，建立相应的改进机制，必要时，应变更全过程工程咨询管理制度并修改相关文件。全过程工程咨询单位应根据全过程工程咨询服务合同要求并结合建设项目特点，编制有针对性的全过程工程咨询管理制度，规范全过程工程咨询单位内部以及全过程工程咨询单位与参建各方的管理接口和工作流程。</w:t>
      </w:r>
    </w:p>
    <w:p w:rsidR="00FB756D" w:rsidRDefault="00C83E92">
      <w:pPr>
        <w:ind w:firstLineChars="200" w:firstLine="482"/>
      </w:pPr>
      <w:r>
        <w:rPr>
          <w:rStyle w:val="4Char"/>
          <w:rFonts w:hint="eastAsia"/>
        </w:rPr>
        <w:t>3.3.2.2</w:t>
      </w:r>
      <w:r>
        <w:rPr>
          <w:rFonts w:hint="eastAsia"/>
        </w:rPr>
        <w:t>全过程工程咨询服务主要管理制度宜包括：</w:t>
      </w:r>
    </w:p>
    <w:p w:rsidR="00FB756D" w:rsidRDefault="00C83E92">
      <w:pPr>
        <w:ind w:firstLineChars="200" w:firstLine="480"/>
      </w:pPr>
      <w:r>
        <w:rPr>
          <w:rFonts w:hint="eastAsia"/>
        </w:rPr>
        <w:t>（</w:t>
      </w:r>
      <w:r>
        <w:rPr>
          <w:rFonts w:hint="eastAsia"/>
        </w:rPr>
        <w:t>1</w:t>
      </w:r>
      <w:r>
        <w:rPr>
          <w:rFonts w:hint="eastAsia"/>
        </w:rPr>
        <w:t>）安全管理制度；</w:t>
      </w:r>
    </w:p>
    <w:p w:rsidR="00FB756D" w:rsidRDefault="00C83E92">
      <w:pPr>
        <w:ind w:firstLineChars="200" w:firstLine="480"/>
      </w:pPr>
      <w:r>
        <w:rPr>
          <w:rFonts w:hint="eastAsia"/>
        </w:rPr>
        <w:t>（</w:t>
      </w:r>
      <w:r>
        <w:rPr>
          <w:rFonts w:hint="eastAsia"/>
        </w:rPr>
        <w:t>2</w:t>
      </w:r>
      <w:r>
        <w:rPr>
          <w:rFonts w:hint="eastAsia"/>
        </w:rPr>
        <w:t>）质量</w:t>
      </w:r>
      <w:r>
        <w:rPr>
          <w:rFonts w:hint="eastAsia"/>
        </w:rPr>
        <w:t>管理制度；</w:t>
      </w:r>
    </w:p>
    <w:p w:rsidR="00FB756D" w:rsidRDefault="00C83E92">
      <w:pPr>
        <w:ind w:firstLineChars="200" w:firstLine="480"/>
      </w:pPr>
      <w:r>
        <w:rPr>
          <w:rFonts w:hint="eastAsia"/>
        </w:rPr>
        <w:t>（</w:t>
      </w:r>
      <w:r>
        <w:rPr>
          <w:rFonts w:hint="eastAsia"/>
        </w:rPr>
        <w:t>3</w:t>
      </w:r>
      <w:r>
        <w:rPr>
          <w:rFonts w:hint="eastAsia"/>
        </w:rPr>
        <w:t>）投资管理制度；</w:t>
      </w:r>
    </w:p>
    <w:p w:rsidR="00FB756D" w:rsidRDefault="00C83E92">
      <w:pPr>
        <w:ind w:firstLineChars="200" w:firstLine="480"/>
      </w:pPr>
      <w:r>
        <w:rPr>
          <w:rFonts w:hint="eastAsia"/>
        </w:rPr>
        <w:t>（</w:t>
      </w:r>
      <w:r>
        <w:rPr>
          <w:rFonts w:hint="eastAsia"/>
        </w:rPr>
        <w:t>4</w:t>
      </w:r>
      <w:r>
        <w:rPr>
          <w:rFonts w:hint="eastAsia"/>
        </w:rPr>
        <w:t>）进度管理制度；</w:t>
      </w:r>
    </w:p>
    <w:p w:rsidR="00FB756D" w:rsidRDefault="00C83E92">
      <w:pPr>
        <w:ind w:firstLineChars="200" w:firstLine="480"/>
      </w:pPr>
      <w:r>
        <w:rPr>
          <w:rFonts w:hint="eastAsia"/>
        </w:rPr>
        <w:t>（</w:t>
      </w:r>
      <w:r>
        <w:rPr>
          <w:rFonts w:hint="eastAsia"/>
        </w:rPr>
        <w:t>5</w:t>
      </w:r>
      <w:r>
        <w:rPr>
          <w:rFonts w:hint="eastAsia"/>
        </w:rPr>
        <w:t>）合同管理制度；</w:t>
      </w:r>
    </w:p>
    <w:p w:rsidR="00FB756D" w:rsidRDefault="00C83E92">
      <w:pPr>
        <w:ind w:firstLineChars="200" w:firstLine="480"/>
      </w:pPr>
      <w:r>
        <w:rPr>
          <w:rFonts w:hint="eastAsia"/>
        </w:rPr>
        <w:t>（</w:t>
      </w:r>
      <w:r>
        <w:rPr>
          <w:rFonts w:hint="eastAsia"/>
        </w:rPr>
        <w:t>6</w:t>
      </w:r>
      <w:r>
        <w:rPr>
          <w:rFonts w:hint="eastAsia"/>
        </w:rPr>
        <w:t>）档案管理制度；</w:t>
      </w:r>
    </w:p>
    <w:p w:rsidR="00FB756D" w:rsidRDefault="00C83E92">
      <w:pPr>
        <w:ind w:firstLineChars="200" w:firstLine="480"/>
      </w:pPr>
      <w:r>
        <w:rPr>
          <w:rFonts w:hint="eastAsia"/>
        </w:rPr>
        <w:t>（</w:t>
      </w:r>
      <w:r>
        <w:rPr>
          <w:rFonts w:hint="eastAsia"/>
        </w:rPr>
        <w:t>7</w:t>
      </w:r>
      <w:r>
        <w:rPr>
          <w:rFonts w:hint="eastAsia"/>
        </w:rPr>
        <w:t>）信息管理制度；</w:t>
      </w:r>
    </w:p>
    <w:p w:rsidR="00FB756D" w:rsidRDefault="00C83E92">
      <w:pPr>
        <w:ind w:firstLineChars="200" w:firstLine="480"/>
      </w:pPr>
      <w:r>
        <w:rPr>
          <w:rFonts w:hint="eastAsia"/>
        </w:rPr>
        <w:t>（</w:t>
      </w:r>
      <w:r>
        <w:rPr>
          <w:rFonts w:hint="eastAsia"/>
        </w:rPr>
        <w:t>8</w:t>
      </w:r>
      <w:r>
        <w:rPr>
          <w:rFonts w:hint="eastAsia"/>
        </w:rPr>
        <w:t>）各专业咨询管理制度（包括但不限于：前期咨询、工程勘察、工程设计、招标采购、造价咨询、工程监理、</w:t>
      </w:r>
      <w:r>
        <w:rPr>
          <w:rFonts w:hint="eastAsia"/>
        </w:rPr>
        <w:t>BIM</w:t>
      </w:r>
      <w:r>
        <w:rPr>
          <w:rFonts w:hint="eastAsia"/>
        </w:rPr>
        <w:t>咨询等）；</w:t>
      </w:r>
    </w:p>
    <w:p w:rsidR="00FB756D" w:rsidRDefault="00C83E92">
      <w:pPr>
        <w:ind w:firstLineChars="200" w:firstLine="480"/>
      </w:pPr>
      <w:r>
        <w:rPr>
          <w:rFonts w:hint="eastAsia"/>
        </w:rPr>
        <w:t>（</w:t>
      </w:r>
      <w:r>
        <w:rPr>
          <w:rFonts w:hint="eastAsia"/>
        </w:rPr>
        <w:t>9</w:t>
      </w:r>
      <w:r>
        <w:rPr>
          <w:rFonts w:hint="eastAsia"/>
        </w:rPr>
        <w:t>）其他管理制度（包括但不限于：报批报建、协调管理等）。</w:t>
      </w:r>
    </w:p>
    <w:p w:rsidR="00FB756D" w:rsidRDefault="00C83E92">
      <w:pPr>
        <w:pStyle w:val="2"/>
      </w:pPr>
      <w:bookmarkStart w:id="25" w:name="_Toc15045249"/>
      <w:r>
        <w:rPr>
          <w:rFonts w:hint="eastAsia"/>
        </w:rPr>
        <w:t>3.4</w:t>
      </w:r>
      <w:r>
        <w:rPr>
          <w:rFonts w:hint="eastAsia"/>
        </w:rPr>
        <w:t>管理策划</w:t>
      </w:r>
      <w:bookmarkEnd w:id="25"/>
    </w:p>
    <w:p w:rsidR="00FB756D" w:rsidRDefault="00C83E92">
      <w:pPr>
        <w:pStyle w:val="3"/>
      </w:pPr>
      <w:bookmarkStart w:id="26" w:name="_Toc15045250"/>
      <w:r>
        <w:rPr>
          <w:rFonts w:hint="eastAsia"/>
        </w:rPr>
        <w:t>3.4.1</w:t>
      </w:r>
      <w:r>
        <w:rPr>
          <w:rFonts w:hint="eastAsia"/>
        </w:rPr>
        <w:t>一般规定</w:t>
      </w:r>
      <w:bookmarkEnd w:id="26"/>
    </w:p>
    <w:p w:rsidR="00FB756D" w:rsidRDefault="00C83E92">
      <w:pPr>
        <w:ind w:firstLineChars="200" w:firstLine="482"/>
      </w:pPr>
      <w:r>
        <w:rPr>
          <w:rStyle w:val="4Char"/>
          <w:rFonts w:hint="eastAsia"/>
        </w:rPr>
        <w:t>3.4.1.1</w:t>
      </w:r>
      <w:r>
        <w:rPr>
          <w:rFonts w:hint="eastAsia"/>
        </w:rPr>
        <w:t>全过程工程咨询服务管理策划应包括全过程工程咨询服务规划、全过程工程咨询服务实施细则及其他管理策划，其他管理策划应包括全过程工程咨询服务规划及实施细则以外的所有全过程工程咨询服务管理策划内容。</w:t>
      </w:r>
    </w:p>
    <w:p w:rsidR="00FB756D" w:rsidRDefault="00C83E92">
      <w:pPr>
        <w:ind w:firstLineChars="200" w:firstLine="482"/>
      </w:pPr>
      <w:r>
        <w:rPr>
          <w:rStyle w:val="4Char"/>
          <w:rFonts w:hint="eastAsia"/>
        </w:rPr>
        <w:t>3.4.1.2</w:t>
      </w:r>
      <w:r>
        <w:rPr>
          <w:rFonts w:hint="eastAsia"/>
        </w:rPr>
        <w:t>全过程工程咨询服务规划应是全过程工程咨询服务工作中，具有战略性、全局性和宏观性的指导文件。</w:t>
      </w:r>
    </w:p>
    <w:p w:rsidR="00FB756D" w:rsidRDefault="00C83E92">
      <w:pPr>
        <w:ind w:firstLineChars="200" w:firstLine="482"/>
      </w:pPr>
      <w:r>
        <w:rPr>
          <w:rStyle w:val="4Char"/>
          <w:rFonts w:hint="eastAsia"/>
        </w:rPr>
        <w:t>3.4.1.3</w:t>
      </w:r>
      <w:r>
        <w:rPr>
          <w:rFonts w:hint="eastAsia"/>
        </w:rPr>
        <w:t>全过程工程咨询服务规划应根据建设项目管理纲要和全过程工程咨询服务合同的要求，由项目咨询总师组织编制，全过程工程咨询单位技术负责人审批，并报送发包人。</w:t>
      </w:r>
    </w:p>
    <w:p w:rsidR="00FB756D" w:rsidRDefault="00C83E92">
      <w:pPr>
        <w:ind w:firstLineChars="200" w:firstLine="482"/>
      </w:pPr>
      <w:r>
        <w:rPr>
          <w:rStyle w:val="4Char"/>
          <w:rFonts w:hint="eastAsia"/>
        </w:rPr>
        <w:t>3.4.1.4</w:t>
      </w:r>
      <w:r>
        <w:rPr>
          <w:rFonts w:hint="eastAsia"/>
        </w:rPr>
        <w:t>专业咨询服务实施细则应在全过程工程咨</w:t>
      </w:r>
      <w:r>
        <w:rPr>
          <w:rFonts w:hint="eastAsia"/>
        </w:rPr>
        <w:t>询服务相关工作开始前，由专业咨询工程师负责编制，经项目咨询总师批准实施。专业咨询服务实施细则应结合不同类型建设项目的特点，具有可操作性。</w:t>
      </w:r>
    </w:p>
    <w:p w:rsidR="00FB756D" w:rsidRDefault="00C83E92">
      <w:pPr>
        <w:ind w:firstLineChars="200" w:firstLine="482"/>
      </w:pPr>
      <w:r>
        <w:rPr>
          <w:rStyle w:val="4Char"/>
          <w:rFonts w:hint="eastAsia"/>
        </w:rPr>
        <w:t>3.4.1.5</w:t>
      </w:r>
      <w:r>
        <w:rPr>
          <w:rFonts w:hint="eastAsia"/>
        </w:rPr>
        <w:t>专业咨询服务实施细则应对全过程工程咨询服务规划的内容进行全面深化和细化，且应满足全过程工程咨询服务目标的实际需要。</w:t>
      </w:r>
    </w:p>
    <w:p w:rsidR="00FB756D" w:rsidRDefault="00C83E92">
      <w:pPr>
        <w:ind w:firstLineChars="200" w:firstLine="482"/>
      </w:pPr>
      <w:r>
        <w:rPr>
          <w:rStyle w:val="4Char"/>
          <w:rFonts w:hint="eastAsia"/>
        </w:rPr>
        <w:t>3.4.1.6</w:t>
      </w:r>
      <w:r>
        <w:rPr>
          <w:rFonts w:hint="eastAsia"/>
        </w:rPr>
        <w:t>全过程工程咨询服务规划以及全过程工程咨询服务实施细则应在全过程工程咨询单位内部进行交底并形成交底记录。</w:t>
      </w:r>
    </w:p>
    <w:p w:rsidR="00FB756D" w:rsidRDefault="00C83E92">
      <w:pPr>
        <w:pStyle w:val="3"/>
      </w:pPr>
      <w:bookmarkStart w:id="27" w:name="_Toc15045251"/>
      <w:r>
        <w:rPr>
          <w:rFonts w:hint="eastAsia"/>
        </w:rPr>
        <w:t>3.4.2</w:t>
      </w:r>
      <w:r>
        <w:rPr>
          <w:rFonts w:hint="eastAsia"/>
        </w:rPr>
        <w:t>全过程工程咨询服务规划</w:t>
      </w:r>
      <w:bookmarkEnd w:id="27"/>
    </w:p>
    <w:p w:rsidR="00FB756D" w:rsidRDefault="00C83E92">
      <w:pPr>
        <w:keepNext/>
        <w:ind w:firstLineChars="200" w:firstLine="482"/>
      </w:pPr>
      <w:r>
        <w:rPr>
          <w:rStyle w:val="4Char"/>
          <w:rFonts w:hint="eastAsia"/>
        </w:rPr>
        <w:t>3.4.2.1</w:t>
      </w:r>
      <w:r>
        <w:rPr>
          <w:rFonts w:hint="eastAsia"/>
        </w:rPr>
        <w:t>全过程工程咨询服务规划编制依据可包括下列内容：</w:t>
      </w:r>
    </w:p>
    <w:p w:rsidR="00FB756D" w:rsidRDefault="00C83E92">
      <w:pPr>
        <w:ind w:firstLineChars="200" w:firstLine="480"/>
      </w:pPr>
      <w:r>
        <w:rPr>
          <w:rFonts w:hint="eastAsia"/>
        </w:rPr>
        <w:t>（</w:t>
      </w:r>
      <w:r>
        <w:rPr>
          <w:rFonts w:hint="eastAsia"/>
        </w:rPr>
        <w:t>1</w:t>
      </w:r>
      <w:r>
        <w:rPr>
          <w:rFonts w:hint="eastAsia"/>
        </w:rPr>
        <w:t>）适用的法律、法规及相关标</w:t>
      </w:r>
      <w:r>
        <w:rPr>
          <w:rFonts w:hint="eastAsia"/>
        </w:rPr>
        <w:t>准等；</w:t>
      </w:r>
    </w:p>
    <w:p w:rsidR="00FB756D" w:rsidRDefault="00C83E92">
      <w:pPr>
        <w:ind w:firstLineChars="200" w:firstLine="480"/>
      </w:pPr>
      <w:r>
        <w:rPr>
          <w:rFonts w:hint="eastAsia"/>
        </w:rPr>
        <w:t>（</w:t>
      </w:r>
      <w:r>
        <w:rPr>
          <w:rFonts w:hint="eastAsia"/>
        </w:rPr>
        <w:t>2</w:t>
      </w:r>
      <w:r>
        <w:rPr>
          <w:rFonts w:hint="eastAsia"/>
        </w:rPr>
        <w:t>）项目合同及其他合同文件；</w:t>
      </w:r>
    </w:p>
    <w:p w:rsidR="00FB756D" w:rsidRDefault="00C83E92">
      <w:pPr>
        <w:ind w:firstLineChars="200" w:firstLine="480"/>
      </w:pPr>
      <w:r>
        <w:rPr>
          <w:rFonts w:hint="eastAsia"/>
        </w:rPr>
        <w:t>（</w:t>
      </w:r>
      <w:r>
        <w:rPr>
          <w:rFonts w:hint="eastAsia"/>
        </w:rPr>
        <w:t>3</w:t>
      </w:r>
      <w:r>
        <w:rPr>
          <w:rFonts w:hint="eastAsia"/>
        </w:rPr>
        <w:t>）项目前期工作文件；</w:t>
      </w:r>
    </w:p>
    <w:p w:rsidR="00FB756D" w:rsidRDefault="00C83E92">
      <w:pPr>
        <w:ind w:firstLineChars="200" w:firstLine="480"/>
      </w:pPr>
      <w:r>
        <w:rPr>
          <w:rFonts w:hint="eastAsia"/>
        </w:rPr>
        <w:t>（</w:t>
      </w:r>
      <w:r>
        <w:rPr>
          <w:rFonts w:hint="eastAsia"/>
        </w:rPr>
        <w:t>4</w:t>
      </w:r>
      <w:r>
        <w:rPr>
          <w:rFonts w:hint="eastAsia"/>
        </w:rPr>
        <w:t>）项目情况与特点；</w:t>
      </w:r>
    </w:p>
    <w:p w:rsidR="00FB756D" w:rsidRDefault="00C83E92">
      <w:pPr>
        <w:ind w:firstLineChars="200" w:firstLine="480"/>
      </w:pPr>
      <w:r>
        <w:rPr>
          <w:rFonts w:hint="eastAsia"/>
        </w:rPr>
        <w:t>（</w:t>
      </w:r>
      <w:r>
        <w:rPr>
          <w:rFonts w:hint="eastAsia"/>
        </w:rPr>
        <w:t>5</w:t>
      </w:r>
      <w:r>
        <w:rPr>
          <w:rFonts w:hint="eastAsia"/>
        </w:rPr>
        <w:t>）项目资源和条件；</w:t>
      </w:r>
    </w:p>
    <w:p w:rsidR="00FB756D" w:rsidRDefault="00C83E92">
      <w:pPr>
        <w:ind w:firstLineChars="200" w:firstLine="480"/>
      </w:pPr>
      <w:r>
        <w:rPr>
          <w:rFonts w:hint="eastAsia"/>
        </w:rPr>
        <w:t>（</w:t>
      </w:r>
      <w:r>
        <w:rPr>
          <w:rFonts w:hint="eastAsia"/>
        </w:rPr>
        <w:t>6</w:t>
      </w:r>
      <w:r>
        <w:rPr>
          <w:rFonts w:hint="eastAsia"/>
        </w:rPr>
        <w:t>）有价值的历史数据；</w:t>
      </w:r>
    </w:p>
    <w:p w:rsidR="00FB756D" w:rsidRDefault="00C83E92">
      <w:pPr>
        <w:ind w:firstLineChars="200" w:firstLine="480"/>
      </w:pPr>
      <w:r>
        <w:rPr>
          <w:rFonts w:hint="eastAsia"/>
        </w:rPr>
        <w:t>（</w:t>
      </w:r>
      <w:r>
        <w:rPr>
          <w:rFonts w:hint="eastAsia"/>
        </w:rPr>
        <w:t>7</w:t>
      </w:r>
      <w:r>
        <w:rPr>
          <w:rFonts w:hint="eastAsia"/>
        </w:rPr>
        <w:t>）同类建设项目的相关资料等。</w:t>
      </w:r>
    </w:p>
    <w:p w:rsidR="00FB756D" w:rsidRDefault="00C83E92">
      <w:pPr>
        <w:ind w:firstLineChars="200" w:firstLine="482"/>
      </w:pPr>
      <w:r>
        <w:rPr>
          <w:rStyle w:val="4Char"/>
          <w:rFonts w:hint="eastAsia"/>
        </w:rPr>
        <w:t>3.4.2.2</w:t>
      </w:r>
      <w:r>
        <w:rPr>
          <w:rFonts w:hint="eastAsia"/>
        </w:rPr>
        <w:t>编制全过程工程咨询服务规划应遵循下列步骤：</w:t>
      </w:r>
    </w:p>
    <w:p w:rsidR="00FB756D" w:rsidRDefault="00C83E92">
      <w:pPr>
        <w:ind w:firstLineChars="200" w:firstLine="480"/>
      </w:pPr>
      <w:r>
        <w:rPr>
          <w:rFonts w:hint="eastAsia"/>
        </w:rPr>
        <w:t>（</w:t>
      </w:r>
      <w:r>
        <w:rPr>
          <w:rFonts w:hint="eastAsia"/>
        </w:rPr>
        <w:t>1</w:t>
      </w:r>
      <w:r>
        <w:rPr>
          <w:rFonts w:hint="eastAsia"/>
        </w:rPr>
        <w:t>）明确项目需求和全过程工程咨询服务范围；</w:t>
      </w:r>
    </w:p>
    <w:p w:rsidR="00FB756D" w:rsidRDefault="00C83E92">
      <w:pPr>
        <w:ind w:firstLineChars="200" w:firstLine="480"/>
      </w:pPr>
      <w:r>
        <w:rPr>
          <w:rFonts w:hint="eastAsia"/>
        </w:rPr>
        <w:t>（</w:t>
      </w:r>
      <w:r>
        <w:rPr>
          <w:rFonts w:hint="eastAsia"/>
        </w:rPr>
        <w:t>2</w:t>
      </w:r>
      <w:r>
        <w:rPr>
          <w:rFonts w:hint="eastAsia"/>
        </w:rPr>
        <w:t>）确定全过程工程项目管理目标；</w:t>
      </w:r>
    </w:p>
    <w:p w:rsidR="00FB756D" w:rsidRDefault="00C83E92">
      <w:pPr>
        <w:ind w:firstLineChars="200" w:firstLine="480"/>
      </w:pPr>
      <w:r>
        <w:rPr>
          <w:rFonts w:hint="eastAsia"/>
        </w:rPr>
        <w:t>（</w:t>
      </w:r>
      <w:r>
        <w:rPr>
          <w:rFonts w:hint="eastAsia"/>
        </w:rPr>
        <w:t>3</w:t>
      </w:r>
      <w:r>
        <w:rPr>
          <w:rFonts w:hint="eastAsia"/>
        </w:rPr>
        <w:t>）确定专业咨询服务目标；</w:t>
      </w:r>
    </w:p>
    <w:p w:rsidR="00FB756D" w:rsidRDefault="00C83E92">
      <w:pPr>
        <w:ind w:firstLineChars="200" w:firstLine="480"/>
      </w:pPr>
      <w:r>
        <w:rPr>
          <w:rFonts w:hint="eastAsia"/>
        </w:rPr>
        <w:t>（</w:t>
      </w:r>
      <w:r>
        <w:rPr>
          <w:rFonts w:hint="eastAsia"/>
        </w:rPr>
        <w:t>4</w:t>
      </w:r>
      <w:r>
        <w:rPr>
          <w:rFonts w:hint="eastAsia"/>
        </w:rPr>
        <w:t>）分析项目实施条件，进行项目工作结构分解；</w:t>
      </w:r>
    </w:p>
    <w:p w:rsidR="00FB756D" w:rsidRDefault="00C83E92">
      <w:pPr>
        <w:ind w:firstLineChars="200" w:firstLine="480"/>
      </w:pPr>
      <w:r>
        <w:rPr>
          <w:rFonts w:hint="eastAsia"/>
        </w:rPr>
        <w:t>（</w:t>
      </w:r>
      <w:r>
        <w:rPr>
          <w:rFonts w:hint="eastAsia"/>
        </w:rPr>
        <w:t>5</w:t>
      </w:r>
      <w:r>
        <w:rPr>
          <w:rFonts w:hint="eastAsia"/>
        </w:rPr>
        <w:t>）确定全过程工程咨询服务机构组织模式、组织结构；</w:t>
      </w:r>
    </w:p>
    <w:p w:rsidR="00FB756D" w:rsidRDefault="00C83E92">
      <w:pPr>
        <w:ind w:firstLineChars="200" w:firstLine="480"/>
      </w:pPr>
      <w:r>
        <w:rPr>
          <w:rFonts w:hint="eastAsia"/>
        </w:rPr>
        <w:t>（</w:t>
      </w:r>
      <w:r>
        <w:rPr>
          <w:rFonts w:hint="eastAsia"/>
        </w:rPr>
        <w:t>6</w:t>
      </w:r>
      <w:r>
        <w:rPr>
          <w:rFonts w:hint="eastAsia"/>
        </w:rPr>
        <w:t>）明确各专业、各阶段负责人；</w:t>
      </w:r>
    </w:p>
    <w:p w:rsidR="00FB756D" w:rsidRDefault="00C83E92">
      <w:pPr>
        <w:ind w:firstLineChars="200" w:firstLine="480"/>
      </w:pPr>
      <w:r>
        <w:rPr>
          <w:rFonts w:hint="eastAsia"/>
        </w:rPr>
        <w:t>（</w:t>
      </w:r>
      <w:r>
        <w:rPr>
          <w:rFonts w:hint="eastAsia"/>
        </w:rPr>
        <w:t>7</w:t>
      </w:r>
      <w:r>
        <w:rPr>
          <w:rFonts w:hint="eastAsia"/>
        </w:rPr>
        <w:t>）规定全过程工程项目管理措施和专业咨询服务措施；</w:t>
      </w:r>
    </w:p>
    <w:p w:rsidR="00FB756D" w:rsidRDefault="00C83E92">
      <w:pPr>
        <w:ind w:firstLineChars="200" w:firstLine="480"/>
      </w:pPr>
      <w:r>
        <w:rPr>
          <w:rFonts w:hint="eastAsia"/>
        </w:rPr>
        <w:t>（</w:t>
      </w:r>
      <w:r>
        <w:rPr>
          <w:rFonts w:hint="eastAsia"/>
        </w:rPr>
        <w:t>8</w:t>
      </w:r>
      <w:r>
        <w:rPr>
          <w:rFonts w:hint="eastAsia"/>
        </w:rPr>
        <w:t>）编制项目资源计划；</w:t>
      </w:r>
    </w:p>
    <w:p w:rsidR="00FB756D" w:rsidRDefault="00C83E92">
      <w:pPr>
        <w:ind w:firstLineChars="200" w:firstLine="480"/>
      </w:pPr>
      <w:r>
        <w:rPr>
          <w:rFonts w:hint="eastAsia"/>
        </w:rPr>
        <w:t>（</w:t>
      </w:r>
      <w:r>
        <w:rPr>
          <w:rFonts w:hint="eastAsia"/>
        </w:rPr>
        <w:t>9</w:t>
      </w:r>
      <w:r>
        <w:rPr>
          <w:rFonts w:hint="eastAsia"/>
        </w:rPr>
        <w:t>）报送审批。</w:t>
      </w:r>
    </w:p>
    <w:p w:rsidR="00FB756D" w:rsidRDefault="00C83E92">
      <w:pPr>
        <w:ind w:firstLineChars="200" w:firstLine="482"/>
      </w:pPr>
      <w:r>
        <w:rPr>
          <w:rStyle w:val="4Char"/>
          <w:rFonts w:hint="eastAsia"/>
        </w:rPr>
        <w:t>3.4.2.3</w:t>
      </w:r>
      <w:r>
        <w:rPr>
          <w:rFonts w:hint="eastAsia"/>
        </w:rPr>
        <w:t>全过程工程咨询服务规划内容应视项目具体特点而定，一般宜包括下列内容：</w:t>
      </w:r>
    </w:p>
    <w:p w:rsidR="00FB756D" w:rsidRDefault="00C83E92">
      <w:pPr>
        <w:ind w:firstLineChars="200" w:firstLine="480"/>
      </w:pPr>
      <w:r>
        <w:rPr>
          <w:rFonts w:hint="eastAsia"/>
        </w:rPr>
        <w:t>（</w:t>
      </w:r>
      <w:r>
        <w:rPr>
          <w:rFonts w:hint="eastAsia"/>
        </w:rPr>
        <w:t>1</w:t>
      </w:r>
      <w:r>
        <w:rPr>
          <w:rFonts w:hint="eastAsia"/>
        </w:rPr>
        <w:t>）项目概况；</w:t>
      </w:r>
    </w:p>
    <w:p w:rsidR="00FB756D" w:rsidRDefault="00C83E92">
      <w:pPr>
        <w:ind w:firstLineChars="200" w:firstLine="480"/>
      </w:pPr>
      <w:r>
        <w:rPr>
          <w:rFonts w:hint="eastAsia"/>
        </w:rPr>
        <w:t>（</w:t>
      </w:r>
      <w:r>
        <w:rPr>
          <w:rFonts w:hint="eastAsia"/>
        </w:rPr>
        <w:t>2</w:t>
      </w:r>
      <w:r>
        <w:rPr>
          <w:rFonts w:hint="eastAsia"/>
        </w:rPr>
        <w:t>）全过程工程咨询服务业务范围和内容；</w:t>
      </w:r>
    </w:p>
    <w:p w:rsidR="00FB756D" w:rsidRDefault="00C83E92">
      <w:pPr>
        <w:ind w:firstLineChars="200" w:firstLine="480"/>
      </w:pPr>
      <w:r>
        <w:rPr>
          <w:rFonts w:hint="eastAsia"/>
        </w:rPr>
        <w:t>（</w:t>
      </w:r>
      <w:r>
        <w:rPr>
          <w:rFonts w:hint="eastAsia"/>
        </w:rPr>
        <w:t>3</w:t>
      </w:r>
      <w:r>
        <w:rPr>
          <w:rFonts w:hint="eastAsia"/>
        </w:rPr>
        <w:t>）全过程工程咨询项目组织策划与管理；</w:t>
      </w:r>
    </w:p>
    <w:p w:rsidR="00FB756D" w:rsidRDefault="00C83E92">
      <w:pPr>
        <w:ind w:firstLineChars="200" w:firstLine="480"/>
      </w:pPr>
      <w:r>
        <w:rPr>
          <w:rFonts w:hint="eastAsia"/>
        </w:rPr>
        <w:t>（</w:t>
      </w:r>
      <w:r>
        <w:rPr>
          <w:rFonts w:hint="eastAsia"/>
        </w:rPr>
        <w:t>4</w:t>
      </w:r>
      <w:r>
        <w:rPr>
          <w:rFonts w:hint="eastAsia"/>
        </w:rPr>
        <w:t>）项目报批报建管理；</w:t>
      </w:r>
    </w:p>
    <w:p w:rsidR="00FB756D" w:rsidRDefault="00C83E92">
      <w:pPr>
        <w:ind w:firstLineChars="200" w:firstLine="480"/>
      </w:pPr>
      <w:r>
        <w:rPr>
          <w:rFonts w:hint="eastAsia"/>
        </w:rPr>
        <w:t>（</w:t>
      </w:r>
      <w:r>
        <w:rPr>
          <w:rFonts w:hint="eastAsia"/>
        </w:rPr>
        <w:t>5</w:t>
      </w:r>
      <w:r>
        <w:rPr>
          <w:rFonts w:hint="eastAsia"/>
        </w:rPr>
        <w:t>）项目招标采购管理；</w:t>
      </w:r>
    </w:p>
    <w:p w:rsidR="00FB756D" w:rsidRDefault="00C83E92">
      <w:pPr>
        <w:ind w:firstLineChars="200" w:firstLine="480"/>
      </w:pPr>
      <w:r>
        <w:rPr>
          <w:rFonts w:hint="eastAsia"/>
        </w:rPr>
        <w:t>（</w:t>
      </w:r>
      <w:r>
        <w:rPr>
          <w:rFonts w:hint="eastAsia"/>
        </w:rPr>
        <w:t>6</w:t>
      </w:r>
      <w:r>
        <w:rPr>
          <w:rFonts w:hint="eastAsia"/>
        </w:rPr>
        <w:t>）项目合同管理；</w:t>
      </w:r>
    </w:p>
    <w:p w:rsidR="00FB756D" w:rsidRDefault="00C83E92">
      <w:pPr>
        <w:ind w:firstLineChars="200" w:firstLine="480"/>
      </w:pPr>
      <w:r>
        <w:rPr>
          <w:rFonts w:hint="eastAsia"/>
        </w:rPr>
        <w:t>（</w:t>
      </w:r>
      <w:r>
        <w:rPr>
          <w:rFonts w:hint="eastAsia"/>
        </w:rPr>
        <w:t>7</w:t>
      </w:r>
      <w:r>
        <w:rPr>
          <w:rFonts w:hint="eastAsia"/>
        </w:rPr>
        <w:t>）项目勘察设计管理；</w:t>
      </w:r>
    </w:p>
    <w:p w:rsidR="00FB756D" w:rsidRDefault="00C83E92">
      <w:pPr>
        <w:ind w:firstLineChars="200" w:firstLine="480"/>
      </w:pPr>
      <w:r>
        <w:rPr>
          <w:rFonts w:hint="eastAsia"/>
        </w:rPr>
        <w:t>（</w:t>
      </w:r>
      <w:r>
        <w:rPr>
          <w:rFonts w:hint="eastAsia"/>
        </w:rPr>
        <w:t>8</w:t>
      </w:r>
      <w:r>
        <w:rPr>
          <w:rFonts w:hint="eastAsia"/>
        </w:rPr>
        <w:t>）项目进度管理；</w:t>
      </w:r>
    </w:p>
    <w:p w:rsidR="00FB756D" w:rsidRDefault="00C83E92">
      <w:pPr>
        <w:ind w:firstLineChars="200" w:firstLine="480"/>
      </w:pPr>
      <w:r>
        <w:rPr>
          <w:rFonts w:hint="eastAsia"/>
        </w:rPr>
        <w:t>（</w:t>
      </w:r>
      <w:r>
        <w:rPr>
          <w:rFonts w:hint="eastAsia"/>
        </w:rPr>
        <w:t>9</w:t>
      </w:r>
      <w:r>
        <w:rPr>
          <w:rFonts w:hint="eastAsia"/>
        </w:rPr>
        <w:t>）项目质量管理；</w:t>
      </w:r>
    </w:p>
    <w:p w:rsidR="00FB756D" w:rsidRDefault="00C83E92">
      <w:pPr>
        <w:ind w:firstLineChars="200" w:firstLine="480"/>
      </w:pPr>
      <w:r>
        <w:rPr>
          <w:rFonts w:hint="eastAsia"/>
        </w:rPr>
        <w:t>（</w:t>
      </w:r>
      <w:r>
        <w:rPr>
          <w:rFonts w:hint="eastAsia"/>
        </w:rPr>
        <w:t>10</w:t>
      </w:r>
      <w:r>
        <w:rPr>
          <w:rFonts w:hint="eastAsia"/>
        </w:rPr>
        <w:t>）项目投资管理；</w:t>
      </w:r>
    </w:p>
    <w:p w:rsidR="00FB756D" w:rsidRDefault="00C83E92">
      <w:pPr>
        <w:ind w:firstLineChars="200" w:firstLine="480"/>
      </w:pPr>
      <w:r>
        <w:rPr>
          <w:rFonts w:hint="eastAsia"/>
        </w:rPr>
        <w:t>（</w:t>
      </w:r>
      <w:r>
        <w:rPr>
          <w:rFonts w:hint="eastAsia"/>
        </w:rPr>
        <w:t>11</w:t>
      </w:r>
      <w:r>
        <w:rPr>
          <w:rFonts w:hint="eastAsia"/>
        </w:rPr>
        <w:t>）项目安全管理；</w:t>
      </w:r>
    </w:p>
    <w:p w:rsidR="00FB756D" w:rsidRDefault="00C83E92">
      <w:pPr>
        <w:ind w:firstLineChars="200" w:firstLine="480"/>
      </w:pPr>
      <w:r>
        <w:rPr>
          <w:rFonts w:hint="eastAsia"/>
        </w:rPr>
        <w:t>（</w:t>
      </w:r>
      <w:r>
        <w:rPr>
          <w:rFonts w:hint="eastAsia"/>
        </w:rPr>
        <w:t>12</w:t>
      </w:r>
      <w:r>
        <w:rPr>
          <w:rFonts w:hint="eastAsia"/>
        </w:rPr>
        <w:t>）项目信息与档案管理；</w:t>
      </w:r>
    </w:p>
    <w:p w:rsidR="00FB756D" w:rsidRDefault="00C83E92">
      <w:pPr>
        <w:ind w:firstLineChars="200" w:firstLine="480"/>
      </w:pPr>
      <w:r>
        <w:rPr>
          <w:rFonts w:hint="eastAsia"/>
        </w:rPr>
        <w:t>（</w:t>
      </w:r>
      <w:r>
        <w:rPr>
          <w:rFonts w:hint="eastAsia"/>
        </w:rPr>
        <w:t>13</w:t>
      </w:r>
      <w:r>
        <w:rPr>
          <w:rFonts w:hint="eastAsia"/>
        </w:rPr>
        <w:t>）项目沟通管理；</w:t>
      </w:r>
    </w:p>
    <w:p w:rsidR="00FB756D" w:rsidRDefault="00C83E92">
      <w:pPr>
        <w:ind w:firstLineChars="200" w:firstLine="480"/>
      </w:pPr>
      <w:r>
        <w:rPr>
          <w:rFonts w:hint="eastAsia"/>
        </w:rPr>
        <w:t>（</w:t>
      </w:r>
      <w:r>
        <w:rPr>
          <w:rFonts w:hint="eastAsia"/>
        </w:rPr>
        <w:t>14</w:t>
      </w:r>
      <w:r>
        <w:rPr>
          <w:rFonts w:hint="eastAsia"/>
        </w:rPr>
        <w:t>）项目收尾管理；</w:t>
      </w:r>
    </w:p>
    <w:p w:rsidR="00FB756D" w:rsidRDefault="00C83E92">
      <w:pPr>
        <w:ind w:firstLineChars="200" w:firstLine="480"/>
      </w:pPr>
      <w:r>
        <w:rPr>
          <w:rFonts w:hint="eastAsia"/>
        </w:rPr>
        <w:t>（</w:t>
      </w:r>
      <w:r>
        <w:rPr>
          <w:rFonts w:hint="eastAsia"/>
        </w:rPr>
        <w:t>15</w:t>
      </w:r>
      <w:r>
        <w:rPr>
          <w:rFonts w:hint="eastAsia"/>
        </w:rPr>
        <w:t>）其他专业咨询管理。</w:t>
      </w:r>
    </w:p>
    <w:p w:rsidR="00FB756D" w:rsidRDefault="00C83E92">
      <w:pPr>
        <w:pStyle w:val="3"/>
      </w:pPr>
      <w:bookmarkStart w:id="28" w:name="_Toc15045252"/>
      <w:r>
        <w:rPr>
          <w:rFonts w:hint="eastAsia"/>
        </w:rPr>
        <w:t>3.4.3</w:t>
      </w:r>
      <w:r>
        <w:rPr>
          <w:rFonts w:hint="eastAsia"/>
        </w:rPr>
        <w:t>全过程工程咨询服务实施细则</w:t>
      </w:r>
      <w:bookmarkEnd w:id="28"/>
    </w:p>
    <w:p w:rsidR="00FB756D" w:rsidRDefault="00C83E92">
      <w:pPr>
        <w:ind w:firstLineChars="200" w:firstLine="482"/>
      </w:pPr>
      <w:r>
        <w:rPr>
          <w:rStyle w:val="4Char"/>
          <w:rFonts w:hint="eastAsia"/>
        </w:rPr>
        <w:t>3.4.3.1</w:t>
      </w:r>
      <w:r>
        <w:rPr>
          <w:rFonts w:hint="eastAsia"/>
        </w:rPr>
        <w:t>全过程工程咨询服务实施细则应包括全过程工程项目管理实施细则和专业咨询服务实施细则。</w:t>
      </w:r>
    </w:p>
    <w:p w:rsidR="00FB756D" w:rsidRDefault="00C83E92">
      <w:pPr>
        <w:ind w:firstLineChars="200" w:firstLine="482"/>
      </w:pPr>
      <w:r>
        <w:rPr>
          <w:rStyle w:val="4Char"/>
          <w:rFonts w:hint="eastAsia"/>
        </w:rPr>
        <w:t>3.4.3.2</w:t>
      </w:r>
      <w:r>
        <w:rPr>
          <w:rFonts w:hint="eastAsia"/>
        </w:rPr>
        <w:t>全过程工程咨询服务实施细则的主要编制依据：</w:t>
      </w:r>
    </w:p>
    <w:p w:rsidR="00FB756D" w:rsidRDefault="00C83E92">
      <w:pPr>
        <w:ind w:firstLineChars="200" w:firstLine="480"/>
      </w:pPr>
      <w:r>
        <w:rPr>
          <w:rFonts w:hint="eastAsia"/>
        </w:rPr>
        <w:t>（</w:t>
      </w:r>
      <w:r>
        <w:rPr>
          <w:rFonts w:hint="eastAsia"/>
        </w:rPr>
        <w:t>1</w:t>
      </w:r>
      <w:r>
        <w:rPr>
          <w:rFonts w:hint="eastAsia"/>
        </w:rPr>
        <w:t>）适用的法律、法规及相关标准等；</w:t>
      </w:r>
    </w:p>
    <w:p w:rsidR="00FB756D" w:rsidRDefault="00C83E92">
      <w:pPr>
        <w:ind w:firstLineChars="200" w:firstLine="480"/>
      </w:pPr>
      <w:r>
        <w:rPr>
          <w:rFonts w:hint="eastAsia"/>
        </w:rPr>
        <w:t>（</w:t>
      </w:r>
      <w:r>
        <w:rPr>
          <w:rFonts w:hint="eastAsia"/>
        </w:rPr>
        <w:t>2</w:t>
      </w:r>
      <w:r>
        <w:rPr>
          <w:rFonts w:hint="eastAsia"/>
        </w:rPr>
        <w:t>）建设项目管理纲要；</w:t>
      </w:r>
    </w:p>
    <w:p w:rsidR="00FB756D" w:rsidRDefault="00C83E92">
      <w:pPr>
        <w:ind w:firstLineChars="200" w:firstLine="480"/>
      </w:pPr>
      <w:r>
        <w:rPr>
          <w:rFonts w:hint="eastAsia"/>
        </w:rPr>
        <w:t>（</w:t>
      </w:r>
      <w:r>
        <w:rPr>
          <w:rFonts w:hint="eastAsia"/>
        </w:rPr>
        <w:t>3</w:t>
      </w:r>
      <w:r>
        <w:rPr>
          <w:rFonts w:hint="eastAsia"/>
        </w:rPr>
        <w:t>）已批准的全过程工程咨询服务规划；</w:t>
      </w:r>
    </w:p>
    <w:p w:rsidR="00FB756D" w:rsidRDefault="00C83E92">
      <w:pPr>
        <w:ind w:firstLineChars="200" w:firstLine="480"/>
      </w:pPr>
      <w:r>
        <w:rPr>
          <w:rFonts w:hint="eastAsia"/>
        </w:rPr>
        <w:t>（</w:t>
      </w:r>
      <w:r>
        <w:rPr>
          <w:rFonts w:hint="eastAsia"/>
        </w:rPr>
        <w:t>4</w:t>
      </w:r>
      <w:r>
        <w:rPr>
          <w:rFonts w:hint="eastAsia"/>
        </w:rPr>
        <w:t>）相关的设计文件和技术资料；</w:t>
      </w:r>
    </w:p>
    <w:p w:rsidR="00FB756D" w:rsidRDefault="00C83E92">
      <w:pPr>
        <w:ind w:firstLineChars="200" w:firstLine="480"/>
      </w:pPr>
      <w:r>
        <w:rPr>
          <w:rFonts w:hint="eastAsia"/>
        </w:rPr>
        <w:t>（</w:t>
      </w:r>
      <w:r>
        <w:rPr>
          <w:rFonts w:hint="eastAsia"/>
        </w:rPr>
        <w:t>5</w:t>
      </w:r>
      <w:r>
        <w:rPr>
          <w:rFonts w:hint="eastAsia"/>
        </w:rPr>
        <w:t>）全过程工程咨询服务合同及相关要求；</w:t>
      </w:r>
    </w:p>
    <w:p w:rsidR="00FB756D" w:rsidRDefault="00C83E92">
      <w:pPr>
        <w:ind w:firstLineChars="200" w:firstLine="480"/>
      </w:pPr>
      <w:r>
        <w:rPr>
          <w:rFonts w:hint="eastAsia"/>
        </w:rPr>
        <w:t>（</w:t>
      </w:r>
      <w:r>
        <w:rPr>
          <w:rFonts w:hint="eastAsia"/>
        </w:rPr>
        <w:t>6</w:t>
      </w:r>
      <w:r>
        <w:rPr>
          <w:rFonts w:hint="eastAsia"/>
        </w:rPr>
        <w:t>）已批准的建设项目相关方策划文件。</w:t>
      </w:r>
    </w:p>
    <w:p w:rsidR="00FB756D" w:rsidRDefault="00C83E92">
      <w:pPr>
        <w:ind w:firstLineChars="200" w:firstLine="482"/>
      </w:pPr>
      <w:r>
        <w:rPr>
          <w:rStyle w:val="4Char"/>
          <w:rFonts w:hint="eastAsia"/>
        </w:rPr>
        <w:t>3.4.3.3</w:t>
      </w:r>
      <w:r>
        <w:rPr>
          <w:rFonts w:hint="eastAsia"/>
        </w:rPr>
        <w:t>全过程工程咨询项目管理实施细则应包括下列主要内容：</w:t>
      </w:r>
    </w:p>
    <w:p w:rsidR="00FB756D" w:rsidRDefault="00C83E92">
      <w:pPr>
        <w:ind w:firstLineChars="200" w:firstLine="480"/>
      </w:pPr>
      <w:r>
        <w:rPr>
          <w:rFonts w:hint="eastAsia"/>
        </w:rPr>
        <w:t>（</w:t>
      </w:r>
      <w:r>
        <w:rPr>
          <w:rFonts w:hint="eastAsia"/>
        </w:rPr>
        <w:t>1</w:t>
      </w:r>
      <w:r>
        <w:rPr>
          <w:rFonts w:hint="eastAsia"/>
        </w:rPr>
        <w:t>）项目概况</w:t>
      </w:r>
    </w:p>
    <w:p w:rsidR="00FB756D" w:rsidRDefault="00C83E92">
      <w:pPr>
        <w:ind w:firstLineChars="200" w:firstLine="480"/>
      </w:pPr>
      <w:r>
        <w:rPr>
          <w:rFonts w:hint="eastAsia"/>
        </w:rPr>
        <w:t>（</w:t>
      </w:r>
      <w:r>
        <w:rPr>
          <w:rFonts w:hint="eastAsia"/>
        </w:rPr>
        <w:t>2</w:t>
      </w:r>
      <w:r>
        <w:rPr>
          <w:rFonts w:hint="eastAsia"/>
        </w:rPr>
        <w:t>）项目总体工作安排</w:t>
      </w:r>
    </w:p>
    <w:p w:rsidR="00FB756D" w:rsidRDefault="00C83E92">
      <w:pPr>
        <w:ind w:firstLineChars="200" w:firstLine="480"/>
      </w:pPr>
      <w:r>
        <w:rPr>
          <w:rFonts w:hint="eastAsia"/>
        </w:rPr>
        <w:t>（</w:t>
      </w:r>
      <w:r>
        <w:rPr>
          <w:rFonts w:hint="eastAsia"/>
        </w:rPr>
        <w:t>3</w:t>
      </w:r>
      <w:r>
        <w:rPr>
          <w:rFonts w:hint="eastAsia"/>
        </w:rPr>
        <w:t>）组织方案</w:t>
      </w:r>
    </w:p>
    <w:p w:rsidR="00FB756D" w:rsidRDefault="00C83E92">
      <w:pPr>
        <w:ind w:firstLineChars="200" w:firstLine="480"/>
      </w:pPr>
      <w:r>
        <w:rPr>
          <w:rFonts w:hint="eastAsia"/>
        </w:rPr>
        <w:t>（</w:t>
      </w:r>
      <w:r>
        <w:rPr>
          <w:rFonts w:hint="eastAsia"/>
        </w:rPr>
        <w:t>4</w:t>
      </w:r>
      <w:r>
        <w:rPr>
          <w:rFonts w:hint="eastAsia"/>
        </w:rPr>
        <w:t>）报批报建管理计划</w:t>
      </w:r>
    </w:p>
    <w:p w:rsidR="00FB756D" w:rsidRDefault="00C83E92">
      <w:pPr>
        <w:ind w:firstLineChars="200" w:firstLine="480"/>
      </w:pPr>
      <w:r>
        <w:rPr>
          <w:rFonts w:hint="eastAsia"/>
        </w:rPr>
        <w:t>（</w:t>
      </w:r>
      <w:r>
        <w:rPr>
          <w:rFonts w:hint="eastAsia"/>
        </w:rPr>
        <w:t>5</w:t>
      </w:r>
      <w:r>
        <w:rPr>
          <w:rFonts w:hint="eastAsia"/>
        </w:rPr>
        <w:t>）各项服务目标控制计划</w:t>
      </w:r>
    </w:p>
    <w:p w:rsidR="00FB756D" w:rsidRDefault="00C83E92">
      <w:pPr>
        <w:ind w:firstLineChars="200" w:firstLine="482"/>
      </w:pPr>
      <w:r>
        <w:rPr>
          <w:rStyle w:val="4Char"/>
          <w:rFonts w:hint="eastAsia"/>
        </w:rPr>
        <w:t>3.4.3.4</w:t>
      </w:r>
      <w:r>
        <w:rPr>
          <w:rFonts w:hint="eastAsia"/>
        </w:rPr>
        <w:t>全过程工程咨询专业咨询服务实施细则应包括下列主要内容：</w:t>
      </w:r>
    </w:p>
    <w:p w:rsidR="00FB756D" w:rsidRDefault="00C83E92">
      <w:pPr>
        <w:ind w:firstLineChars="200" w:firstLine="480"/>
      </w:pPr>
      <w:r>
        <w:rPr>
          <w:rFonts w:hint="eastAsia"/>
        </w:rPr>
        <w:t>（</w:t>
      </w:r>
      <w:r>
        <w:rPr>
          <w:rFonts w:hint="eastAsia"/>
        </w:rPr>
        <w:t>1</w:t>
      </w:r>
      <w:r>
        <w:rPr>
          <w:rFonts w:hint="eastAsia"/>
        </w:rPr>
        <w:t>）工作范围；</w:t>
      </w:r>
      <w:r>
        <w:rPr>
          <w:rFonts w:hint="eastAsia"/>
        </w:rPr>
        <w:t xml:space="preserve"> </w:t>
      </w:r>
    </w:p>
    <w:p w:rsidR="00FB756D" w:rsidRDefault="00C83E92">
      <w:pPr>
        <w:ind w:firstLineChars="200" w:firstLine="480"/>
      </w:pPr>
      <w:r>
        <w:rPr>
          <w:rFonts w:hint="eastAsia"/>
        </w:rPr>
        <w:t>（</w:t>
      </w:r>
      <w:r>
        <w:rPr>
          <w:rFonts w:hint="eastAsia"/>
        </w:rPr>
        <w:t>2</w:t>
      </w:r>
      <w:r>
        <w:rPr>
          <w:rFonts w:hint="eastAsia"/>
        </w:rPr>
        <w:t>）工作内容；</w:t>
      </w:r>
      <w:r>
        <w:rPr>
          <w:rFonts w:hint="eastAsia"/>
        </w:rPr>
        <w:t xml:space="preserve"> </w:t>
      </w:r>
    </w:p>
    <w:p w:rsidR="00FB756D" w:rsidRDefault="00C83E92">
      <w:pPr>
        <w:ind w:firstLineChars="200" w:firstLine="480"/>
      </w:pPr>
      <w:r>
        <w:rPr>
          <w:rFonts w:hint="eastAsia"/>
        </w:rPr>
        <w:t>（</w:t>
      </w:r>
      <w:r>
        <w:rPr>
          <w:rFonts w:hint="eastAsia"/>
        </w:rPr>
        <w:t>3</w:t>
      </w:r>
      <w:r>
        <w:rPr>
          <w:rFonts w:hint="eastAsia"/>
        </w:rPr>
        <w:t>）工作目标；</w:t>
      </w:r>
    </w:p>
    <w:p w:rsidR="00FB756D" w:rsidRDefault="00C83E92">
      <w:pPr>
        <w:ind w:firstLineChars="200" w:firstLine="480"/>
      </w:pPr>
      <w:r>
        <w:rPr>
          <w:rFonts w:hint="eastAsia"/>
        </w:rPr>
        <w:t>（</w:t>
      </w:r>
      <w:r>
        <w:rPr>
          <w:rFonts w:hint="eastAsia"/>
        </w:rPr>
        <w:t>4</w:t>
      </w:r>
      <w:r>
        <w:rPr>
          <w:rFonts w:hint="eastAsia"/>
        </w:rPr>
        <w:t>）编制依据；</w:t>
      </w:r>
    </w:p>
    <w:p w:rsidR="00FB756D" w:rsidRDefault="00C83E92">
      <w:pPr>
        <w:ind w:firstLineChars="200" w:firstLine="480"/>
      </w:pPr>
      <w:r>
        <w:rPr>
          <w:rFonts w:hint="eastAsia"/>
        </w:rPr>
        <w:t>（</w:t>
      </w:r>
      <w:r>
        <w:rPr>
          <w:rFonts w:hint="eastAsia"/>
        </w:rPr>
        <w:t>5</w:t>
      </w:r>
      <w:r>
        <w:rPr>
          <w:rFonts w:hint="eastAsia"/>
        </w:rPr>
        <w:t>）相关专业咨询工作流程；</w:t>
      </w:r>
    </w:p>
    <w:p w:rsidR="00FB756D" w:rsidRDefault="00C83E92">
      <w:pPr>
        <w:ind w:firstLineChars="200" w:firstLine="480"/>
      </w:pPr>
      <w:r>
        <w:rPr>
          <w:rFonts w:hint="eastAsia"/>
        </w:rPr>
        <w:t>（</w:t>
      </w:r>
      <w:r>
        <w:rPr>
          <w:rFonts w:hint="eastAsia"/>
        </w:rPr>
        <w:t>6</w:t>
      </w:r>
      <w:r>
        <w:rPr>
          <w:rFonts w:hint="eastAsia"/>
        </w:rPr>
        <w:t>）相关专业咨询特点；</w:t>
      </w:r>
    </w:p>
    <w:p w:rsidR="00FB756D" w:rsidRDefault="00C83E92">
      <w:pPr>
        <w:ind w:firstLineChars="200" w:firstLine="480"/>
      </w:pPr>
      <w:r>
        <w:rPr>
          <w:rFonts w:hint="eastAsia"/>
        </w:rPr>
        <w:t>（</w:t>
      </w:r>
      <w:r>
        <w:rPr>
          <w:rFonts w:hint="eastAsia"/>
        </w:rPr>
        <w:t>7</w:t>
      </w:r>
      <w:r>
        <w:rPr>
          <w:rFonts w:hint="eastAsia"/>
        </w:rPr>
        <w:t>）相关专业咨询组织方案；</w:t>
      </w:r>
    </w:p>
    <w:p w:rsidR="00FB756D" w:rsidRDefault="00C83E92">
      <w:pPr>
        <w:ind w:firstLineChars="200" w:firstLine="480"/>
      </w:pPr>
      <w:r>
        <w:rPr>
          <w:rFonts w:hint="eastAsia"/>
        </w:rPr>
        <w:t>（</w:t>
      </w:r>
      <w:r>
        <w:rPr>
          <w:rFonts w:hint="eastAsia"/>
        </w:rPr>
        <w:t>8</w:t>
      </w:r>
      <w:r>
        <w:rPr>
          <w:rFonts w:hint="eastAsia"/>
        </w:rPr>
        <w:t>）相关专业咨询的重点、难点及薄弱环节。</w:t>
      </w:r>
    </w:p>
    <w:p w:rsidR="00FB756D" w:rsidRDefault="00C83E92">
      <w:pPr>
        <w:pStyle w:val="2"/>
      </w:pPr>
      <w:bookmarkStart w:id="29" w:name="_Toc15045253"/>
      <w:r>
        <w:rPr>
          <w:rFonts w:hint="eastAsia"/>
        </w:rPr>
        <w:t>3.5</w:t>
      </w:r>
      <w:r>
        <w:rPr>
          <w:rFonts w:hint="eastAsia"/>
        </w:rPr>
        <w:t>绩效评价</w:t>
      </w:r>
      <w:bookmarkEnd w:id="29"/>
    </w:p>
    <w:p w:rsidR="00FB756D" w:rsidRDefault="00C83E92">
      <w:pPr>
        <w:pStyle w:val="3"/>
      </w:pPr>
      <w:bookmarkStart w:id="30" w:name="_Toc15045254"/>
      <w:r>
        <w:rPr>
          <w:rFonts w:hint="eastAsia"/>
        </w:rPr>
        <w:t>3.5.1</w:t>
      </w:r>
      <w:r>
        <w:rPr>
          <w:rFonts w:hint="eastAsia"/>
        </w:rPr>
        <w:t>一般规定</w:t>
      </w:r>
      <w:bookmarkEnd w:id="30"/>
    </w:p>
    <w:p w:rsidR="00FB756D" w:rsidRDefault="00C83E92">
      <w:pPr>
        <w:ind w:firstLineChars="200" w:firstLine="482"/>
      </w:pPr>
      <w:r>
        <w:rPr>
          <w:rStyle w:val="4Char"/>
          <w:rFonts w:hint="eastAsia"/>
        </w:rPr>
        <w:t>3.5.1.1</w:t>
      </w:r>
      <w:r>
        <w:rPr>
          <w:rFonts w:hint="eastAsia"/>
        </w:rPr>
        <w:t>全过程工程咨询服务机构应制定和实施绩效评价制度，规定相关职责和工作程序，吸收项目相关方的合理评价意见。</w:t>
      </w:r>
    </w:p>
    <w:p w:rsidR="00FB756D" w:rsidRDefault="00C83E92">
      <w:pPr>
        <w:ind w:firstLineChars="200" w:firstLine="482"/>
      </w:pPr>
      <w:r>
        <w:rPr>
          <w:rStyle w:val="4Char"/>
          <w:rFonts w:hint="eastAsia"/>
        </w:rPr>
        <w:t>3.5.1.2</w:t>
      </w:r>
      <w:r>
        <w:rPr>
          <w:rFonts w:hint="eastAsia"/>
        </w:rPr>
        <w:t>绩效评价应采用适合工程项目特点的评价方法，过程评价与结果评价相配套，定性评价与定量评价相结合。</w:t>
      </w:r>
    </w:p>
    <w:p w:rsidR="00FB756D" w:rsidRDefault="00C83E92">
      <w:pPr>
        <w:pStyle w:val="3"/>
      </w:pPr>
      <w:bookmarkStart w:id="31" w:name="_Toc15045255"/>
      <w:r>
        <w:rPr>
          <w:rFonts w:hint="eastAsia"/>
        </w:rPr>
        <w:t>3.5.2</w:t>
      </w:r>
      <w:r>
        <w:rPr>
          <w:rFonts w:hint="eastAsia"/>
        </w:rPr>
        <w:t>绩效评价范围和指标</w:t>
      </w:r>
      <w:bookmarkEnd w:id="31"/>
    </w:p>
    <w:p w:rsidR="00FB756D" w:rsidRDefault="00C83E92">
      <w:pPr>
        <w:ind w:firstLineChars="200" w:firstLine="482"/>
      </w:pPr>
      <w:r>
        <w:rPr>
          <w:rStyle w:val="4Char"/>
          <w:rFonts w:hint="eastAsia"/>
        </w:rPr>
        <w:t>3.5.2.1</w:t>
      </w:r>
      <w:r>
        <w:rPr>
          <w:rFonts w:hint="eastAsia"/>
        </w:rPr>
        <w:t>绩效评价应包括但不限于下列范围：</w:t>
      </w:r>
    </w:p>
    <w:p w:rsidR="00FB756D" w:rsidRDefault="00C83E92">
      <w:pPr>
        <w:ind w:firstLineChars="200" w:firstLine="480"/>
      </w:pPr>
      <w:r>
        <w:rPr>
          <w:rFonts w:hint="eastAsia"/>
        </w:rPr>
        <w:t>（</w:t>
      </w:r>
      <w:r>
        <w:rPr>
          <w:rFonts w:hint="eastAsia"/>
        </w:rPr>
        <w:t>1</w:t>
      </w:r>
      <w:r>
        <w:rPr>
          <w:rFonts w:hint="eastAsia"/>
        </w:rPr>
        <w:t>）对专业咨询服务的评价；</w:t>
      </w:r>
    </w:p>
    <w:p w:rsidR="00FB756D" w:rsidRDefault="00C83E92">
      <w:pPr>
        <w:ind w:firstLineChars="200" w:firstLine="480"/>
      </w:pPr>
      <w:r>
        <w:rPr>
          <w:rFonts w:hint="eastAsia"/>
        </w:rPr>
        <w:t>（</w:t>
      </w:r>
      <w:r>
        <w:rPr>
          <w:rFonts w:hint="eastAsia"/>
        </w:rPr>
        <w:t>2</w:t>
      </w:r>
      <w:r>
        <w:rPr>
          <w:rFonts w:hint="eastAsia"/>
        </w:rPr>
        <w:t>）对项目总控目标的评价；</w:t>
      </w:r>
    </w:p>
    <w:p w:rsidR="00FB756D" w:rsidRDefault="00C83E92">
      <w:pPr>
        <w:ind w:firstLineChars="200" w:firstLine="480"/>
      </w:pPr>
      <w:r>
        <w:rPr>
          <w:rFonts w:hint="eastAsia"/>
        </w:rPr>
        <w:t>（</w:t>
      </w:r>
      <w:r>
        <w:rPr>
          <w:rFonts w:hint="eastAsia"/>
        </w:rPr>
        <w:t>3</w:t>
      </w:r>
      <w:r>
        <w:rPr>
          <w:rFonts w:hint="eastAsia"/>
        </w:rPr>
        <w:t>）对全过程工程咨询服务机构的评价。</w:t>
      </w:r>
    </w:p>
    <w:p w:rsidR="00FB756D" w:rsidRDefault="00C83E92">
      <w:pPr>
        <w:ind w:firstLineChars="200" w:firstLine="482"/>
      </w:pPr>
      <w:r>
        <w:rPr>
          <w:rStyle w:val="4Char"/>
          <w:rFonts w:hint="eastAsia"/>
        </w:rPr>
        <w:t>3.5.3.2</w:t>
      </w:r>
      <w:r>
        <w:rPr>
          <w:rFonts w:hint="eastAsia"/>
        </w:rPr>
        <w:t>绩效评价指标包括但不限于：</w:t>
      </w:r>
    </w:p>
    <w:p w:rsidR="00FB756D" w:rsidRDefault="00C83E92">
      <w:pPr>
        <w:ind w:firstLineChars="200" w:firstLine="480"/>
      </w:pPr>
      <w:r>
        <w:rPr>
          <w:rFonts w:hint="eastAsia"/>
        </w:rPr>
        <w:t>（</w:t>
      </w:r>
      <w:r>
        <w:rPr>
          <w:rFonts w:hint="eastAsia"/>
        </w:rPr>
        <w:t>1</w:t>
      </w:r>
      <w:r>
        <w:rPr>
          <w:rFonts w:hint="eastAsia"/>
        </w:rPr>
        <w:t>）项目投资、质量、进度、安全、合同、信息管理完成情况；</w:t>
      </w:r>
    </w:p>
    <w:p w:rsidR="00FB756D" w:rsidRDefault="00C83E92">
      <w:pPr>
        <w:ind w:firstLineChars="200" w:firstLine="480"/>
      </w:pPr>
      <w:r>
        <w:rPr>
          <w:rFonts w:hint="eastAsia"/>
        </w:rPr>
        <w:t>（</w:t>
      </w:r>
      <w:r>
        <w:rPr>
          <w:rFonts w:hint="eastAsia"/>
        </w:rPr>
        <w:t>2</w:t>
      </w:r>
      <w:r>
        <w:rPr>
          <w:rFonts w:hint="eastAsia"/>
        </w:rPr>
        <w:t>）各专业咨询服</w:t>
      </w:r>
      <w:r>
        <w:rPr>
          <w:rFonts w:hint="eastAsia"/>
        </w:rPr>
        <w:t>务的人员投入、进度、成果文件质量、服务满意度等；</w:t>
      </w:r>
      <w:r>
        <w:rPr>
          <w:rFonts w:hint="eastAsia"/>
        </w:rPr>
        <w:t xml:space="preserve"> </w:t>
      </w:r>
    </w:p>
    <w:p w:rsidR="00FB756D" w:rsidRDefault="00C83E92">
      <w:pPr>
        <w:ind w:firstLineChars="200" w:firstLine="480"/>
      </w:pPr>
      <w:r>
        <w:rPr>
          <w:rFonts w:hint="eastAsia"/>
        </w:rPr>
        <w:t>（</w:t>
      </w:r>
      <w:r>
        <w:rPr>
          <w:rFonts w:hint="eastAsia"/>
        </w:rPr>
        <w:t>3</w:t>
      </w:r>
      <w:r>
        <w:rPr>
          <w:rFonts w:hint="eastAsia"/>
        </w:rPr>
        <w:t>）项目综合效益。</w:t>
      </w:r>
    </w:p>
    <w:p w:rsidR="00FB756D" w:rsidRDefault="00C83E92">
      <w:pPr>
        <w:pStyle w:val="3"/>
      </w:pPr>
      <w:bookmarkStart w:id="32" w:name="_Toc15045256"/>
      <w:r>
        <w:rPr>
          <w:rFonts w:hint="eastAsia"/>
        </w:rPr>
        <w:t>3.5.3</w:t>
      </w:r>
      <w:r>
        <w:rPr>
          <w:rFonts w:hint="eastAsia"/>
        </w:rPr>
        <w:t>绩效评价方法</w:t>
      </w:r>
      <w:bookmarkEnd w:id="32"/>
    </w:p>
    <w:p w:rsidR="00FB756D" w:rsidRDefault="00C83E92">
      <w:pPr>
        <w:ind w:firstLineChars="200" w:firstLine="482"/>
      </w:pPr>
      <w:r>
        <w:rPr>
          <w:rStyle w:val="4Char"/>
          <w:rFonts w:hint="eastAsia"/>
        </w:rPr>
        <w:t>3.5.3.1</w:t>
      </w:r>
      <w:r>
        <w:rPr>
          <w:rFonts w:hint="eastAsia"/>
        </w:rPr>
        <w:t>绩效评价宜以百分制形式进行打分，在合理确定各项评价指标权重的基础上，汇总得出综合评分。以百分制形式进行绩效评价的结论，宜分为优秀、良好、合格、不合格四个等级。</w:t>
      </w:r>
    </w:p>
    <w:p w:rsidR="00FB756D" w:rsidRDefault="00C83E92">
      <w:pPr>
        <w:ind w:firstLineChars="200" w:firstLine="482"/>
      </w:pPr>
      <w:r>
        <w:rPr>
          <w:rStyle w:val="4Char"/>
          <w:rFonts w:hint="eastAsia"/>
        </w:rPr>
        <w:t>3.5.3.2</w:t>
      </w:r>
      <w:r>
        <w:rPr>
          <w:rFonts w:hint="eastAsia"/>
        </w:rPr>
        <w:t>不同等级的绩效评价结果应分别与相关改进措施的制定相结合，绩效评价与改进同步提升，确保项目实施的持续改进。</w:t>
      </w:r>
    </w:p>
    <w:p w:rsidR="00FB756D" w:rsidRDefault="00C83E92">
      <w:pPr>
        <w:ind w:firstLineChars="200" w:firstLine="482"/>
      </w:pPr>
      <w:r>
        <w:rPr>
          <w:rStyle w:val="4Char"/>
          <w:rFonts w:hint="eastAsia"/>
        </w:rPr>
        <w:t>3.5.3.3</w:t>
      </w:r>
      <w:r>
        <w:rPr>
          <w:rFonts w:hint="eastAsia"/>
        </w:rPr>
        <w:t>绩效评价完成后，全过程工程咨询单位应总结评价经验，评估评价过程的改进需求，采取相应措施提升管理水平。</w:t>
      </w:r>
    </w:p>
    <w:p w:rsidR="00FB756D" w:rsidRDefault="00FB756D">
      <w:pPr>
        <w:sectPr w:rsidR="00FB756D">
          <w:pgSz w:w="11906" w:h="16838"/>
          <w:pgMar w:top="1134" w:right="1418" w:bottom="1134" w:left="1418" w:header="765" w:footer="454" w:gutter="0"/>
          <w:cols w:space="425"/>
          <w:docGrid w:type="lines" w:linePitch="381"/>
        </w:sectPr>
      </w:pPr>
    </w:p>
    <w:p w:rsidR="00FB756D" w:rsidRDefault="00C83E92">
      <w:pPr>
        <w:pStyle w:val="1"/>
      </w:pPr>
      <w:bookmarkStart w:id="33" w:name="_Toc15045257"/>
      <w:r>
        <w:rPr>
          <w:rFonts w:hint="eastAsia"/>
        </w:rPr>
        <w:t>第四章</w:t>
      </w:r>
      <w:r>
        <w:rPr>
          <w:rFonts w:hint="eastAsia"/>
        </w:rPr>
        <w:t xml:space="preserve">  </w:t>
      </w:r>
      <w:r>
        <w:rPr>
          <w:rFonts w:hint="eastAsia"/>
        </w:rPr>
        <w:t>项目管理</w:t>
      </w:r>
      <w:bookmarkEnd w:id="33"/>
    </w:p>
    <w:p w:rsidR="00FB756D" w:rsidRDefault="00C83E92">
      <w:pPr>
        <w:pStyle w:val="2"/>
      </w:pPr>
      <w:bookmarkStart w:id="34" w:name="_Toc15045258"/>
      <w:r>
        <w:rPr>
          <w:rFonts w:hint="eastAsia"/>
        </w:rPr>
        <w:t>4.1</w:t>
      </w:r>
      <w:r>
        <w:rPr>
          <w:rFonts w:hint="eastAsia"/>
        </w:rPr>
        <w:t>总则</w:t>
      </w:r>
      <w:bookmarkEnd w:id="34"/>
    </w:p>
    <w:p w:rsidR="00FB756D" w:rsidRDefault="00C83E92">
      <w:pPr>
        <w:ind w:firstLineChars="200" w:firstLine="480"/>
      </w:pPr>
      <w:r>
        <w:rPr>
          <w:rFonts w:hint="eastAsia"/>
        </w:rPr>
        <w:t>全过程工程项目管理服务（简称“项目管理”），以解决发包人需求为核心，以项目的总控目标（投资、质量、进度、安全、合同、信息等）为主线，致力于建设工程全生命周期内的项目报批报建、前期咨询、工程勘察、工程设计、</w:t>
      </w:r>
      <w:r>
        <w:rPr>
          <w:rFonts w:hint="eastAsia"/>
        </w:rPr>
        <w:t>BIM</w:t>
      </w:r>
      <w:r>
        <w:rPr>
          <w:rFonts w:hint="eastAsia"/>
        </w:rPr>
        <w:t>管控、招标采购、造价咨询、施工过程管理、竣工验收及运维保修等各个阶段和各项业务的管理服务。负责项目全部建设工程的投资、质量、进度、安全、合同、信息等总控管理；协助项目建设的组织与协调，确保项目的建设投资、质量、进度、安全</w:t>
      </w:r>
      <w:r>
        <w:rPr>
          <w:rFonts w:hint="eastAsia"/>
        </w:rPr>
        <w:t>、合同、信息等各项工作目标的实现。</w:t>
      </w:r>
    </w:p>
    <w:p w:rsidR="00FB756D" w:rsidRDefault="00C83E92">
      <w:pPr>
        <w:pStyle w:val="2"/>
      </w:pPr>
      <w:bookmarkStart w:id="35" w:name="_Toc15045259"/>
      <w:r>
        <w:rPr>
          <w:rFonts w:hint="eastAsia"/>
        </w:rPr>
        <w:t>4.2</w:t>
      </w:r>
      <w:r>
        <w:rPr>
          <w:rFonts w:hint="eastAsia"/>
        </w:rPr>
        <w:t>团队建设</w:t>
      </w:r>
      <w:bookmarkEnd w:id="35"/>
    </w:p>
    <w:p w:rsidR="00FB756D" w:rsidRDefault="00C83E92">
      <w:pPr>
        <w:ind w:firstLineChars="200" w:firstLine="464"/>
        <w:rPr>
          <w:spacing w:val="-4"/>
        </w:rPr>
      </w:pPr>
      <w:r>
        <w:rPr>
          <w:rFonts w:hint="eastAsia"/>
          <w:spacing w:val="-4"/>
        </w:rPr>
        <w:t>全过程工程咨询单位根据发包人委托的全过程工程咨询服务内容、服务期限，以及项目特点、规模、技术复杂程度、环境等因素，组建由项目咨询总师、专业咨询负责人和其他管理人员组成的全过程工程项目管理服务团队（简称“项目管理团队”），项目管理团队相关工作人员的职业资格要求必须符合国家相关法律法规、规章和行政规范性文件。</w:t>
      </w:r>
    </w:p>
    <w:p w:rsidR="00FB756D" w:rsidRDefault="00C83E92">
      <w:pPr>
        <w:pStyle w:val="2"/>
      </w:pPr>
      <w:bookmarkStart w:id="36" w:name="_Toc15045260"/>
      <w:r>
        <w:rPr>
          <w:rFonts w:hint="eastAsia"/>
        </w:rPr>
        <w:t>4.3</w:t>
      </w:r>
      <w:r>
        <w:rPr>
          <w:rFonts w:hint="eastAsia"/>
        </w:rPr>
        <w:t>工作内容</w:t>
      </w:r>
      <w:bookmarkEnd w:id="36"/>
    </w:p>
    <w:p w:rsidR="00FB756D" w:rsidRDefault="00C83E92">
      <w:pPr>
        <w:ind w:firstLineChars="200" w:firstLine="480"/>
      </w:pPr>
      <w:r>
        <w:rPr>
          <w:rFonts w:hint="eastAsia"/>
        </w:rPr>
        <w:t>项目管理团队主要负责开展及执行项目管理服务，并配合全过程工程咨询其他阶段服务的工作团队开展工作，重点做好项目建设的统筹安排，为项目建设规划、施工组织与管理等工作提出工作建议和工作方案；从事日常管理和现场协调工作。项目管理的主要工作包括但不限于项目报批、招标采购管理、合同管理、勘察设计管理、进度管理、质量管理、投资管理、安全管理、信息与沟通管理、收尾管理等。</w:t>
      </w:r>
    </w:p>
    <w:p w:rsidR="00FB756D" w:rsidRDefault="00C83E92">
      <w:pPr>
        <w:pStyle w:val="2"/>
      </w:pPr>
      <w:bookmarkStart w:id="37" w:name="_Toc15045261"/>
      <w:r>
        <w:rPr>
          <w:rFonts w:hint="eastAsia"/>
        </w:rPr>
        <w:t>4.4</w:t>
      </w:r>
      <w:r>
        <w:rPr>
          <w:rFonts w:hint="eastAsia"/>
        </w:rPr>
        <w:t>项目管理策划</w:t>
      </w:r>
      <w:bookmarkEnd w:id="37"/>
    </w:p>
    <w:p w:rsidR="00FB756D" w:rsidRDefault="00C83E92">
      <w:pPr>
        <w:ind w:firstLineChars="200" w:firstLine="480"/>
      </w:pPr>
      <w:r>
        <w:rPr>
          <w:rFonts w:hint="eastAsia"/>
        </w:rPr>
        <w:t>全过程工程咨询服务管理策划应包括全过程工程咨询服务规划、全过程工程咨询服务实施细则及其他管理策划，其他管理策划应包括全过程工程咨询服</w:t>
      </w:r>
      <w:r>
        <w:rPr>
          <w:rFonts w:hint="eastAsia"/>
        </w:rPr>
        <w:t>务规划及实施细则以外的所有全过程工程咨询服务管理策划内容。全过程工程咨询服务规划应是全过程工程咨询服务工作中，具有战略性、全局性和宏观性的指导文件。</w:t>
      </w:r>
    </w:p>
    <w:p w:rsidR="00FB756D" w:rsidRDefault="00C83E92">
      <w:pPr>
        <w:pStyle w:val="2"/>
      </w:pPr>
      <w:bookmarkStart w:id="38" w:name="_Toc15045262"/>
      <w:r>
        <w:rPr>
          <w:rFonts w:hint="eastAsia"/>
        </w:rPr>
        <w:t>4.5</w:t>
      </w:r>
      <w:r>
        <w:rPr>
          <w:rFonts w:hint="eastAsia"/>
        </w:rPr>
        <w:t>项目报批管理</w:t>
      </w:r>
      <w:bookmarkEnd w:id="38"/>
    </w:p>
    <w:p w:rsidR="00FB756D" w:rsidRDefault="00C83E92">
      <w:pPr>
        <w:pStyle w:val="3"/>
      </w:pPr>
      <w:bookmarkStart w:id="39" w:name="_Toc15045263"/>
      <w:r>
        <w:rPr>
          <w:rFonts w:hint="eastAsia"/>
        </w:rPr>
        <w:t>4.5.1</w:t>
      </w:r>
      <w:r>
        <w:rPr>
          <w:rFonts w:hint="eastAsia"/>
        </w:rPr>
        <w:t>一般规定</w:t>
      </w:r>
      <w:bookmarkEnd w:id="39"/>
    </w:p>
    <w:p w:rsidR="00FB756D" w:rsidRDefault="00C83E92">
      <w:pPr>
        <w:ind w:firstLineChars="200" w:firstLine="482"/>
      </w:pPr>
      <w:r>
        <w:rPr>
          <w:rStyle w:val="4Char"/>
          <w:rFonts w:hint="eastAsia"/>
        </w:rPr>
        <w:t>4.5.1.1</w:t>
      </w:r>
      <w:r>
        <w:rPr>
          <w:rFonts w:hint="eastAsia"/>
        </w:rPr>
        <w:t>全过程工程咨询服务机构应建立报批管理制度，把控项目开工前的报批报建工作，建立规范的流程、科学的方法和系统的资源。</w:t>
      </w:r>
    </w:p>
    <w:p w:rsidR="00FB756D" w:rsidRDefault="00C83E92">
      <w:pPr>
        <w:ind w:firstLineChars="200" w:firstLine="482"/>
      </w:pPr>
      <w:r>
        <w:rPr>
          <w:rStyle w:val="4Char"/>
          <w:rFonts w:hint="eastAsia"/>
        </w:rPr>
        <w:t>4.5.1.2</w:t>
      </w:r>
      <w:r>
        <w:rPr>
          <w:rFonts w:hint="eastAsia"/>
        </w:rPr>
        <w:t>根据全过程工程咨询合同所规定的的条款，明确报批报建工作的职责范围，合同中还需注明其他参建单位需要配合报批管理的工作内容。若全过程工程咨询服务中未包括所有咨询业务，部分报批报建工作应</w:t>
      </w:r>
      <w:r>
        <w:rPr>
          <w:rFonts w:hint="eastAsia"/>
        </w:rPr>
        <w:t>由发包人或其他参建单位自行办理。</w:t>
      </w:r>
    </w:p>
    <w:p w:rsidR="00FB756D" w:rsidRDefault="00C83E92">
      <w:pPr>
        <w:ind w:firstLineChars="200" w:firstLine="482"/>
      </w:pPr>
      <w:r>
        <w:rPr>
          <w:rStyle w:val="4Char"/>
          <w:rFonts w:hint="eastAsia"/>
        </w:rPr>
        <w:t>4.5.1.3</w:t>
      </w:r>
      <w:r>
        <w:rPr>
          <w:rFonts w:hint="eastAsia"/>
        </w:rPr>
        <w:t>实施过程中应确保符合法律、法规及地方管理规定等要求。</w:t>
      </w:r>
    </w:p>
    <w:p w:rsidR="00FB756D" w:rsidRDefault="00C83E92">
      <w:pPr>
        <w:pStyle w:val="3"/>
      </w:pPr>
      <w:bookmarkStart w:id="40" w:name="_Toc15045264"/>
      <w:r>
        <w:rPr>
          <w:rFonts w:hint="eastAsia"/>
        </w:rPr>
        <w:t>4.5.2</w:t>
      </w:r>
      <w:r>
        <w:rPr>
          <w:rFonts w:hint="eastAsia"/>
        </w:rPr>
        <w:t>项目报批管理策划</w:t>
      </w:r>
      <w:bookmarkEnd w:id="40"/>
    </w:p>
    <w:p w:rsidR="00FB756D" w:rsidRDefault="00C83E92">
      <w:pPr>
        <w:ind w:firstLineChars="200" w:firstLine="482"/>
      </w:pPr>
      <w:r>
        <w:rPr>
          <w:rStyle w:val="4Char"/>
          <w:rFonts w:hint="eastAsia"/>
        </w:rPr>
        <w:t>4.5.2.1</w:t>
      </w:r>
      <w:r>
        <w:rPr>
          <w:rFonts w:hint="eastAsia"/>
        </w:rPr>
        <w:t>项目报批管理策划由全过程工程咨询服务机构统一安排，报批管理负责人及其工作团队协助项目咨询总师进行具体的报批管理策划</w:t>
      </w:r>
      <w:r>
        <w:rPr>
          <w:rFonts w:hint="eastAsia"/>
        </w:rPr>
        <w:t>.</w:t>
      </w:r>
    </w:p>
    <w:p w:rsidR="00FB756D" w:rsidRDefault="00C83E92">
      <w:pPr>
        <w:ind w:firstLineChars="200" w:firstLine="482"/>
      </w:pPr>
      <w:r>
        <w:rPr>
          <w:rStyle w:val="4Char"/>
          <w:rFonts w:hint="eastAsia"/>
        </w:rPr>
        <w:t>4.5.2.2</w:t>
      </w:r>
      <w:r>
        <w:rPr>
          <w:rFonts w:hint="eastAsia"/>
        </w:rPr>
        <w:t>策划内容包括但不限于以下：报批管理内容及流程、合同职责范围划分、报批报建进度计划、人员投入计划、绩效评价指标的确定及方式等。</w:t>
      </w:r>
    </w:p>
    <w:p w:rsidR="00FB756D" w:rsidRDefault="00C83E92">
      <w:pPr>
        <w:pStyle w:val="3"/>
      </w:pPr>
      <w:bookmarkStart w:id="41" w:name="_Toc15045265"/>
      <w:r>
        <w:rPr>
          <w:rFonts w:hint="eastAsia"/>
        </w:rPr>
        <w:t>4.5.3</w:t>
      </w:r>
      <w:r>
        <w:rPr>
          <w:rFonts w:hint="eastAsia"/>
        </w:rPr>
        <w:t>报批管理工作内容</w:t>
      </w:r>
      <w:bookmarkEnd w:id="41"/>
    </w:p>
    <w:p w:rsidR="00FB756D" w:rsidRDefault="00C83E92">
      <w:pPr>
        <w:ind w:firstLineChars="200" w:firstLine="482"/>
      </w:pPr>
      <w:r>
        <w:rPr>
          <w:rStyle w:val="4Char"/>
          <w:rFonts w:hint="eastAsia"/>
        </w:rPr>
        <w:t>4.5.3.1</w:t>
      </w:r>
      <w:r>
        <w:rPr>
          <w:rFonts w:hint="eastAsia"/>
        </w:rPr>
        <w:t>协助发包人完成报批报建工作，最终取得施工许可证。</w:t>
      </w:r>
    </w:p>
    <w:p w:rsidR="00FB756D" w:rsidRDefault="00C83E92">
      <w:pPr>
        <w:ind w:firstLineChars="200" w:firstLine="482"/>
      </w:pPr>
      <w:r>
        <w:rPr>
          <w:rStyle w:val="4Char"/>
          <w:rFonts w:hint="eastAsia"/>
        </w:rPr>
        <w:t>4.5.3.2</w:t>
      </w:r>
      <w:r>
        <w:rPr>
          <w:rFonts w:hint="eastAsia"/>
        </w:rPr>
        <w:t>从总</w:t>
      </w:r>
      <w:r>
        <w:rPr>
          <w:rFonts w:hint="eastAsia"/>
        </w:rPr>
        <w:t>体上把控第三方评估机构的实施进度，协调相关配合单位的工作。</w:t>
      </w:r>
    </w:p>
    <w:p w:rsidR="00FB756D" w:rsidRDefault="00C83E92">
      <w:pPr>
        <w:ind w:firstLineChars="200" w:firstLine="482"/>
      </w:pPr>
      <w:r>
        <w:rPr>
          <w:rStyle w:val="4Char"/>
          <w:rFonts w:hint="eastAsia"/>
        </w:rPr>
        <w:t>4.5.3.3</w:t>
      </w:r>
      <w:r>
        <w:rPr>
          <w:rFonts w:hint="eastAsia"/>
        </w:rPr>
        <w:t>指导发包人完成报批材料的准备工作，收集相关报批材料。若报批材料有不完善或有错误处，组织发包人及各参建单位进行完善。</w:t>
      </w:r>
    </w:p>
    <w:p w:rsidR="00FB756D" w:rsidRDefault="00C83E92">
      <w:pPr>
        <w:ind w:firstLineChars="200" w:firstLine="482"/>
      </w:pPr>
      <w:r>
        <w:rPr>
          <w:rStyle w:val="4Char"/>
          <w:rFonts w:hint="eastAsia"/>
        </w:rPr>
        <w:t>4.5.3.4</w:t>
      </w:r>
      <w:r>
        <w:rPr>
          <w:rFonts w:hint="eastAsia"/>
        </w:rPr>
        <w:t>协助发包人与报批工作所涉及的政府审批部门的联系，并积极跟进审批进度，遇到问题及时反馈和处理，确保报批工作顺利进行。</w:t>
      </w:r>
    </w:p>
    <w:p w:rsidR="00FB756D" w:rsidRDefault="00C83E92">
      <w:pPr>
        <w:ind w:firstLineChars="200" w:firstLine="482"/>
      </w:pPr>
      <w:r>
        <w:rPr>
          <w:rStyle w:val="4Char"/>
          <w:rFonts w:hint="eastAsia"/>
        </w:rPr>
        <w:t>4.5.3.5</w:t>
      </w:r>
      <w:r>
        <w:rPr>
          <w:rFonts w:hint="eastAsia"/>
        </w:rPr>
        <w:t>根据报批工作实施进度，协助发包人安排相关的工作协调会，保证各环节报批工作有序进行，合理控制报批工作时间节点，有效推进项目进度。</w:t>
      </w:r>
    </w:p>
    <w:p w:rsidR="00FB756D" w:rsidRDefault="00C83E92">
      <w:pPr>
        <w:ind w:firstLineChars="200" w:firstLine="482"/>
      </w:pPr>
      <w:r>
        <w:rPr>
          <w:rStyle w:val="4Char"/>
          <w:rFonts w:hint="eastAsia"/>
        </w:rPr>
        <w:t>4.5.3.6</w:t>
      </w:r>
      <w:r>
        <w:rPr>
          <w:rFonts w:hint="eastAsia"/>
        </w:rPr>
        <w:t>协助发包人对报批成果文件进行整理及归</w:t>
      </w:r>
      <w:r>
        <w:rPr>
          <w:rFonts w:hint="eastAsia"/>
        </w:rPr>
        <w:t>档。</w:t>
      </w:r>
    </w:p>
    <w:p w:rsidR="00FB756D" w:rsidRDefault="00C83E92">
      <w:pPr>
        <w:pStyle w:val="3"/>
      </w:pPr>
      <w:bookmarkStart w:id="42" w:name="_Toc15045266"/>
      <w:r>
        <w:rPr>
          <w:rFonts w:hint="eastAsia"/>
        </w:rPr>
        <w:t>4.5.4</w:t>
      </w:r>
      <w:r>
        <w:rPr>
          <w:rFonts w:hint="eastAsia"/>
        </w:rPr>
        <w:t>绩效评价</w:t>
      </w:r>
      <w:bookmarkEnd w:id="42"/>
    </w:p>
    <w:p w:rsidR="00FB756D" w:rsidRDefault="00C83E92">
      <w:pPr>
        <w:ind w:firstLineChars="200" w:firstLine="482"/>
      </w:pPr>
      <w:r>
        <w:rPr>
          <w:rStyle w:val="4Char"/>
          <w:rFonts w:hint="eastAsia"/>
        </w:rPr>
        <w:t>4.5.4.1</w:t>
      </w:r>
      <w:r>
        <w:rPr>
          <w:rFonts w:hint="eastAsia"/>
        </w:rPr>
        <w:t>评价形式：以评价表的形式对项目报批工作进行绩效评价。</w:t>
      </w:r>
    </w:p>
    <w:p w:rsidR="00FB756D" w:rsidRDefault="00C83E92">
      <w:pPr>
        <w:ind w:firstLineChars="200" w:firstLine="482"/>
      </w:pPr>
      <w:r>
        <w:rPr>
          <w:rStyle w:val="4Char"/>
          <w:rFonts w:hint="eastAsia"/>
        </w:rPr>
        <w:t>4.5.4.2</w:t>
      </w:r>
      <w:r>
        <w:rPr>
          <w:rFonts w:hint="eastAsia"/>
        </w:rPr>
        <w:t>评价内容：报批流程时间节点、人员投入与完成效率比、是否符合进度要求、发包人的满意度等。</w:t>
      </w:r>
    </w:p>
    <w:p w:rsidR="00FB756D" w:rsidRDefault="00C83E92">
      <w:pPr>
        <w:pStyle w:val="2"/>
      </w:pPr>
      <w:bookmarkStart w:id="43" w:name="_Toc15045267"/>
      <w:r>
        <w:rPr>
          <w:rFonts w:hint="eastAsia"/>
        </w:rPr>
        <w:t>4.6</w:t>
      </w:r>
      <w:r>
        <w:rPr>
          <w:rFonts w:hint="eastAsia"/>
        </w:rPr>
        <w:t>项目招标采购管理</w:t>
      </w:r>
      <w:bookmarkEnd w:id="43"/>
    </w:p>
    <w:p w:rsidR="00FB756D" w:rsidRDefault="00C83E92">
      <w:pPr>
        <w:pStyle w:val="3"/>
      </w:pPr>
      <w:bookmarkStart w:id="44" w:name="_Toc15045268"/>
      <w:r>
        <w:rPr>
          <w:rFonts w:hint="eastAsia"/>
        </w:rPr>
        <w:t>4.6.1</w:t>
      </w:r>
      <w:r>
        <w:rPr>
          <w:rFonts w:hint="eastAsia"/>
        </w:rPr>
        <w:t>一般规定</w:t>
      </w:r>
      <w:bookmarkEnd w:id="44"/>
    </w:p>
    <w:p w:rsidR="00FB756D" w:rsidRDefault="00C83E92">
      <w:pPr>
        <w:ind w:firstLineChars="200" w:firstLine="482"/>
      </w:pPr>
      <w:r>
        <w:rPr>
          <w:rStyle w:val="4Char"/>
          <w:rFonts w:hint="eastAsia"/>
        </w:rPr>
        <w:t>4.6.1.1</w:t>
      </w:r>
      <w:r>
        <w:rPr>
          <w:rFonts w:hint="eastAsia"/>
        </w:rPr>
        <w:t>全过程工程咨询单位应建立招标采购管理制度，确定招标采购管理流程和实施方式，规定管理与控制的程序和方法。</w:t>
      </w:r>
    </w:p>
    <w:p w:rsidR="00FB756D" w:rsidRDefault="00C83E92">
      <w:pPr>
        <w:ind w:firstLineChars="200" w:firstLine="482"/>
      </w:pPr>
      <w:r>
        <w:rPr>
          <w:rStyle w:val="4Char"/>
          <w:rFonts w:hint="eastAsia"/>
        </w:rPr>
        <w:t>4.6.1.2</w:t>
      </w:r>
      <w:r>
        <w:rPr>
          <w:rFonts w:hint="eastAsia"/>
        </w:rPr>
        <w:t>招投标工作应符合有关合同、设计文件所规定的技术、质量、和服务标准。符合进度、安全、环境和成本管理要求，全过程工程咨询单位应确保实施过程符合法</w:t>
      </w:r>
      <w:r>
        <w:rPr>
          <w:rFonts w:hint="eastAsia"/>
        </w:rPr>
        <w:t>律、法规及地方管理规定等要求。</w:t>
      </w:r>
    </w:p>
    <w:p w:rsidR="00FB756D" w:rsidRDefault="00C83E92">
      <w:pPr>
        <w:pStyle w:val="3"/>
      </w:pPr>
      <w:bookmarkStart w:id="45" w:name="_Toc15045269"/>
      <w:r>
        <w:rPr>
          <w:rFonts w:hint="eastAsia"/>
        </w:rPr>
        <w:t xml:space="preserve">4.6.2 </w:t>
      </w:r>
      <w:r>
        <w:rPr>
          <w:rFonts w:hint="eastAsia"/>
        </w:rPr>
        <w:t>项目招标采购策划</w:t>
      </w:r>
      <w:bookmarkEnd w:id="45"/>
    </w:p>
    <w:p w:rsidR="00FB756D" w:rsidRDefault="00C83E92">
      <w:pPr>
        <w:ind w:firstLineChars="200" w:firstLine="480"/>
      </w:pPr>
      <w:r>
        <w:rPr>
          <w:rFonts w:hint="eastAsia"/>
        </w:rPr>
        <w:t>招标采购负责人应当协助项目咨询总师、项目管理负责人及其工作团队进行具体全过程工程咨询项目的策划：招标采购内容界面及合同划分、招标进度计划、招标采购控制目标、招标采购方式或发包方式、各个分项招标采购内容的合同条件、拟采用的合同范本、招标采购工作绩效评价指标的确定及方式。</w:t>
      </w:r>
    </w:p>
    <w:p w:rsidR="00FB756D" w:rsidRDefault="00C83E92">
      <w:pPr>
        <w:pStyle w:val="3"/>
      </w:pPr>
      <w:bookmarkStart w:id="46" w:name="_Toc15045270"/>
      <w:r>
        <w:rPr>
          <w:rFonts w:hint="eastAsia"/>
        </w:rPr>
        <w:t>4.6.3</w:t>
      </w:r>
      <w:r>
        <w:rPr>
          <w:rFonts w:hint="eastAsia"/>
        </w:rPr>
        <w:t>招标采购管理工作内容</w:t>
      </w:r>
      <w:bookmarkEnd w:id="46"/>
    </w:p>
    <w:p w:rsidR="00FB756D" w:rsidRDefault="00C83E92">
      <w:pPr>
        <w:ind w:firstLineChars="200" w:firstLine="482"/>
      </w:pPr>
      <w:r>
        <w:rPr>
          <w:rStyle w:val="4Char"/>
          <w:rFonts w:hint="eastAsia"/>
        </w:rPr>
        <w:t>4.6.3.1</w:t>
      </w:r>
      <w:r>
        <w:rPr>
          <w:rFonts w:hint="eastAsia"/>
        </w:rPr>
        <w:t>招标采购计划的制定与变更。咨询人应根据全过程工程咨询项目策划的工作要求制定招标采购工作计划。招标采购工作计划应包括下列内容：招标采购具体范围、名称、内容及招标采购上限金额；投标人或供应商资格条件；招标采购需求；质量检验方式或验收标准；供方资质审查要求；招标采购控制目标及管理控制措施；招标采购工作进度安排；拟采用的评标标准或评审方法；基本合同条件及合同文本。招标采购工作计划发生变更的，应当经过全过程工程咨询项目总体策划规定的变更工作程序。</w:t>
      </w:r>
    </w:p>
    <w:p w:rsidR="00FB756D" w:rsidRDefault="00C83E92">
      <w:pPr>
        <w:ind w:firstLineChars="200" w:firstLine="482"/>
      </w:pPr>
      <w:r>
        <w:rPr>
          <w:rStyle w:val="4Char"/>
          <w:rFonts w:hint="eastAsia"/>
        </w:rPr>
        <w:t>4.6.3.2</w:t>
      </w:r>
      <w:r>
        <w:rPr>
          <w:rFonts w:hint="eastAsia"/>
        </w:rPr>
        <w:t>招标采购实施过程管控。项目管理负责人及其工作团队应当履行</w:t>
      </w:r>
      <w:r>
        <w:rPr>
          <w:rFonts w:hint="eastAsia"/>
        </w:rPr>
        <w:t>对招标采购工作的监管。包括但不限于：对招标采购总体进度的管控、对招标采购或发包上限金额的管控、对具体招标采购过程文件及归档文件的合规性的管控、对招标采购负责人、招标采购团队行为合规性的管控。</w:t>
      </w:r>
    </w:p>
    <w:p w:rsidR="00FB756D" w:rsidRDefault="00C83E92">
      <w:pPr>
        <w:ind w:firstLineChars="200" w:firstLine="482"/>
      </w:pPr>
      <w:r>
        <w:rPr>
          <w:rStyle w:val="4Char"/>
          <w:rFonts w:hint="eastAsia"/>
        </w:rPr>
        <w:t>4.6.3.3</w:t>
      </w:r>
      <w:r>
        <w:rPr>
          <w:rFonts w:hint="eastAsia"/>
        </w:rPr>
        <w:t>招标采购内部管理制度。招标采购项目负责人应当按照项目特点制定行之有效的内部管理制度，包括但不限于：招标采购台账的建立与管理、内部及外部文件控制、公告发布、招标及非招标等各类采购方式下的工作程序、资料归档、沟通、招标采购工作绩效评价、廉洁自律。</w:t>
      </w:r>
    </w:p>
    <w:p w:rsidR="00FB756D" w:rsidRDefault="00C83E92">
      <w:pPr>
        <w:ind w:firstLineChars="200" w:firstLine="482"/>
      </w:pPr>
      <w:r>
        <w:rPr>
          <w:rStyle w:val="4Char"/>
          <w:rFonts w:hint="eastAsia"/>
        </w:rPr>
        <w:t>4.6.3.4</w:t>
      </w:r>
      <w:r>
        <w:rPr>
          <w:rFonts w:hint="eastAsia"/>
        </w:rPr>
        <w:t>项目管理负责人及其工作团队应当督促并检查招标采购</w:t>
      </w:r>
      <w:r>
        <w:rPr>
          <w:rFonts w:hint="eastAsia"/>
        </w:rPr>
        <w:t>负责人及其工作团队建立有关招标采购工作的有效沟通机制。</w:t>
      </w:r>
    </w:p>
    <w:p w:rsidR="00FB756D" w:rsidRDefault="00C83E92">
      <w:pPr>
        <w:ind w:firstLineChars="200" w:firstLine="482"/>
      </w:pPr>
      <w:r>
        <w:rPr>
          <w:rStyle w:val="4Char"/>
          <w:rFonts w:hint="eastAsia"/>
        </w:rPr>
        <w:t>4.6.3.5</w:t>
      </w:r>
      <w:r>
        <w:rPr>
          <w:rFonts w:hint="eastAsia"/>
        </w:rPr>
        <w:t>项目管理负责人及其工作团队应当对招标采购工作基础数据进行收集、分析，并发出适当管理指令。应当收集的基础数据包括：招标采购工作进度、招标采购内容累计签约合同数量及累计合同金额、累计签约金额及资金节约、承包人或供应商基本资料及进场时间情况。</w:t>
      </w:r>
    </w:p>
    <w:p w:rsidR="00FB756D" w:rsidRDefault="00C83E92">
      <w:pPr>
        <w:pStyle w:val="3"/>
      </w:pPr>
      <w:bookmarkStart w:id="47" w:name="_Toc15045271"/>
      <w:r>
        <w:rPr>
          <w:rFonts w:hint="eastAsia"/>
        </w:rPr>
        <w:t>4.6.4</w:t>
      </w:r>
      <w:r>
        <w:rPr>
          <w:rFonts w:hint="eastAsia"/>
        </w:rPr>
        <w:t>招标采购工作的绩效评价</w:t>
      </w:r>
      <w:bookmarkEnd w:id="47"/>
    </w:p>
    <w:p w:rsidR="00FB756D" w:rsidRDefault="00C83E92">
      <w:pPr>
        <w:ind w:firstLineChars="200" w:firstLine="482"/>
      </w:pPr>
      <w:r>
        <w:rPr>
          <w:rStyle w:val="4Char"/>
          <w:rFonts w:hint="eastAsia"/>
        </w:rPr>
        <w:t>4.6.4.1</w:t>
      </w:r>
      <w:r>
        <w:rPr>
          <w:rFonts w:hint="eastAsia"/>
        </w:rPr>
        <w:t>确定开展招标采购工作绩效评价的时间节点。</w:t>
      </w:r>
    </w:p>
    <w:p w:rsidR="00FB756D" w:rsidRDefault="00C83E92">
      <w:pPr>
        <w:ind w:firstLineChars="200" w:firstLine="482"/>
      </w:pPr>
      <w:r>
        <w:rPr>
          <w:rStyle w:val="4Char"/>
          <w:rFonts w:hint="eastAsia"/>
        </w:rPr>
        <w:t>4.6.4.2</w:t>
      </w:r>
      <w:r>
        <w:rPr>
          <w:rFonts w:hint="eastAsia"/>
        </w:rPr>
        <w:t>根据项目实际情况确定招标采购工作的绩效评价指标，包括进度指标、招标采购金额节约比率指标、文件资料合规性指标、项目团队行为合规性指标、具体招标采购内容的承包人（供货商、服务商、供应商）实施效果指标。</w:t>
      </w:r>
    </w:p>
    <w:p w:rsidR="00FB756D" w:rsidRDefault="00C83E92">
      <w:pPr>
        <w:ind w:firstLineChars="200" w:firstLine="482"/>
      </w:pPr>
      <w:r>
        <w:rPr>
          <w:rStyle w:val="4Char"/>
          <w:rFonts w:hint="eastAsia"/>
        </w:rPr>
        <w:t>4.6.4.3</w:t>
      </w:r>
      <w:r>
        <w:rPr>
          <w:rFonts w:hint="eastAsia"/>
        </w:rPr>
        <w:t>确定招标采购工作的绩效评价方式。</w:t>
      </w:r>
    </w:p>
    <w:p w:rsidR="00FB756D" w:rsidRDefault="00C83E92">
      <w:pPr>
        <w:pStyle w:val="2"/>
      </w:pPr>
      <w:bookmarkStart w:id="48" w:name="_Toc15045272"/>
      <w:r>
        <w:rPr>
          <w:rFonts w:hint="eastAsia"/>
        </w:rPr>
        <w:t>4.7</w:t>
      </w:r>
      <w:r>
        <w:rPr>
          <w:rFonts w:hint="eastAsia"/>
        </w:rPr>
        <w:t>项目合同管理</w:t>
      </w:r>
      <w:bookmarkEnd w:id="48"/>
    </w:p>
    <w:p w:rsidR="00FB756D" w:rsidRDefault="00C83E92">
      <w:pPr>
        <w:pStyle w:val="3"/>
      </w:pPr>
      <w:bookmarkStart w:id="49" w:name="_Toc15045273"/>
      <w:r>
        <w:rPr>
          <w:rFonts w:hint="eastAsia"/>
        </w:rPr>
        <w:t>4.7.1</w:t>
      </w:r>
      <w:r>
        <w:rPr>
          <w:rFonts w:hint="eastAsia"/>
        </w:rPr>
        <w:t>一般规定</w:t>
      </w:r>
      <w:bookmarkEnd w:id="49"/>
    </w:p>
    <w:p w:rsidR="00FB756D" w:rsidRDefault="00C83E92">
      <w:pPr>
        <w:ind w:firstLineChars="200" w:firstLine="482"/>
      </w:pPr>
      <w:r>
        <w:rPr>
          <w:rStyle w:val="4Char"/>
          <w:rFonts w:hint="eastAsia"/>
        </w:rPr>
        <w:t>4.7.1.1</w:t>
      </w:r>
      <w:r>
        <w:rPr>
          <w:rFonts w:hint="eastAsia"/>
        </w:rPr>
        <w:t>咨询人应采取适当的管理方式，建立健全项目合同管理体系以实施全面合同管理。</w:t>
      </w:r>
    </w:p>
    <w:p w:rsidR="00FB756D" w:rsidRDefault="00C83E92">
      <w:pPr>
        <w:ind w:firstLineChars="200" w:firstLine="482"/>
      </w:pPr>
      <w:r>
        <w:rPr>
          <w:rStyle w:val="4Char"/>
          <w:rFonts w:hint="eastAsia"/>
        </w:rPr>
        <w:t>4.7.1.2</w:t>
      </w:r>
      <w:r>
        <w:rPr>
          <w:rFonts w:hint="eastAsia"/>
        </w:rPr>
        <w:t>咨询人明确合同工期、投资、质量、安全、信息档案等事项的管理目标、流程与时限等。</w:t>
      </w:r>
    </w:p>
    <w:p w:rsidR="00FB756D" w:rsidRDefault="00C83E92">
      <w:pPr>
        <w:pStyle w:val="3"/>
      </w:pPr>
      <w:bookmarkStart w:id="50" w:name="_Toc15045274"/>
      <w:r>
        <w:rPr>
          <w:rFonts w:hint="eastAsia"/>
        </w:rPr>
        <w:t>4.7.2</w:t>
      </w:r>
      <w:r>
        <w:rPr>
          <w:rFonts w:hint="eastAsia"/>
        </w:rPr>
        <w:t>项目合同管理策划</w:t>
      </w:r>
      <w:bookmarkEnd w:id="50"/>
    </w:p>
    <w:p w:rsidR="00FB756D" w:rsidRDefault="00C83E92">
      <w:pPr>
        <w:ind w:firstLineChars="200" w:firstLine="482"/>
      </w:pPr>
      <w:r>
        <w:rPr>
          <w:rStyle w:val="4Char"/>
          <w:rFonts w:hint="eastAsia"/>
        </w:rPr>
        <w:t>4.7.2.1</w:t>
      </w:r>
      <w:r>
        <w:rPr>
          <w:rFonts w:hint="eastAsia"/>
        </w:rPr>
        <w:t>咨</w:t>
      </w:r>
      <w:r>
        <w:rPr>
          <w:rFonts w:hint="eastAsia"/>
        </w:rPr>
        <w:t>询人应编制合同管理的规划方案，建立合同管理制度。明确合同相关各方的工作职责、权限和工作流程，设立专门机构或人员负责合同管理工作。</w:t>
      </w:r>
    </w:p>
    <w:p w:rsidR="00FB756D" w:rsidRDefault="00C83E92">
      <w:pPr>
        <w:ind w:firstLineChars="200" w:firstLine="482"/>
      </w:pPr>
      <w:r>
        <w:rPr>
          <w:rStyle w:val="4Char"/>
          <w:rFonts w:hint="eastAsia"/>
        </w:rPr>
        <w:t>4.7.2.2</w:t>
      </w:r>
      <w:r>
        <w:rPr>
          <w:rFonts w:hint="eastAsia"/>
        </w:rPr>
        <w:t>合同管理工作应遵循下列程序：合同评审、合同订立、合同实施计划、合同实施控制、合同管理总结。</w:t>
      </w:r>
    </w:p>
    <w:p w:rsidR="00FB756D" w:rsidRDefault="00C83E92">
      <w:pPr>
        <w:pStyle w:val="3"/>
      </w:pPr>
      <w:bookmarkStart w:id="51" w:name="_Toc15045275"/>
      <w:r>
        <w:rPr>
          <w:rFonts w:hint="eastAsia"/>
        </w:rPr>
        <w:t>4.7.3</w:t>
      </w:r>
      <w:r>
        <w:rPr>
          <w:rFonts w:hint="eastAsia"/>
        </w:rPr>
        <w:t>项目合同管理工作内容</w:t>
      </w:r>
      <w:bookmarkEnd w:id="51"/>
    </w:p>
    <w:p w:rsidR="00FB756D" w:rsidRDefault="00C83E92">
      <w:pPr>
        <w:ind w:firstLineChars="200" w:firstLine="482"/>
      </w:pPr>
      <w:r>
        <w:rPr>
          <w:rStyle w:val="4Char"/>
          <w:rFonts w:hint="eastAsia"/>
        </w:rPr>
        <w:t>4.7.3.1</w:t>
      </w:r>
      <w:r>
        <w:rPr>
          <w:rFonts w:hint="eastAsia"/>
        </w:rPr>
        <w:t>建设项目合同管理包括合同签订前的管理与合同签订后的管理。</w:t>
      </w:r>
    </w:p>
    <w:p w:rsidR="00FB756D" w:rsidRDefault="00C83E92">
      <w:pPr>
        <w:ind w:firstLineChars="200" w:firstLine="482"/>
      </w:pPr>
      <w:r>
        <w:rPr>
          <w:rStyle w:val="4Char"/>
          <w:rFonts w:hint="eastAsia"/>
        </w:rPr>
        <w:t>4.7.3.2</w:t>
      </w:r>
      <w:r>
        <w:rPr>
          <w:rFonts w:hint="eastAsia"/>
        </w:rPr>
        <w:t>合同签订前的管理主要包括从承包单位资格预审、编制投标文件、投标、评标、合同谈判到确定承包单位的整个过程中涉及合同条件和内容准备的相关管理活动。可能涉及投标人清</w:t>
      </w:r>
      <w:r>
        <w:rPr>
          <w:rFonts w:hint="eastAsia"/>
        </w:rPr>
        <w:t>单的编制和批准、合同条款、投标人须知的编制、开标、评标、合同授予、移交文件等内容和程序。合同签订前的合同管理工作内容包括：</w:t>
      </w:r>
    </w:p>
    <w:p w:rsidR="00FB756D" w:rsidRDefault="00C83E92">
      <w:pPr>
        <w:ind w:firstLineChars="200" w:firstLine="480"/>
      </w:pPr>
      <w:r>
        <w:rPr>
          <w:rFonts w:hint="eastAsia"/>
        </w:rPr>
        <w:t>（</w:t>
      </w:r>
      <w:r>
        <w:rPr>
          <w:rFonts w:hint="eastAsia"/>
        </w:rPr>
        <w:t>1</w:t>
      </w:r>
      <w:r>
        <w:rPr>
          <w:rFonts w:hint="eastAsia"/>
        </w:rPr>
        <w:t>）招标采购策划、招标文件审核；</w:t>
      </w:r>
    </w:p>
    <w:p w:rsidR="00FB756D" w:rsidRDefault="00C83E92">
      <w:pPr>
        <w:ind w:firstLineChars="200" w:firstLine="480"/>
      </w:pPr>
      <w:r>
        <w:rPr>
          <w:rFonts w:hint="eastAsia"/>
        </w:rPr>
        <w:t>（</w:t>
      </w:r>
      <w:r>
        <w:rPr>
          <w:rFonts w:hint="eastAsia"/>
        </w:rPr>
        <w:t>2</w:t>
      </w:r>
      <w:r>
        <w:rPr>
          <w:rFonts w:hint="eastAsia"/>
        </w:rPr>
        <w:t>）参与评标标准的制定、招标答疑、合同条款的拟定与审核；</w:t>
      </w:r>
    </w:p>
    <w:p w:rsidR="00FB756D" w:rsidRDefault="00C83E92">
      <w:pPr>
        <w:ind w:firstLineChars="200" w:firstLine="480"/>
      </w:pPr>
      <w:r>
        <w:rPr>
          <w:rFonts w:hint="eastAsia"/>
        </w:rPr>
        <w:t>（</w:t>
      </w:r>
      <w:r>
        <w:rPr>
          <w:rFonts w:hint="eastAsia"/>
        </w:rPr>
        <w:t>3</w:t>
      </w:r>
      <w:r>
        <w:rPr>
          <w:rFonts w:hint="eastAsia"/>
        </w:rPr>
        <w:t>）协助各类合同的谈判和签订；</w:t>
      </w:r>
    </w:p>
    <w:p w:rsidR="00FB756D" w:rsidRDefault="00C83E92">
      <w:pPr>
        <w:ind w:firstLineChars="200" w:firstLine="480"/>
      </w:pPr>
      <w:r>
        <w:rPr>
          <w:rFonts w:hint="eastAsia"/>
        </w:rPr>
        <w:t>（</w:t>
      </w:r>
      <w:r>
        <w:rPr>
          <w:rFonts w:hint="eastAsia"/>
        </w:rPr>
        <w:t>4</w:t>
      </w:r>
      <w:r>
        <w:rPr>
          <w:rFonts w:hint="eastAsia"/>
        </w:rPr>
        <w:t>）完善合同补充条款以及合同签订；</w:t>
      </w:r>
    </w:p>
    <w:p w:rsidR="00FB756D" w:rsidRDefault="00C83E92">
      <w:pPr>
        <w:ind w:firstLineChars="200" w:firstLine="482"/>
      </w:pPr>
      <w:r>
        <w:rPr>
          <w:rStyle w:val="4Char"/>
          <w:rFonts w:hint="eastAsia"/>
        </w:rPr>
        <w:t>4.7.3.4</w:t>
      </w:r>
      <w:r>
        <w:rPr>
          <w:rFonts w:hint="eastAsia"/>
        </w:rPr>
        <w:t>合同签订后管理主要是对合同签订以后的执行情况进行管理</w:t>
      </w:r>
      <w:r>
        <w:rPr>
          <w:rFonts w:hint="eastAsia"/>
        </w:rPr>
        <w:t>,</w:t>
      </w:r>
      <w:r>
        <w:rPr>
          <w:rFonts w:hint="eastAsia"/>
        </w:rPr>
        <w:t>以确保合同当事人的工作是按合同约定的范围、计划、支付条款等程序完成的</w:t>
      </w:r>
      <w:r>
        <w:rPr>
          <w:rFonts w:hint="eastAsia"/>
        </w:rPr>
        <w:t>,</w:t>
      </w:r>
      <w:r>
        <w:rPr>
          <w:rFonts w:hint="eastAsia"/>
        </w:rPr>
        <w:t>同时也包括双方对合同交底、履行及合同跟踪与诊断、合同变更与索赔等的管理</w:t>
      </w:r>
      <w:r>
        <w:rPr>
          <w:rFonts w:hint="eastAsia"/>
        </w:rPr>
        <w:t>,</w:t>
      </w:r>
      <w:r>
        <w:rPr>
          <w:rFonts w:hint="eastAsia"/>
        </w:rPr>
        <w:t>直至合同终</w:t>
      </w:r>
      <w:r>
        <w:rPr>
          <w:rFonts w:hint="eastAsia"/>
        </w:rPr>
        <w:t>止。合同签订后的合同管理工作内容包括：</w:t>
      </w:r>
    </w:p>
    <w:p w:rsidR="00FB756D" w:rsidRDefault="00C83E92">
      <w:pPr>
        <w:ind w:firstLineChars="200" w:firstLine="480"/>
      </w:pPr>
      <w:r>
        <w:rPr>
          <w:rFonts w:hint="eastAsia"/>
        </w:rPr>
        <w:t>（</w:t>
      </w:r>
      <w:r>
        <w:rPr>
          <w:rFonts w:hint="eastAsia"/>
        </w:rPr>
        <w:t>1</w:t>
      </w:r>
      <w:r>
        <w:rPr>
          <w:rFonts w:hint="eastAsia"/>
        </w:rPr>
        <w:t>）合同交底、合同履约过程动态管理；</w:t>
      </w:r>
    </w:p>
    <w:p w:rsidR="00FB756D" w:rsidRDefault="00C83E92">
      <w:pPr>
        <w:ind w:firstLineChars="200" w:firstLine="480"/>
      </w:pPr>
      <w:r>
        <w:rPr>
          <w:rFonts w:hint="eastAsia"/>
        </w:rPr>
        <w:t>（</w:t>
      </w:r>
      <w:r>
        <w:rPr>
          <w:rFonts w:hint="eastAsia"/>
        </w:rPr>
        <w:t>2</w:t>
      </w:r>
      <w:r>
        <w:rPr>
          <w:rFonts w:hint="eastAsia"/>
        </w:rPr>
        <w:t>）控制和处理合同变更，尽量减少对工程项目质量、进度和投资的影响；</w:t>
      </w:r>
    </w:p>
    <w:p w:rsidR="00FB756D" w:rsidRDefault="00C83E92">
      <w:pPr>
        <w:ind w:firstLineChars="200" w:firstLine="480"/>
      </w:pPr>
      <w:r>
        <w:rPr>
          <w:rFonts w:hint="eastAsia"/>
        </w:rPr>
        <w:t>（</w:t>
      </w:r>
      <w:r>
        <w:rPr>
          <w:rFonts w:hint="eastAsia"/>
        </w:rPr>
        <w:t>3</w:t>
      </w:r>
      <w:r>
        <w:rPr>
          <w:rFonts w:hint="eastAsia"/>
        </w:rPr>
        <w:t>）分析和处理索赔，及时解决合同争议；</w:t>
      </w:r>
    </w:p>
    <w:p w:rsidR="00FB756D" w:rsidRDefault="00C83E92">
      <w:pPr>
        <w:ind w:firstLineChars="200" w:firstLine="480"/>
      </w:pPr>
      <w:r>
        <w:rPr>
          <w:rFonts w:hint="eastAsia"/>
        </w:rPr>
        <w:t>（</w:t>
      </w:r>
      <w:r>
        <w:rPr>
          <w:rFonts w:hint="eastAsia"/>
        </w:rPr>
        <w:t>4</w:t>
      </w:r>
      <w:r>
        <w:rPr>
          <w:rFonts w:hint="eastAsia"/>
        </w:rPr>
        <w:t>）跟踪和检查各类合同履行，发现问题及时解决，提高合同履约率，实现合同规定的各项目标。</w:t>
      </w:r>
    </w:p>
    <w:p w:rsidR="00FB756D" w:rsidRDefault="00C83E92">
      <w:pPr>
        <w:ind w:firstLineChars="200" w:firstLine="480"/>
      </w:pPr>
      <w:r>
        <w:rPr>
          <w:rFonts w:hint="eastAsia"/>
        </w:rPr>
        <w:t>（</w:t>
      </w:r>
      <w:r>
        <w:rPr>
          <w:rFonts w:hint="eastAsia"/>
        </w:rPr>
        <w:t>5</w:t>
      </w:r>
      <w:r>
        <w:rPr>
          <w:rFonts w:hint="eastAsia"/>
        </w:rPr>
        <w:t>）建立合同档案，加强合同信息管理，做好各类合同信息的记录、收集、整理和分析工作；</w:t>
      </w:r>
    </w:p>
    <w:p w:rsidR="00FB756D" w:rsidRDefault="00C83E92">
      <w:pPr>
        <w:ind w:firstLineChars="200" w:firstLine="480"/>
      </w:pPr>
      <w:r>
        <w:rPr>
          <w:rFonts w:hint="eastAsia"/>
        </w:rPr>
        <w:t>（</w:t>
      </w:r>
      <w:r>
        <w:rPr>
          <w:rFonts w:hint="eastAsia"/>
        </w:rPr>
        <w:t>6</w:t>
      </w:r>
      <w:r>
        <w:rPr>
          <w:rFonts w:hint="eastAsia"/>
        </w:rPr>
        <w:t>）对合同重大问题应认真分析、研究，并根据需要开展法律和技术咨询；</w:t>
      </w:r>
    </w:p>
    <w:p w:rsidR="00FB756D" w:rsidRDefault="00C83E92">
      <w:pPr>
        <w:ind w:firstLineChars="200" w:firstLine="480"/>
      </w:pPr>
      <w:r>
        <w:rPr>
          <w:rFonts w:hint="eastAsia"/>
        </w:rPr>
        <w:t>（</w:t>
      </w:r>
      <w:r>
        <w:rPr>
          <w:rFonts w:hint="eastAsia"/>
        </w:rPr>
        <w:t>7</w:t>
      </w:r>
      <w:r>
        <w:rPr>
          <w:rFonts w:hint="eastAsia"/>
        </w:rPr>
        <w:t>）协助谈判和签署补充协议及合同终止管理。</w:t>
      </w:r>
    </w:p>
    <w:p w:rsidR="00FB756D" w:rsidRDefault="00C83E92">
      <w:pPr>
        <w:pStyle w:val="3"/>
      </w:pPr>
      <w:bookmarkStart w:id="52" w:name="_Toc15045276"/>
      <w:r>
        <w:rPr>
          <w:rFonts w:hint="eastAsia"/>
        </w:rPr>
        <w:t>4.7.4</w:t>
      </w:r>
      <w:r>
        <w:rPr>
          <w:rFonts w:hint="eastAsia"/>
        </w:rPr>
        <w:t>合同评审</w:t>
      </w:r>
      <w:bookmarkEnd w:id="52"/>
    </w:p>
    <w:p w:rsidR="00FB756D" w:rsidRDefault="00C83E92">
      <w:pPr>
        <w:ind w:firstLineChars="200" w:firstLine="480"/>
      </w:pPr>
      <w:r>
        <w:rPr>
          <w:rFonts w:hint="eastAsia"/>
        </w:rPr>
        <w:t>合同订立前应进行合同评审，完成对合同条件的审查、认定和评估工作。以招标方式订立合同时，应对招标文件和投标文件进行审查、认定和评估。</w:t>
      </w:r>
    </w:p>
    <w:p w:rsidR="00FB756D" w:rsidRDefault="00C83E92">
      <w:pPr>
        <w:pStyle w:val="3"/>
      </w:pPr>
      <w:bookmarkStart w:id="53" w:name="_Toc15045277"/>
      <w:r>
        <w:rPr>
          <w:rFonts w:hint="eastAsia"/>
        </w:rPr>
        <w:t>4.7.5</w:t>
      </w:r>
      <w:r>
        <w:rPr>
          <w:rFonts w:hint="eastAsia"/>
        </w:rPr>
        <w:t>合同订立</w:t>
      </w:r>
      <w:bookmarkEnd w:id="53"/>
    </w:p>
    <w:p w:rsidR="00FB756D" w:rsidRDefault="00C83E92">
      <w:pPr>
        <w:ind w:firstLineChars="200" w:firstLine="480"/>
      </w:pPr>
      <w:r>
        <w:rPr>
          <w:rFonts w:hint="eastAsia"/>
        </w:rPr>
        <w:t>咨询人应协助发包人依据合同评审和谈判结果，按程序和规定订立合同；合同订立后应在规定期限内办理备案手续。</w:t>
      </w:r>
    </w:p>
    <w:p w:rsidR="00FB756D" w:rsidRDefault="00C83E92">
      <w:pPr>
        <w:pStyle w:val="3"/>
      </w:pPr>
      <w:bookmarkStart w:id="54" w:name="_Toc15045278"/>
      <w:r>
        <w:rPr>
          <w:rFonts w:hint="eastAsia"/>
        </w:rPr>
        <w:t>4.7.6</w:t>
      </w:r>
      <w:r>
        <w:rPr>
          <w:rFonts w:hint="eastAsia"/>
        </w:rPr>
        <w:t>合同实施计划</w:t>
      </w:r>
      <w:bookmarkEnd w:id="54"/>
    </w:p>
    <w:p w:rsidR="00FB756D" w:rsidRDefault="00C83E92">
      <w:pPr>
        <w:ind w:firstLineChars="200" w:firstLine="482"/>
      </w:pPr>
      <w:r>
        <w:rPr>
          <w:rStyle w:val="4Char"/>
          <w:rFonts w:hint="eastAsia"/>
        </w:rPr>
        <w:t>4.7.6.1</w:t>
      </w:r>
      <w:r>
        <w:rPr>
          <w:rFonts w:hint="eastAsia"/>
        </w:rPr>
        <w:t>合同实施计划应包括合同实施总体安排，分包策划以及合同实施保证体系的建立等内容。</w:t>
      </w:r>
    </w:p>
    <w:p w:rsidR="00FB756D" w:rsidRDefault="00C83E92">
      <w:pPr>
        <w:ind w:firstLineChars="200" w:firstLine="482"/>
      </w:pPr>
      <w:r>
        <w:rPr>
          <w:rStyle w:val="4Char"/>
          <w:rFonts w:hint="eastAsia"/>
        </w:rPr>
        <w:t>4.7.6.2</w:t>
      </w:r>
      <w:r>
        <w:rPr>
          <w:rFonts w:hint="eastAsia"/>
        </w:rPr>
        <w:t>合同实施保证体系应与其他管理体系协调一致，须建立合同文件沟通方式、编码系统和文档系统。</w:t>
      </w:r>
    </w:p>
    <w:p w:rsidR="00FB756D" w:rsidRDefault="00C83E92">
      <w:pPr>
        <w:pStyle w:val="3"/>
      </w:pPr>
      <w:bookmarkStart w:id="55" w:name="_Toc15045279"/>
      <w:r>
        <w:rPr>
          <w:rFonts w:hint="eastAsia"/>
        </w:rPr>
        <w:t>4.7.7</w:t>
      </w:r>
      <w:r>
        <w:rPr>
          <w:rFonts w:hint="eastAsia"/>
        </w:rPr>
        <w:t>合同实施控制</w:t>
      </w:r>
      <w:bookmarkEnd w:id="55"/>
    </w:p>
    <w:p w:rsidR="00FB756D" w:rsidRDefault="00C83E92">
      <w:pPr>
        <w:ind w:firstLineChars="200" w:firstLine="482"/>
      </w:pPr>
      <w:r>
        <w:rPr>
          <w:rStyle w:val="4Char"/>
          <w:rFonts w:hint="eastAsia"/>
        </w:rPr>
        <w:t>4.7.7.</w:t>
      </w:r>
      <w:r>
        <w:rPr>
          <w:rStyle w:val="4Char"/>
          <w:rFonts w:hint="eastAsia"/>
        </w:rPr>
        <w:t>1</w:t>
      </w:r>
      <w:r>
        <w:rPr>
          <w:rFonts w:hint="eastAsia"/>
        </w:rPr>
        <w:t>咨询人对各级项目管理人员进行培训及合同交底</w:t>
      </w:r>
      <w:r>
        <w:rPr>
          <w:rFonts w:hint="eastAsia"/>
        </w:rPr>
        <w:t>,</w:t>
      </w:r>
      <w:r>
        <w:rPr>
          <w:rFonts w:hint="eastAsia"/>
        </w:rPr>
        <w:t>对合同的主要内容、工作程序、合同实施的主要风险、合同签订过程中的特殊问题做出解释和说明。将合同管理任务、目标和责任分解和细化落实到有关部门和人员身上。</w:t>
      </w:r>
    </w:p>
    <w:p w:rsidR="00FB756D" w:rsidRDefault="00C83E92">
      <w:pPr>
        <w:ind w:firstLineChars="200" w:firstLine="482"/>
      </w:pPr>
      <w:r>
        <w:rPr>
          <w:rStyle w:val="4Char"/>
          <w:rFonts w:hint="eastAsia"/>
        </w:rPr>
        <w:t>4.7.7.2</w:t>
      </w:r>
      <w:r>
        <w:rPr>
          <w:rFonts w:hint="eastAsia"/>
        </w:rPr>
        <w:t>咨询人及时跟踪和检查各类合同的履约情况，发现问题及时解决，提出意见和建议</w:t>
      </w:r>
      <w:r>
        <w:rPr>
          <w:rFonts w:hint="eastAsia"/>
        </w:rPr>
        <w:t>,</w:t>
      </w:r>
      <w:r>
        <w:rPr>
          <w:rFonts w:hint="eastAsia"/>
        </w:rPr>
        <w:t>并采取相应措施，最终实现合同规定的各项目标。</w:t>
      </w:r>
    </w:p>
    <w:p w:rsidR="00FB756D" w:rsidRDefault="00C83E92">
      <w:pPr>
        <w:ind w:firstLineChars="200" w:firstLine="482"/>
      </w:pPr>
      <w:r>
        <w:rPr>
          <w:rStyle w:val="4Char"/>
          <w:rFonts w:hint="eastAsia"/>
        </w:rPr>
        <w:t>4.7.7.3</w:t>
      </w:r>
      <w:r>
        <w:rPr>
          <w:rFonts w:hint="eastAsia"/>
        </w:rPr>
        <w:t>控制和处理合同变更</w:t>
      </w:r>
      <w:r>
        <w:rPr>
          <w:rFonts w:hint="eastAsia"/>
        </w:rPr>
        <w:t>,</w:t>
      </w:r>
      <w:r>
        <w:rPr>
          <w:rFonts w:hint="eastAsia"/>
        </w:rPr>
        <w:t>尽量减少对工程项目质量计划工期和投资的影响。</w:t>
      </w:r>
    </w:p>
    <w:p w:rsidR="00FB756D" w:rsidRDefault="00C83E92">
      <w:pPr>
        <w:ind w:firstLineChars="200" w:firstLine="482"/>
      </w:pPr>
      <w:r>
        <w:rPr>
          <w:rStyle w:val="4Char"/>
          <w:rFonts w:hint="eastAsia"/>
        </w:rPr>
        <w:t>4.7.7.4</w:t>
      </w:r>
      <w:r>
        <w:rPr>
          <w:rFonts w:hint="eastAsia"/>
        </w:rPr>
        <w:t>分析和处理索赔，及时解决合同争议，减少对工程项目建设的影响。</w:t>
      </w:r>
    </w:p>
    <w:p w:rsidR="00FB756D" w:rsidRDefault="00C83E92">
      <w:pPr>
        <w:ind w:firstLineChars="200" w:firstLine="482"/>
      </w:pPr>
      <w:r>
        <w:rPr>
          <w:rStyle w:val="4Char"/>
          <w:rFonts w:hint="eastAsia"/>
        </w:rPr>
        <w:t>4.7.7.5</w:t>
      </w:r>
      <w:r>
        <w:rPr>
          <w:rFonts w:hint="eastAsia"/>
        </w:rPr>
        <w:t>建立信息管</w:t>
      </w:r>
      <w:r>
        <w:rPr>
          <w:rFonts w:hint="eastAsia"/>
        </w:rPr>
        <w:t>理系统，加强合同信息管理</w:t>
      </w:r>
      <w:r>
        <w:rPr>
          <w:rFonts w:hint="eastAsia"/>
        </w:rPr>
        <w:t>,</w:t>
      </w:r>
      <w:r>
        <w:rPr>
          <w:rFonts w:hint="eastAsia"/>
        </w:rPr>
        <w:t>做好各类合同信息的记录、搜集、整理和分析工作。确保合同执行过程信息的完整和准确。</w:t>
      </w:r>
    </w:p>
    <w:p w:rsidR="00FB756D" w:rsidRDefault="00C83E92">
      <w:pPr>
        <w:ind w:firstLineChars="200" w:firstLine="482"/>
      </w:pPr>
      <w:r>
        <w:rPr>
          <w:rStyle w:val="4Char"/>
          <w:rFonts w:hint="eastAsia"/>
        </w:rPr>
        <w:t>4.7.7.6</w:t>
      </w:r>
      <w:r>
        <w:rPr>
          <w:rFonts w:hint="eastAsia"/>
        </w:rPr>
        <w:t>建立合同各方的协调和沟通制度，保证项目信息的正常流通、处理和反馈。积极应对工程项目实施过程中所遇到的问题。</w:t>
      </w:r>
    </w:p>
    <w:p w:rsidR="00FB756D" w:rsidRDefault="00C83E92">
      <w:pPr>
        <w:ind w:firstLineChars="200" w:firstLine="482"/>
      </w:pPr>
      <w:r>
        <w:rPr>
          <w:rStyle w:val="4Char"/>
          <w:rFonts w:hint="eastAsia"/>
        </w:rPr>
        <w:t>4.7.7.7</w:t>
      </w:r>
      <w:r>
        <w:rPr>
          <w:rFonts w:hint="eastAsia"/>
        </w:rPr>
        <w:t>对合同重大问题应认真分析、研究和解决，并根据需要开展法律及技术咨询。</w:t>
      </w:r>
    </w:p>
    <w:p w:rsidR="00FB756D" w:rsidRDefault="00C83E92">
      <w:pPr>
        <w:pStyle w:val="3"/>
      </w:pPr>
      <w:bookmarkStart w:id="56" w:name="_Toc15045280"/>
      <w:r>
        <w:rPr>
          <w:rFonts w:hint="eastAsia"/>
        </w:rPr>
        <w:t>4.7.8</w:t>
      </w:r>
      <w:r>
        <w:rPr>
          <w:rFonts w:hint="eastAsia"/>
        </w:rPr>
        <w:t>合同管理总结</w:t>
      </w:r>
      <w:bookmarkEnd w:id="56"/>
    </w:p>
    <w:p w:rsidR="00FB756D" w:rsidRDefault="00C83E92">
      <w:pPr>
        <w:ind w:firstLineChars="200" w:firstLine="482"/>
      </w:pPr>
      <w:r>
        <w:rPr>
          <w:rStyle w:val="4Char"/>
          <w:rFonts w:hint="eastAsia"/>
        </w:rPr>
        <w:t>4.7.8.1</w:t>
      </w:r>
      <w:r>
        <w:rPr>
          <w:rFonts w:hint="eastAsia"/>
        </w:rPr>
        <w:t>合同履行结束即合同终止，咨询人在应合同实施结束后，将合同签订和执行过程中的利弊得失、经验教训总结出来，提出分析报告，作为以后工程项目合同管理的借鉴。</w:t>
      </w:r>
    </w:p>
    <w:p w:rsidR="00FB756D" w:rsidRDefault="00C83E92">
      <w:pPr>
        <w:ind w:firstLineChars="200" w:firstLine="482"/>
      </w:pPr>
      <w:r>
        <w:rPr>
          <w:rStyle w:val="4Char"/>
          <w:rFonts w:hint="eastAsia"/>
        </w:rPr>
        <w:t>4.7.8.2</w:t>
      </w:r>
      <w:r>
        <w:rPr>
          <w:rFonts w:hint="eastAsia"/>
        </w:rPr>
        <w:t>合同总结报告应包括下列内容：</w:t>
      </w:r>
    </w:p>
    <w:p w:rsidR="00FB756D" w:rsidRDefault="00C83E92">
      <w:pPr>
        <w:ind w:firstLineChars="200" w:firstLine="480"/>
      </w:pPr>
      <w:r>
        <w:rPr>
          <w:rFonts w:hint="eastAsia"/>
        </w:rPr>
        <w:t>（</w:t>
      </w:r>
      <w:r>
        <w:rPr>
          <w:rFonts w:hint="eastAsia"/>
        </w:rPr>
        <w:t>1</w:t>
      </w:r>
      <w:r>
        <w:rPr>
          <w:rFonts w:hint="eastAsia"/>
        </w:rPr>
        <w:t>）合同签订情况评价。对发包人和工程项目是否进行了调查分析；对合同条款是否与发包人进行逐条谈判；签约过程中的所有资料是否都经过严格的审阅、分类、归档；</w:t>
      </w:r>
    </w:p>
    <w:p w:rsidR="00FB756D" w:rsidRDefault="00C83E92">
      <w:pPr>
        <w:ind w:firstLineChars="200" w:firstLine="480"/>
      </w:pPr>
      <w:r>
        <w:rPr>
          <w:rFonts w:hint="eastAsia"/>
        </w:rPr>
        <w:t>（</w:t>
      </w:r>
      <w:r>
        <w:rPr>
          <w:rFonts w:hint="eastAsia"/>
        </w:rPr>
        <w:t>2</w:t>
      </w:r>
      <w:r>
        <w:rPr>
          <w:rFonts w:hint="eastAsia"/>
        </w:rPr>
        <w:t>）合同执行情况评价。评价合同实施过程中工期目标、质量目标、投资目标完成的情况和特点，分析有无重大安全事故发生，分析其原因和所带来的实际影响；</w:t>
      </w:r>
    </w:p>
    <w:p w:rsidR="00FB756D" w:rsidRDefault="00C83E92">
      <w:pPr>
        <w:ind w:firstLineChars="200" w:firstLine="480"/>
      </w:pPr>
      <w:r>
        <w:rPr>
          <w:rFonts w:hint="eastAsia"/>
        </w:rPr>
        <w:t>（</w:t>
      </w:r>
      <w:r>
        <w:rPr>
          <w:rFonts w:hint="eastAsia"/>
        </w:rPr>
        <w:t>3</w:t>
      </w:r>
      <w:r>
        <w:rPr>
          <w:rFonts w:hint="eastAsia"/>
        </w:rPr>
        <w:t>）合同管理工作评价。对合同管理本身如工作职能、程序、工作成果等的评价；</w:t>
      </w:r>
    </w:p>
    <w:p w:rsidR="00FB756D" w:rsidRDefault="00C83E92">
      <w:pPr>
        <w:ind w:firstLineChars="200" w:firstLine="480"/>
      </w:pPr>
      <w:r>
        <w:rPr>
          <w:rFonts w:hint="eastAsia"/>
        </w:rPr>
        <w:t>（</w:t>
      </w:r>
      <w:r>
        <w:rPr>
          <w:rFonts w:hint="eastAsia"/>
        </w:rPr>
        <w:t>4</w:t>
      </w:r>
      <w:r>
        <w:rPr>
          <w:rFonts w:hint="eastAsia"/>
        </w:rPr>
        <w:t>）对全过程工程咨询服务有重大影响的合同条款评价；</w:t>
      </w:r>
    </w:p>
    <w:p w:rsidR="00FB756D" w:rsidRDefault="00C83E92">
      <w:pPr>
        <w:ind w:firstLineChars="200" w:firstLine="480"/>
      </w:pPr>
      <w:r>
        <w:rPr>
          <w:rFonts w:hint="eastAsia"/>
        </w:rPr>
        <w:t>（</w:t>
      </w:r>
      <w:r>
        <w:rPr>
          <w:rFonts w:hint="eastAsia"/>
        </w:rPr>
        <w:t>5</w:t>
      </w:r>
      <w:r>
        <w:rPr>
          <w:rFonts w:hint="eastAsia"/>
        </w:rPr>
        <w:t>）其他经验和教训。</w:t>
      </w:r>
    </w:p>
    <w:p w:rsidR="00FB756D" w:rsidRDefault="00C83E92">
      <w:pPr>
        <w:pStyle w:val="3"/>
      </w:pPr>
      <w:bookmarkStart w:id="57" w:name="_Toc15045281"/>
      <w:r>
        <w:rPr>
          <w:rFonts w:hint="eastAsia"/>
        </w:rPr>
        <w:t>4.7.8</w:t>
      </w:r>
      <w:r>
        <w:rPr>
          <w:rFonts w:hint="eastAsia"/>
        </w:rPr>
        <w:t>项目合同管理的绩效评价</w:t>
      </w:r>
      <w:bookmarkEnd w:id="57"/>
    </w:p>
    <w:p w:rsidR="00FB756D" w:rsidRDefault="00C83E92">
      <w:pPr>
        <w:ind w:firstLineChars="200" w:firstLine="480"/>
      </w:pPr>
      <w:r>
        <w:rPr>
          <w:rFonts w:hint="eastAsia"/>
        </w:rPr>
        <w:t>全过程工程咨询服务机构应根据项目合同实施计划，确定评价时间、范围、方式、依据、指标、组织成员，对合同履行情况、执行情况、管理工作情况、目标完成情况等进行全面评价。</w:t>
      </w:r>
    </w:p>
    <w:p w:rsidR="00FB756D" w:rsidRDefault="00C83E92">
      <w:pPr>
        <w:pStyle w:val="2"/>
      </w:pPr>
      <w:bookmarkStart w:id="58" w:name="_Toc15045282"/>
      <w:r>
        <w:rPr>
          <w:rFonts w:hint="eastAsia"/>
        </w:rPr>
        <w:t>4.8</w:t>
      </w:r>
      <w:r>
        <w:rPr>
          <w:rFonts w:hint="eastAsia"/>
        </w:rPr>
        <w:t>项目勘察设计管理</w:t>
      </w:r>
      <w:bookmarkEnd w:id="58"/>
    </w:p>
    <w:p w:rsidR="00FB756D" w:rsidRDefault="00C83E92">
      <w:pPr>
        <w:ind w:firstLineChars="200" w:firstLine="480"/>
      </w:pPr>
      <w:r>
        <w:rPr>
          <w:rFonts w:hint="eastAsia"/>
        </w:rPr>
        <w:t>项目勘察管理指通过科学的管理理论与技术，为建设项目提供准确可靠的勘察资料，对勘察任务的开展进行合理的计划、组织、指挥、协调、检查、控制和评价的过程。勘察管理的核心在于保证工程建设项目的质量、工期、安全、经济等目标有效地实现。项目设计管理是指应用科学的项目管理理论与技术，为达成项目建设的预设</w:t>
      </w:r>
      <w:r>
        <w:rPr>
          <w:rFonts w:hint="eastAsia"/>
        </w:rPr>
        <w:t>目标，对现有的设计任务和资源进行合理计划、组织、指挥、协调及控制等主观提升价值要素的活动过程。</w:t>
      </w:r>
    </w:p>
    <w:p w:rsidR="00FB756D" w:rsidRDefault="00C83E92">
      <w:pPr>
        <w:pStyle w:val="3"/>
      </w:pPr>
      <w:bookmarkStart w:id="59" w:name="_Toc15045283"/>
      <w:r>
        <w:rPr>
          <w:rFonts w:hint="eastAsia"/>
        </w:rPr>
        <w:t>4.8.1</w:t>
      </w:r>
      <w:r>
        <w:rPr>
          <w:rFonts w:hint="eastAsia"/>
        </w:rPr>
        <w:t>一般规定</w:t>
      </w:r>
      <w:bookmarkEnd w:id="59"/>
    </w:p>
    <w:p w:rsidR="00FB756D" w:rsidRDefault="00C83E92">
      <w:pPr>
        <w:ind w:firstLineChars="200" w:firstLine="482"/>
      </w:pPr>
      <w:r>
        <w:rPr>
          <w:rStyle w:val="4Char"/>
          <w:rFonts w:hint="eastAsia"/>
        </w:rPr>
        <w:t>4.8.1.1</w:t>
      </w:r>
      <w:r>
        <w:rPr>
          <w:rFonts w:hint="eastAsia"/>
        </w:rPr>
        <w:t>勘察和设计的主要管理目标如下：</w:t>
      </w:r>
    </w:p>
    <w:p w:rsidR="00FB756D" w:rsidRDefault="00C83E92">
      <w:pPr>
        <w:ind w:firstLineChars="200" w:firstLine="480"/>
      </w:pPr>
      <w:r>
        <w:rPr>
          <w:rFonts w:hint="eastAsia"/>
        </w:rPr>
        <w:t>（</w:t>
      </w:r>
      <w:r>
        <w:rPr>
          <w:rFonts w:hint="eastAsia"/>
        </w:rPr>
        <w:t>1</w:t>
      </w:r>
      <w:r>
        <w:rPr>
          <w:rFonts w:hint="eastAsia"/>
        </w:rPr>
        <w:t>）勘察管理目标</w:t>
      </w:r>
    </w:p>
    <w:p w:rsidR="00FB756D" w:rsidRDefault="00C83E92">
      <w:pPr>
        <w:ind w:firstLineChars="200" w:firstLine="480"/>
      </w:pPr>
      <w:r>
        <w:rPr>
          <w:rFonts w:hint="eastAsia"/>
        </w:rPr>
        <w:t>①质量目标保证各阶段工程勘察的成果，向业主及其他各方提供准确可靠的勘察文件。</w:t>
      </w:r>
    </w:p>
    <w:p w:rsidR="00FB756D" w:rsidRDefault="00C83E92">
      <w:pPr>
        <w:ind w:firstLineChars="200" w:firstLine="480"/>
      </w:pPr>
      <w:r>
        <w:rPr>
          <w:rFonts w:hint="eastAsia"/>
        </w:rPr>
        <w:t>②工期目标根据合同要求，按期完成工程勘察，提交勘察成果。</w:t>
      </w:r>
    </w:p>
    <w:p w:rsidR="00FB756D" w:rsidRDefault="00C83E92">
      <w:pPr>
        <w:ind w:firstLineChars="200" w:firstLine="480"/>
      </w:pPr>
      <w:r>
        <w:rPr>
          <w:rFonts w:hint="eastAsia"/>
        </w:rPr>
        <w:t>③安全目标安全勘察，杜绝事故。</w:t>
      </w:r>
    </w:p>
    <w:p w:rsidR="00FB756D" w:rsidRDefault="00C83E92">
      <w:pPr>
        <w:ind w:firstLineChars="200" w:firstLine="480"/>
      </w:pPr>
      <w:r>
        <w:rPr>
          <w:rFonts w:hint="eastAsia"/>
        </w:rPr>
        <w:t>④经济目标在满足工程勘察质量、工期、安全的前提上，通过方案优化、材料比对、人机搭配等降低勘察成本，节约资金。</w:t>
      </w:r>
    </w:p>
    <w:p w:rsidR="00FB756D" w:rsidRDefault="00C83E92">
      <w:pPr>
        <w:ind w:firstLineChars="200" w:firstLine="480"/>
      </w:pPr>
      <w:r>
        <w:rPr>
          <w:rFonts w:hint="eastAsia"/>
        </w:rPr>
        <w:t>（</w:t>
      </w:r>
      <w:r>
        <w:rPr>
          <w:rFonts w:hint="eastAsia"/>
        </w:rPr>
        <w:t>2</w:t>
      </w:r>
      <w:r>
        <w:rPr>
          <w:rFonts w:hint="eastAsia"/>
        </w:rPr>
        <w:t>）设计管理目标</w:t>
      </w:r>
    </w:p>
    <w:p w:rsidR="00FB756D" w:rsidRDefault="00C83E92">
      <w:pPr>
        <w:ind w:firstLineChars="200" w:firstLine="480"/>
      </w:pPr>
      <w:r>
        <w:rPr>
          <w:rFonts w:hint="eastAsia"/>
        </w:rPr>
        <w:t>设计质量管理、设计进度管理、设计</w:t>
      </w:r>
      <w:r>
        <w:rPr>
          <w:rFonts w:hint="eastAsia"/>
        </w:rPr>
        <w:t>投资管理，确保项目投资的总体可控、确保项目设计工作按时完成审批、确保设计进度的有序可靠、确保项目设计质量及系统完整、确保设计服务工作及时到位。</w:t>
      </w:r>
    </w:p>
    <w:p w:rsidR="00FB756D" w:rsidRDefault="00C83E92">
      <w:pPr>
        <w:ind w:firstLineChars="200" w:firstLine="482"/>
      </w:pPr>
      <w:r>
        <w:rPr>
          <w:rStyle w:val="4Char"/>
          <w:rFonts w:hint="eastAsia"/>
        </w:rPr>
        <w:t>4.8.1.2</w:t>
      </w:r>
      <w:r>
        <w:rPr>
          <w:rFonts w:hint="eastAsia"/>
        </w:rPr>
        <w:t>勘察和设计的管理工作计划如下：</w:t>
      </w:r>
    </w:p>
    <w:p w:rsidR="00FB756D" w:rsidRDefault="00C83E92">
      <w:pPr>
        <w:ind w:firstLineChars="200" w:firstLine="480"/>
      </w:pPr>
      <w:r>
        <w:rPr>
          <w:rFonts w:hint="eastAsia"/>
        </w:rPr>
        <w:t>（</w:t>
      </w:r>
      <w:r>
        <w:rPr>
          <w:rFonts w:hint="eastAsia"/>
        </w:rPr>
        <w:t>1</w:t>
      </w:r>
      <w:r>
        <w:rPr>
          <w:rFonts w:hint="eastAsia"/>
        </w:rPr>
        <w:t>）勘察管理工作计划</w:t>
      </w:r>
    </w:p>
    <w:p w:rsidR="00FB756D" w:rsidRDefault="00C83E92">
      <w:pPr>
        <w:ind w:firstLineChars="200" w:firstLine="480"/>
      </w:pPr>
      <w:r>
        <w:rPr>
          <w:rFonts w:hint="eastAsia"/>
        </w:rPr>
        <w:t>①确定勘察工程师、设计工程师，对勘察工作进行目标分解、工作部署；</w:t>
      </w:r>
    </w:p>
    <w:p w:rsidR="00FB756D" w:rsidRDefault="00C83E92">
      <w:pPr>
        <w:ind w:firstLineChars="200" w:firstLine="480"/>
      </w:pPr>
      <w:r>
        <w:rPr>
          <w:rFonts w:hint="eastAsia"/>
        </w:rPr>
        <w:t>②负责与项目实施方沟通，根据项目规模、场地条件、合同约定等组织人员编写勘察方案，完成勘察方案的审查工作；</w:t>
      </w:r>
    </w:p>
    <w:p w:rsidR="00FB756D" w:rsidRDefault="00C83E92">
      <w:pPr>
        <w:ind w:firstLineChars="200" w:firstLine="480"/>
      </w:pPr>
      <w:r>
        <w:rPr>
          <w:rFonts w:hint="eastAsia"/>
        </w:rPr>
        <w:t>③向设计工程师提交勘察方案，经设计工程师复核确定方可实施；</w:t>
      </w:r>
    </w:p>
    <w:p w:rsidR="00FB756D" w:rsidRDefault="00C83E92">
      <w:pPr>
        <w:ind w:firstLineChars="200" w:firstLine="480"/>
      </w:pPr>
      <w:r>
        <w:rPr>
          <w:rFonts w:hint="eastAsia"/>
        </w:rPr>
        <w:t>④协调勘察单位和施工单位的现场勘察配合工作，组织资深人员对勘察过程</w:t>
      </w:r>
      <w:r>
        <w:rPr>
          <w:rFonts w:hint="eastAsia"/>
        </w:rPr>
        <w:t>进行记录和监督；</w:t>
      </w:r>
    </w:p>
    <w:p w:rsidR="00FB756D" w:rsidRDefault="00C83E92">
      <w:pPr>
        <w:ind w:firstLineChars="200" w:firstLine="480"/>
      </w:pPr>
      <w:r>
        <w:rPr>
          <w:rFonts w:hint="eastAsia"/>
        </w:rPr>
        <w:t>⑤负责督促勘察单位完成勘察文件的成果提交，并对提交过程中出现的技术问题进行及时反馈，遇涉及质量安全隐患的问题应及时备案，并有针对性的安排工作部署会议，邀请项目各方参与论证研究讨论。</w:t>
      </w:r>
    </w:p>
    <w:p w:rsidR="00FB756D" w:rsidRDefault="00C83E92">
      <w:pPr>
        <w:ind w:firstLineChars="200" w:firstLine="480"/>
      </w:pPr>
      <w:r>
        <w:rPr>
          <w:rFonts w:hint="eastAsia"/>
        </w:rPr>
        <w:t>（</w:t>
      </w:r>
      <w:r>
        <w:rPr>
          <w:rFonts w:hint="eastAsia"/>
        </w:rPr>
        <w:t>2</w:t>
      </w:r>
      <w:r>
        <w:rPr>
          <w:rFonts w:hint="eastAsia"/>
        </w:rPr>
        <w:t>）设计管理工作计划</w:t>
      </w:r>
    </w:p>
    <w:p w:rsidR="00FB756D" w:rsidRDefault="00C83E92">
      <w:pPr>
        <w:ind w:firstLineChars="200" w:firstLine="480"/>
      </w:pPr>
      <w:r>
        <w:rPr>
          <w:rFonts w:hint="eastAsia"/>
        </w:rPr>
        <w:t>根据发包人委托的全过程工程咨询服务内容、服务期限，以及项目特点、规模、技术复杂程度、环境等因素，制定项目设计管理计划：</w:t>
      </w:r>
    </w:p>
    <w:p w:rsidR="00FB756D" w:rsidRDefault="00C83E92">
      <w:pPr>
        <w:ind w:firstLineChars="200" w:firstLine="480"/>
      </w:pPr>
      <w:r>
        <w:rPr>
          <w:rFonts w:hint="eastAsia"/>
        </w:rPr>
        <w:t>①确定设计管理人员，对设计管理工作进行目标分解、工作部署；</w:t>
      </w:r>
    </w:p>
    <w:p w:rsidR="00FB756D" w:rsidRDefault="00C83E92">
      <w:pPr>
        <w:ind w:firstLineChars="200" w:firstLine="480"/>
      </w:pPr>
      <w:r>
        <w:rPr>
          <w:rFonts w:hint="eastAsia"/>
        </w:rPr>
        <w:t>②负责与全过程工程咨询总师及各专业咨询负责人沟通，根据项目规模、场地条件、合同约定等组织人员编写设计管理方案</w:t>
      </w:r>
      <w:r>
        <w:rPr>
          <w:rFonts w:hint="eastAsia"/>
        </w:rPr>
        <w:t>；</w:t>
      </w:r>
    </w:p>
    <w:p w:rsidR="00FB756D" w:rsidRDefault="00C83E92">
      <w:pPr>
        <w:ind w:firstLineChars="200" w:firstLine="480"/>
      </w:pPr>
      <w:r>
        <w:rPr>
          <w:rFonts w:hint="eastAsia"/>
        </w:rPr>
        <w:t>③协调设计单位和发包人的工作；</w:t>
      </w:r>
    </w:p>
    <w:p w:rsidR="00FB756D" w:rsidRDefault="00C83E92">
      <w:pPr>
        <w:ind w:firstLineChars="200" w:firstLine="480"/>
      </w:pPr>
      <w:r>
        <w:rPr>
          <w:rFonts w:hint="eastAsia"/>
        </w:rPr>
        <w:t>④负责督促设计单位完成设计文件的成果提交，并对提交过程中出现的技术问题进行及时反馈，并有针对性的安排工作部署会议，邀请项目各方参与论证研究讨论。</w:t>
      </w:r>
    </w:p>
    <w:p w:rsidR="00FB756D" w:rsidRDefault="00C83E92">
      <w:pPr>
        <w:pStyle w:val="3"/>
      </w:pPr>
      <w:bookmarkStart w:id="60" w:name="_Toc15045284"/>
      <w:r>
        <w:rPr>
          <w:rFonts w:hint="eastAsia"/>
        </w:rPr>
        <w:t>4.8.2</w:t>
      </w:r>
      <w:r>
        <w:rPr>
          <w:rFonts w:hint="eastAsia"/>
        </w:rPr>
        <w:t>工程勘察管理和设计管理的策划</w:t>
      </w:r>
      <w:bookmarkEnd w:id="60"/>
    </w:p>
    <w:p w:rsidR="00FB756D" w:rsidRDefault="00C83E92">
      <w:pPr>
        <w:ind w:firstLineChars="200" w:firstLine="482"/>
      </w:pPr>
      <w:r>
        <w:rPr>
          <w:rStyle w:val="4Char"/>
          <w:rFonts w:hint="eastAsia"/>
        </w:rPr>
        <w:t>4.8.2.1</w:t>
      </w:r>
      <w:r>
        <w:rPr>
          <w:rFonts w:hint="eastAsia"/>
        </w:rPr>
        <w:t>工程勘察管理的策划。全过程工程咨询单位在工程勘察工作开展之前，应编写工程勘察管理的策划方案，策划内容包括：拟建工程环境调查和分析、需求分析、组织策划、技术策划、风险分析等内容。</w:t>
      </w:r>
    </w:p>
    <w:p w:rsidR="00FB756D" w:rsidRDefault="00C83E92">
      <w:pPr>
        <w:ind w:firstLineChars="200" w:firstLine="482"/>
      </w:pPr>
      <w:r>
        <w:rPr>
          <w:rStyle w:val="4Char"/>
          <w:rFonts w:hint="eastAsia"/>
        </w:rPr>
        <w:t>4.8.2.2</w:t>
      </w:r>
      <w:r>
        <w:rPr>
          <w:rFonts w:hint="eastAsia"/>
        </w:rPr>
        <w:t>工程设计管理的策划。全过程工程咨询单位在工程设计工作开展之前，应编写工程设计管理的策划方案，策划内容包括：拟建工程环境调查和分析、投资人需求分析、项目功能定位、组织策划、技术策划、优化设计策划、风险分析等内容。</w:t>
      </w:r>
    </w:p>
    <w:p w:rsidR="00FB756D" w:rsidRDefault="00C83E92">
      <w:pPr>
        <w:pStyle w:val="3"/>
      </w:pPr>
      <w:bookmarkStart w:id="61" w:name="_Toc15045285"/>
      <w:r>
        <w:rPr>
          <w:rFonts w:hint="eastAsia"/>
        </w:rPr>
        <w:t>4.8.3</w:t>
      </w:r>
      <w:r>
        <w:rPr>
          <w:rFonts w:hint="eastAsia"/>
        </w:rPr>
        <w:t>工程勘察管理和设计管理内容</w:t>
      </w:r>
      <w:bookmarkEnd w:id="61"/>
    </w:p>
    <w:p w:rsidR="00FB756D" w:rsidRDefault="00C83E92">
      <w:pPr>
        <w:ind w:firstLineChars="200" w:firstLine="482"/>
      </w:pPr>
      <w:r>
        <w:rPr>
          <w:rStyle w:val="4Char"/>
          <w:rFonts w:hint="eastAsia"/>
        </w:rPr>
        <w:t>4.8.3.1</w:t>
      </w:r>
      <w:r>
        <w:rPr>
          <w:rFonts w:hint="eastAsia"/>
        </w:rPr>
        <w:t>工程勘察管理内容</w:t>
      </w:r>
    </w:p>
    <w:p w:rsidR="00FB756D" w:rsidRDefault="00C83E92">
      <w:pPr>
        <w:ind w:firstLineChars="200" w:firstLine="480"/>
      </w:pPr>
      <w:r>
        <w:rPr>
          <w:rFonts w:hint="eastAsia"/>
        </w:rPr>
        <w:t>（</w:t>
      </w:r>
      <w:r>
        <w:rPr>
          <w:rFonts w:hint="eastAsia"/>
        </w:rPr>
        <w:t>1</w:t>
      </w:r>
      <w:r>
        <w:rPr>
          <w:rFonts w:hint="eastAsia"/>
        </w:rPr>
        <w:t>）工作内容：协助确定勘察单位、审查勘察单位资质、协助编著勘察任务书、审查勘察方案、检查勘察工作质量、审查勘察报告。</w:t>
      </w:r>
    </w:p>
    <w:p w:rsidR="00FB756D" w:rsidRDefault="00C83E92">
      <w:pPr>
        <w:ind w:firstLineChars="200" w:firstLine="480"/>
      </w:pPr>
      <w:r>
        <w:rPr>
          <w:rFonts w:hint="eastAsia"/>
        </w:rPr>
        <w:t>（</w:t>
      </w:r>
      <w:r>
        <w:rPr>
          <w:rFonts w:hint="eastAsia"/>
        </w:rPr>
        <w:t>2</w:t>
      </w:r>
      <w:r>
        <w:rPr>
          <w:rFonts w:hint="eastAsia"/>
        </w:rPr>
        <w:t>）建立健全质量管理体系，制定工程勘察各项管理规定，并编制工程勘察计划及作业指导书，全面指导和管理全过程工程</w:t>
      </w:r>
      <w:r>
        <w:rPr>
          <w:rFonts w:hint="eastAsia"/>
        </w:rPr>
        <w:t>勘察项目，完成工程勘察合同内容。</w:t>
      </w:r>
    </w:p>
    <w:p w:rsidR="00FB756D" w:rsidRDefault="00C83E92">
      <w:pPr>
        <w:ind w:firstLineChars="200" w:firstLine="480"/>
      </w:pPr>
      <w:r>
        <w:rPr>
          <w:rFonts w:hint="eastAsia"/>
        </w:rPr>
        <w:t>（</w:t>
      </w:r>
      <w:r>
        <w:rPr>
          <w:rFonts w:hint="eastAsia"/>
        </w:rPr>
        <w:t>3</w:t>
      </w:r>
      <w:r>
        <w:rPr>
          <w:rFonts w:hint="eastAsia"/>
        </w:rPr>
        <w:t>）质量控制内容：承接勘察任务初期的质量管理；现场钻探的质量管理；野外测试工作的质量管理；水质分析、土工试验的质量管理；水文地质勘察的质量管理；测绘工作的质量管理；勘察成果的质量管理；</w:t>
      </w:r>
    </w:p>
    <w:p w:rsidR="00FB756D" w:rsidRDefault="00C83E92">
      <w:pPr>
        <w:ind w:firstLineChars="200" w:firstLine="480"/>
      </w:pPr>
      <w:r>
        <w:rPr>
          <w:rFonts w:hint="eastAsia"/>
        </w:rPr>
        <w:t>（</w:t>
      </w:r>
      <w:r>
        <w:rPr>
          <w:rFonts w:hint="eastAsia"/>
        </w:rPr>
        <w:t>4</w:t>
      </w:r>
      <w:r>
        <w:rPr>
          <w:rFonts w:hint="eastAsia"/>
        </w:rPr>
        <w:t>）协助发包人协调与参建单位之间的关系，及时处理有关问题，不断推进项目进度，保证勘察工作顺利开展。</w:t>
      </w:r>
    </w:p>
    <w:p w:rsidR="00FB756D" w:rsidRDefault="00C83E92">
      <w:pPr>
        <w:ind w:firstLineChars="200" w:firstLine="480"/>
      </w:pPr>
      <w:r>
        <w:rPr>
          <w:rFonts w:hint="eastAsia"/>
        </w:rPr>
        <w:t>（</w:t>
      </w:r>
      <w:r>
        <w:rPr>
          <w:rFonts w:hint="eastAsia"/>
        </w:rPr>
        <w:t>5</w:t>
      </w:r>
      <w:r>
        <w:rPr>
          <w:rFonts w:hint="eastAsia"/>
        </w:rPr>
        <w:t>）对勘察资料进行及时审查和评估，遇到突发问题经各方讨论确认后及时得出处理意见，并督促勘察单位及时落实。</w:t>
      </w:r>
    </w:p>
    <w:p w:rsidR="00FB756D" w:rsidRDefault="00C83E92">
      <w:pPr>
        <w:ind w:firstLineChars="200" w:firstLine="480"/>
      </w:pPr>
      <w:r>
        <w:rPr>
          <w:rFonts w:hint="eastAsia"/>
        </w:rPr>
        <w:t>（</w:t>
      </w:r>
      <w:r>
        <w:rPr>
          <w:rFonts w:hint="eastAsia"/>
        </w:rPr>
        <w:t>6</w:t>
      </w:r>
      <w:r>
        <w:rPr>
          <w:rFonts w:hint="eastAsia"/>
        </w:rPr>
        <w:t>）协助发包人与报建项目所涉及的政府主管部门及行业职能部门的联系。</w:t>
      </w:r>
    </w:p>
    <w:p w:rsidR="00FB756D" w:rsidRDefault="00C83E92">
      <w:pPr>
        <w:ind w:firstLineChars="200" w:firstLine="480"/>
      </w:pPr>
      <w:r>
        <w:rPr>
          <w:rFonts w:hint="eastAsia"/>
        </w:rPr>
        <w:t>（</w:t>
      </w:r>
      <w:r>
        <w:rPr>
          <w:rFonts w:hint="eastAsia"/>
        </w:rPr>
        <w:t>7</w:t>
      </w:r>
      <w:r>
        <w:rPr>
          <w:rFonts w:hint="eastAsia"/>
        </w:rPr>
        <w:t>）协助发包人做好造价部门、施工单位、设计单位等参建各方与勘察单位的协调联系工作。</w:t>
      </w:r>
    </w:p>
    <w:p w:rsidR="00FB756D" w:rsidRDefault="00C83E92">
      <w:pPr>
        <w:ind w:firstLineChars="200" w:firstLine="480"/>
      </w:pPr>
      <w:r>
        <w:rPr>
          <w:rFonts w:hint="eastAsia"/>
        </w:rPr>
        <w:t>（</w:t>
      </w:r>
      <w:r>
        <w:rPr>
          <w:rFonts w:hint="eastAsia"/>
        </w:rPr>
        <w:t>8</w:t>
      </w:r>
      <w:r>
        <w:rPr>
          <w:rFonts w:hint="eastAsia"/>
        </w:rPr>
        <w:t>）根据勘察实施情况，协助发包人安排相关的工作协调会，保证工程勘察的有序进行，保障工程勘察的质量，有效的控制工程勘察的成本，并要求勘察单位按合同的相关约定及时提交成果资料。</w:t>
      </w:r>
    </w:p>
    <w:p w:rsidR="00FB756D" w:rsidRDefault="00C83E92">
      <w:pPr>
        <w:ind w:firstLineChars="200" w:firstLine="480"/>
      </w:pPr>
      <w:r>
        <w:rPr>
          <w:rFonts w:hint="eastAsia"/>
        </w:rPr>
        <w:t>（</w:t>
      </w:r>
      <w:r>
        <w:rPr>
          <w:rFonts w:hint="eastAsia"/>
        </w:rPr>
        <w:t>9</w:t>
      </w:r>
      <w:r>
        <w:rPr>
          <w:rFonts w:hint="eastAsia"/>
        </w:rPr>
        <w:t>）组织有关部门和设计、勘察单位审查勘察成果。不完善或有错误处，组织勘察单位完善。</w:t>
      </w:r>
    </w:p>
    <w:p w:rsidR="00FB756D" w:rsidRDefault="00C83E92">
      <w:pPr>
        <w:ind w:firstLineChars="200" w:firstLine="480"/>
      </w:pPr>
      <w:r>
        <w:rPr>
          <w:rFonts w:hint="eastAsia"/>
        </w:rPr>
        <w:t>（</w:t>
      </w:r>
      <w:r>
        <w:rPr>
          <w:rFonts w:hint="eastAsia"/>
        </w:rPr>
        <w:t>10</w:t>
      </w:r>
      <w:r>
        <w:rPr>
          <w:rFonts w:hint="eastAsia"/>
        </w:rPr>
        <w:t>）对特殊重要的建筑、地质条件特别复杂的工程等，必要时应组织专家进行评审。</w:t>
      </w:r>
    </w:p>
    <w:p w:rsidR="00FB756D" w:rsidRDefault="00C83E92">
      <w:pPr>
        <w:ind w:firstLineChars="200" w:firstLine="482"/>
      </w:pPr>
      <w:r>
        <w:rPr>
          <w:rStyle w:val="4Char"/>
          <w:rFonts w:hint="eastAsia"/>
        </w:rPr>
        <w:t>4.8.3.2</w:t>
      </w:r>
      <w:r>
        <w:rPr>
          <w:rFonts w:hint="eastAsia"/>
        </w:rPr>
        <w:t>工程设计管理内容</w:t>
      </w:r>
    </w:p>
    <w:p w:rsidR="00FB756D" w:rsidRDefault="00C83E92">
      <w:pPr>
        <w:ind w:firstLineChars="200" w:firstLine="480"/>
      </w:pPr>
      <w:r>
        <w:rPr>
          <w:rFonts w:hint="eastAsia"/>
        </w:rPr>
        <w:t>（</w:t>
      </w:r>
      <w:r>
        <w:rPr>
          <w:rFonts w:hint="eastAsia"/>
        </w:rPr>
        <w:t>1</w:t>
      </w:r>
      <w:r>
        <w:rPr>
          <w:rFonts w:hint="eastAsia"/>
        </w:rPr>
        <w:t>）主要工作内容</w:t>
      </w:r>
    </w:p>
    <w:p w:rsidR="00FB756D" w:rsidRDefault="00C83E92">
      <w:pPr>
        <w:ind w:firstLineChars="200" w:firstLine="480"/>
      </w:pPr>
      <w:r>
        <w:rPr>
          <w:rFonts w:hint="eastAsia"/>
        </w:rPr>
        <w:t>设计管理贯穿于工程项目全生命周期</w:t>
      </w:r>
      <w:r>
        <w:rPr>
          <w:rFonts w:hint="eastAsia"/>
        </w:rPr>
        <w:t>的各阶段：项目前期阶段、项目准备阶段、项目实施阶段、项目运营阶段。各阶段的主要工作内容有：</w:t>
      </w:r>
    </w:p>
    <w:p w:rsidR="00FB756D" w:rsidRDefault="00C83E92">
      <w:pPr>
        <w:ind w:firstLineChars="200" w:firstLine="480"/>
      </w:pPr>
      <w:r>
        <w:rPr>
          <w:rFonts w:hint="eastAsia"/>
        </w:rPr>
        <w:t>①项目前期阶段：协助项目策划；协助项目概念设计；协助编制可行性研究及项目立项等</w:t>
      </w:r>
    </w:p>
    <w:p w:rsidR="00FB756D" w:rsidRDefault="00C83E92">
      <w:pPr>
        <w:ind w:firstLineChars="200" w:firstLine="480"/>
      </w:pPr>
      <w:r>
        <w:rPr>
          <w:rFonts w:hint="eastAsia"/>
        </w:rPr>
        <w:t>②项目准备阶段：协助确定设计单位；审查设计单位资质；协助编制设计任务书；督促设计单位完成方案设计任务；组织评审初步设计内容，并提出评估意见；督促设计单位完成初步设计任务；配合完成设计概算；组织评审初步设计内容，并提出评估意见；督促设计单位完成初步设计任务；配合完成施工图预算；组织施工图审查工作，并提出图纸优化意见；协助完成施工图招标及谈判</w:t>
      </w:r>
      <w:r>
        <w:rPr>
          <w:rFonts w:hint="eastAsia"/>
        </w:rPr>
        <w:t>；协助设备采购及招标。</w:t>
      </w:r>
    </w:p>
    <w:p w:rsidR="00FB756D" w:rsidRDefault="00C83E92">
      <w:pPr>
        <w:ind w:firstLineChars="200" w:firstLine="480"/>
      </w:pPr>
      <w:r>
        <w:rPr>
          <w:rFonts w:hint="eastAsia"/>
        </w:rPr>
        <w:t>③项目实施阶段：督促专业单位为施工现场提供技术服务；组织设计交底和图纸会审；进行施工现场的技术协调和界面管理；进行工程材料设备选型和技术管理；审核、处理设计变更、工程洽商、签证的技术问题；根据施工需求组织或实施设计优化工作；组织关键施工部位的设计验收管理；组织项目竣工验收；要求设计单位对设计文件进行整理和归档。</w:t>
      </w:r>
    </w:p>
    <w:p w:rsidR="00FB756D" w:rsidRDefault="00C83E92">
      <w:pPr>
        <w:ind w:firstLineChars="200" w:firstLine="480"/>
      </w:pPr>
      <w:r>
        <w:rPr>
          <w:rFonts w:hint="eastAsia"/>
        </w:rPr>
        <w:t>④项目运营阶段：组织实施工作总结评估；对设计管理绩效开展后评价。</w:t>
      </w:r>
    </w:p>
    <w:p w:rsidR="00FB756D" w:rsidRDefault="00C83E92">
      <w:pPr>
        <w:ind w:firstLineChars="200" w:firstLine="480"/>
      </w:pPr>
      <w:r>
        <w:rPr>
          <w:rFonts w:hint="eastAsia"/>
        </w:rPr>
        <w:t>（</w:t>
      </w:r>
      <w:r>
        <w:rPr>
          <w:rFonts w:hint="eastAsia"/>
        </w:rPr>
        <w:t>2</w:t>
      </w:r>
      <w:r>
        <w:rPr>
          <w:rFonts w:hint="eastAsia"/>
        </w:rPr>
        <w:t>）过程控制要求</w:t>
      </w:r>
    </w:p>
    <w:p w:rsidR="00FB756D" w:rsidRDefault="00C83E92">
      <w:pPr>
        <w:ind w:firstLineChars="200" w:firstLine="480"/>
      </w:pPr>
      <w:r>
        <w:rPr>
          <w:rFonts w:hint="eastAsia"/>
        </w:rPr>
        <w:t>①设计实施计划的审定：设计管理负责人应对设计单位提交的“设计实施计划”予以审定，对设计输</w:t>
      </w:r>
      <w:r>
        <w:rPr>
          <w:rFonts w:hint="eastAsia"/>
        </w:rPr>
        <w:t>入、设计实施、设计输出、设计评审、设计验证、设计变更等重要过程的要求及流程予以明确。</w:t>
      </w:r>
    </w:p>
    <w:p w:rsidR="00FB756D" w:rsidRDefault="00C83E92">
      <w:pPr>
        <w:ind w:firstLineChars="200" w:firstLine="480"/>
      </w:pPr>
      <w:r>
        <w:rPr>
          <w:rFonts w:hint="eastAsia"/>
        </w:rPr>
        <w:t>②设计质量控制：主要是对设计方的设计服务活动及提交的设计文件的控制，审查设计单位各阶段各专业提交的成果文件。</w:t>
      </w:r>
    </w:p>
    <w:p w:rsidR="00FB756D" w:rsidRDefault="00C83E92">
      <w:pPr>
        <w:ind w:firstLineChars="200" w:firstLine="480"/>
      </w:pPr>
      <w:r>
        <w:rPr>
          <w:rFonts w:hint="eastAsia"/>
        </w:rPr>
        <w:t>③设计进度控制：审查设计总进度计划、阶段设计进度计划、各专项设计进度计划；各设计专项与总设计进度计划的协调与保持；建立设计管理例会和专题协调会议制度；动态跟踪计划检查等。</w:t>
      </w:r>
    </w:p>
    <w:p w:rsidR="00FB756D" w:rsidRDefault="00C83E92">
      <w:pPr>
        <w:ind w:firstLineChars="200" w:firstLine="480"/>
      </w:pPr>
      <w:r>
        <w:rPr>
          <w:rFonts w:hint="eastAsia"/>
        </w:rPr>
        <w:t>④设计投资控制：宜应用价值工程和限额设计等多种管理技术方法结合，对建设项目的投资实施有效的控制。</w:t>
      </w:r>
    </w:p>
    <w:p w:rsidR="00FB756D" w:rsidRDefault="00C83E92">
      <w:pPr>
        <w:ind w:firstLineChars="200" w:firstLine="480"/>
      </w:pPr>
      <w:r>
        <w:rPr>
          <w:rFonts w:hint="eastAsia"/>
        </w:rPr>
        <w:t>（</w:t>
      </w:r>
      <w:r>
        <w:rPr>
          <w:rFonts w:hint="eastAsia"/>
        </w:rPr>
        <w:t>3</w:t>
      </w:r>
      <w:r>
        <w:rPr>
          <w:rFonts w:hint="eastAsia"/>
        </w:rPr>
        <w:t>）沟通要求</w:t>
      </w:r>
    </w:p>
    <w:p w:rsidR="00FB756D" w:rsidRDefault="00C83E92">
      <w:pPr>
        <w:ind w:firstLineChars="200" w:firstLine="480"/>
      </w:pPr>
      <w:r>
        <w:rPr>
          <w:rFonts w:hint="eastAsia"/>
        </w:rPr>
        <w:t>设计管理部门应建立与项目相关方沟通管理机制，建立项目整体的外部沟通协调机制，健全项目协调制度。项目实施过程中所涉及的政府部门、事业机构、社会组织、周边社区等，需要建立统一的外部沟通渠道及相应的快速沟通机制，确保建设过程中的各种外部问题得到快速解决。</w:t>
      </w:r>
    </w:p>
    <w:p w:rsidR="00FB756D" w:rsidRDefault="00C83E92">
      <w:pPr>
        <w:ind w:firstLineChars="200" w:firstLine="480"/>
      </w:pPr>
      <w:r>
        <w:rPr>
          <w:rFonts w:hint="eastAsia"/>
        </w:rPr>
        <w:t>（</w:t>
      </w:r>
      <w:r>
        <w:rPr>
          <w:rFonts w:hint="eastAsia"/>
        </w:rPr>
        <w:t>4</w:t>
      </w:r>
      <w:r>
        <w:rPr>
          <w:rFonts w:hint="eastAsia"/>
        </w:rPr>
        <w:t>）文件管理</w:t>
      </w:r>
    </w:p>
    <w:p w:rsidR="00FB756D" w:rsidRDefault="00C83E92">
      <w:pPr>
        <w:ind w:firstLineChars="200" w:firstLine="480"/>
      </w:pPr>
      <w:r>
        <w:rPr>
          <w:rFonts w:hint="eastAsia"/>
        </w:rPr>
        <w:t>设计文件资料管理要依据国家有关规定，建立规范的资料管理档案和管理制度。设计文件的签收和分发保证双方收发确认并签字认可。</w:t>
      </w:r>
    </w:p>
    <w:p w:rsidR="00FB756D" w:rsidRDefault="00C83E92">
      <w:pPr>
        <w:pStyle w:val="3"/>
      </w:pPr>
      <w:bookmarkStart w:id="62" w:name="_Toc15045286"/>
      <w:r>
        <w:rPr>
          <w:rFonts w:hint="eastAsia"/>
        </w:rPr>
        <w:t>4.8.3</w:t>
      </w:r>
      <w:r>
        <w:rPr>
          <w:rFonts w:hint="eastAsia"/>
        </w:rPr>
        <w:t>工程勘察管理和设计管理的绩效评价</w:t>
      </w:r>
      <w:bookmarkEnd w:id="62"/>
    </w:p>
    <w:p w:rsidR="00FB756D" w:rsidRDefault="00C83E92">
      <w:pPr>
        <w:ind w:firstLineChars="200" w:firstLine="482"/>
      </w:pPr>
      <w:r>
        <w:rPr>
          <w:rStyle w:val="4Char"/>
          <w:rFonts w:hint="eastAsia"/>
        </w:rPr>
        <w:t>4.8.3.1</w:t>
      </w:r>
      <w:r>
        <w:rPr>
          <w:rFonts w:hint="eastAsia"/>
        </w:rPr>
        <w:t>工程勘察管理的绩效评价</w:t>
      </w:r>
    </w:p>
    <w:p w:rsidR="00FB756D" w:rsidRDefault="00C83E92">
      <w:pPr>
        <w:ind w:firstLineChars="200" w:firstLine="480"/>
      </w:pPr>
      <w:r>
        <w:rPr>
          <w:rFonts w:hint="eastAsia"/>
        </w:rPr>
        <w:t>（</w:t>
      </w:r>
      <w:r>
        <w:rPr>
          <w:rFonts w:hint="eastAsia"/>
        </w:rPr>
        <w:t>1</w:t>
      </w:r>
      <w:r>
        <w:rPr>
          <w:rFonts w:hint="eastAsia"/>
        </w:rPr>
        <w:t>）评价形式：以评定验收表的形式对工程勘察</w:t>
      </w:r>
      <w:r>
        <w:rPr>
          <w:rFonts w:hint="eastAsia"/>
        </w:rPr>
        <w:t>质量进行后评价。</w:t>
      </w:r>
    </w:p>
    <w:p w:rsidR="00FB756D" w:rsidRDefault="00C83E92">
      <w:pPr>
        <w:ind w:firstLineChars="200" w:firstLine="480"/>
      </w:pPr>
      <w:r>
        <w:rPr>
          <w:rFonts w:hint="eastAsia"/>
        </w:rPr>
        <w:t>（</w:t>
      </w:r>
      <w:r>
        <w:rPr>
          <w:rFonts w:hint="eastAsia"/>
        </w:rPr>
        <w:t>2</w:t>
      </w:r>
      <w:r>
        <w:rPr>
          <w:rFonts w:hint="eastAsia"/>
        </w:rPr>
        <w:t>）评价内容：工程勘察阶段的后评价工作主要是评价勘察文件的质量状况。保证在工程勘察的各个阶段及时组织有关人员，严格执行国家现行规范、标准以及合同和图纸，对工程勘察的成果进行评价验收，及时办理交接手续。</w:t>
      </w:r>
    </w:p>
    <w:p w:rsidR="00FB756D" w:rsidRDefault="00C83E92">
      <w:pPr>
        <w:ind w:firstLineChars="200" w:firstLine="480"/>
      </w:pPr>
      <w:r>
        <w:rPr>
          <w:rFonts w:hint="eastAsia"/>
        </w:rPr>
        <w:t>（</w:t>
      </w:r>
      <w:r>
        <w:rPr>
          <w:rFonts w:hint="eastAsia"/>
        </w:rPr>
        <w:t>3</w:t>
      </w:r>
      <w:r>
        <w:rPr>
          <w:rFonts w:hint="eastAsia"/>
        </w:rPr>
        <w:t>）评价要求</w:t>
      </w:r>
    </w:p>
    <w:p w:rsidR="00FB756D" w:rsidRDefault="00C83E92">
      <w:pPr>
        <w:ind w:firstLineChars="200" w:firstLine="480"/>
      </w:pPr>
      <w:r>
        <w:rPr>
          <w:rFonts w:hint="eastAsia"/>
        </w:rPr>
        <w:t>①符合国家现行的有关法律、法规、工程勘察技术标准和合同的规定；</w:t>
      </w:r>
    </w:p>
    <w:p w:rsidR="00FB756D" w:rsidRDefault="00C83E92">
      <w:pPr>
        <w:ind w:firstLineChars="200" w:firstLine="480"/>
      </w:pPr>
      <w:r>
        <w:rPr>
          <w:rFonts w:hint="eastAsia"/>
        </w:rPr>
        <w:t>②能真实地反映工程地质、水文地质状况，评价准确，数据可靠；</w:t>
      </w:r>
    </w:p>
    <w:p w:rsidR="00FB756D" w:rsidRDefault="00C83E92">
      <w:pPr>
        <w:ind w:firstLineChars="200" w:firstLine="480"/>
      </w:pPr>
      <w:r>
        <w:rPr>
          <w:rFonts w:hint="eastAsia"/>
        </w:rPr>
        <w:t>③勘察方案要进行比对和评估，提供的勘察方案应符合国情，技术先进，经济适用，因地制宜；</w:t>
      </w:r>
    </w:p>
    <w:p w:rsidR="00FB756D" w:rsidRDefault="00C83E92">
      <w:pPr>
        <w:ind w:firstLineChars="200" w:firstLine="480"/>
      </w:pPr>
      <w:r>
        <w:rPr>
          <w:rFonts w:hint="eastAsia"/>
        </w:rPr>
        <w:t>④勘察文件的深度，要能满足勘察各阶段的技术要求及设计阶段的实施要</w:t>
      </w:r>
      <w:r>
        <w:rPr>
          <w:rFonts w:hint="eastAsia"/>
        </w:rPr>
        <w:t>求，图文资料详细、真实正确；</w:t>
      </w:r>
    </w:p>
    <w:p w:rsidR="00FB756D" w:rsidRDefault="00C83E92">
      <w:pPr>
        <w:ind w:firstLineChars="200" w:firstLine="480"/>
      </w:pPr>
      <w:r>
        <w:rPr>
          <w:rFonts w:hint="eastAsia"/>
        </w:rPr>
        <w:t>⑤勘察文件应符合工程建设强制性标准，国家及地方其他现行相关标准、法律及政策的相关规定。</w:t>
      </w:r>
    </w:p>
    <w:p w:rsidR="00FB756D" w:rsidRDefault="00C83E92">
      <w:pPr>
        <w:keepNext/>
        <w:ind w:firstLineChars="200" w:firstLine="482"/>
      </w:pPr>
      <w:r>
        <w:rPr>
          <w:rStyle w:val="4Char"/>
          <w:rFonts w:hint="eastAsia"/>
        </w:rPr>
        <w:t>4.8.3.1</w:t>
      </w:r>
      <w:r>
        <w:rPr>
          <w:rFonts w:hint="eastAsia"/>
        </w:rPr>
        <w:t>工程勘察管理的绩效评价</w:t>
      </w:r>
    </w:p>
    <w:p w:rsidR="00FB756D" w:rsidRDefault="00C83E92">
      <w:pPr>
        <w:ind w:firstLineChars="200" w:firstLine="480"/>
      </w:pPr>
      <w:r>
        <w:rPr>
          <w:rFonts w:hint="eastAsia"/>
        </w:rPr>
        <w:t>（</w:t>
      </w:r>
      <w:r>
        <w:rPr>
          <w:rFonts w:hint="eastAsia"/>
        </w:rPr>
        <w:t>1</w:t>
      </w:r>
      <w:r>
        <w:rPr>
          <w:rFonts w:hint="eastAsia"/>
        </w:rPr>
        <w:t>）全过程工程咨询服务机构应制定和实施设计服务后评价制度，规定相关职责和工作程序，吸收项目相关方的合理评价意见。设计服务后评价应采用适合工程项目特点的评价方法，过程评价与结果评价相配套，定性评价与定量评价相结合。</w:t>
      </w:r>
    </w:p>
    <w:p w:rsidR="00FB756D" w:rsidRDefault="00C83E92">
      <w:pPr>
        <w:ind w:firstLineChars="200" w:firstLine="480"/>
      </w:pPr>
      <w:r>
        <w:rPr>
          <w:rFonts w:hint="eastAsia"/>
        </w:rPr>
        <w:t>（</w:t>
      </w:r>
      <w:r>
        <w:rPr>
          <w:rFonts w:hint="eastAsia"/>
        </w:rPr>
        <w:t>2</w:t>
      </w:r>
      <w:r>
        <w:rPr>
          <w:rFonts w:hint="eastAsia"/>
        </w:rPr>
        <w:t>）后评价内容</w:t>
      </w:r>
      <w:r>
        <w:rPr>
          <w:rFonts w:hint="eastAsia"/>
        </w:rPr>
        <w:t>:</w:t>
      </w:r>
      <w:r>
        <w:rPr>
          <w:rFonts w:hint="eastAsia"/>
        </w:rPr>
        <w:t>设计质量、进度、投资相关指标完成情况；设计遵循国家法律法规、标准、定额、规范等指标符合性情况；设计图纸深度及工程满足性评价</w:t>
      </w:r>
      <w:r>
        <w:rPr>
          <w:rFonts w:hint="eastAsia"/>
        </w:rPr>
        <w:t>；设计服务评价；设计先进性评价等。</w:t>
      </w:r>
    </w:p>
    <w:p w:rsidR="00FB756D" w:rsidRDefault="00C83E92">
      <w:pPr>
        <w:ind w:firstLineChars="200" w:firstLine="480"/>
      </w:pPr>
      <w:r>
        <w:rPr>
          <w:rFonts w:hint="eastAsia"/>
        </w:rPr>
        <w:t>（</w:t>
      </w:r>
      <w:r>
        <w:rPr>
          <w:rFonts w:hint="eastAsia"/>
        </w:rPr>
        <w:t>3</w:t>
      </w:r>
      <w:r>
        <w:rPr>
          <w:rFonts w:hint="eastAsia"/>
        </w:rPr>
        <w:t>）全过程工程咨询单位宜实行内部设计管理绩效评价，制定相关改进措施，管理绩效评价与设计管理循环进行，改进同步提升，确保设计管理的先进性。</w:t>
      </w:r>
    </w:p>
    <w:p w:rsidR="00FB756D" w:rsidRDefault="00C83E92">
      <w:pPr>
        <w:pStyle w:val="2"/>
      </w:pPr>
      <w:bookmarkStart w:id="63" w:name="_Toc15045287"/>
      <w:r>
        <w:rPr>
          <w:rFonts w:hint="eastAsia"/>
        </w:rPr>
        <w:t>4.9</w:t>
      </w:r>
      <w:r>
        <w:rPr>
          <w:rFonts w:hint="eastAsia"/>
        </w:rPr>
        <w:t>项目进度管理</w:t>
      </w:r>
      <w:bookmarkEnd w:id="63"/>
    </w:p>
    <w:p w:rsidR="00FB756D" w:rsidRDefault="00C83E92">
      <w:pPr>
        <w:pStyle w:val="3"/>
      </w:pPr>
      <w:bookmarkStart w:id="64" w:name="_Toc15045288"/>
      <w:r>
        <w:rPr>
          <w:rFonts w:hint="eastAsia"/>
        </w:rPr>
        <w:t>4.9.1</w:t>
      </w:r>
      <w:r>
        <w:rPr>
          <w:rFonts w:hint="eastAsia"/>
        </w:rPr>
        <w:t>一般规定</w:t>
      </w:r>
      <w:bookmarkEnd w:id="64"/>
    </w:p>
    <w:p w:rsidR="00FB756D" w:rsidRDefault="00C83E92">
      <w:pPr>
        <w:ind w:firstLineChars="200" w:firstLine="482"/>
      </w:pPr>
      <w:r>
        <w:rPr>
          <w:rStyle w:val="4Char"/>
          <w:rFonts w:hint="eastAsia"/>
        </w:rPr>
        <w:t>4.9.1.1</w:t>
      </w:r>
      <w:r>
        <w:rPr>
          <w:rFonts w:hint="eastAsia"/>
        </w:rPr>
        <w:t>全过程工程咨询单位应健全全过程工程咨询服务进度管理制度，明确进度管理程序，规定进度管理职责及工作要求。</w:t>
      </w:r>
    </w:p>
    <w:p w:rsidR="00FB756D" w:rsidRDefault="00C83E92">
      <w:pPr>
        <w:ind w:firstLineChars="200" w:firstLine="482"/>
      </w:pPr>
      <w:r>
        <w:rPr>
          <w:rStyle w:val="4Char"/>
          <w:rFonts w:hint="eastAsia"/>
        </w:rPr>
        <w:t>4.9.1.2</w:t>
      </w:r>
      <w:r>
        <w:rPr>
          <w:rFonts w:hint="eastAsia"/>
        </w:rPr>
        <w:t>全过程工程咨询服务机构应建立工作分解结构，形成项目的</w:t>
      </w:r>
      <w:r>
        <w:rPr>
          <w:rFonts w:hint="eastAsia"/>
        </w:rPr>
        <w:t>WBS</w:t>
      </w:r>
      <w:r>
        <w:rPr>
          <w:rFonts w:hint="eastAsia"/>
        </w:rPr>
        <w:t>编码系统，作为进度分解结构和进度控制的基础，并制定保证措施。</w:t>
      </w:r>
    </w:p>
    <w:p w:rsidR="00FB756D" w:rsidRDefault="00C83E92">
      <w:pPr>
        <w:pStyle w:val="3"/>
      </w:pPr>
      <w:bookmarkStart w:id="65" w:name="_Toc15045289"/>
      <w:r>
        <w:rPr>
          <w:rFonts w:hint="eastAsia"/>
        </w:rPr>
        <w:t>4.9.2</w:t>
      </w:r>
      <w:r>
        <w:rPr>
          <w:rFonts w:hint="eastAsia"/>
        </w:rPr>
        <w:t>项目进度管理策划</w:t>
      </w:r>
      <w:bookmarkEnd w:id="65"/>
    </w:p>
    <w:p w:rsidR="00FB756D" w:rsidRDefault="00C83E92">
      <w:pPr>
        <w:ind w:firstLineChars="200" w:firstLine="480"/>
      </w:pPr>
      <w:r>
        <w:rPr>
          <w:rFonts w:hint="eastAsia"/>
        </w:rPr>
        <w:t>全过程工程咨询服</w:t>
      </w:r>
      <w:r>
        <w:rPr>
          <w:rFonts w:hint="eastAsia"/>
        </w:rPr>
        <w:t>务进度控制应遵循下列步骤：熟悉进度计划的目标、顺序、步骤、数量、时间和技术要求；实施跟踪检查，进行数据记录与统计；将实际数据与计划目标对照，分析计划执行情况；采取纠偏措施，确保各项计划目标实现。</w:t>
      </w:r>
    </w:p>
    <w:p w:rsidR="00FB756D" w:rsidRDefault="00C83E92">
      <w:pPr>
        <w:pStyle w:val="3"/>
      </w:pPr>
      <w:bookmarkStart w:id="66" w:name="_Toc15045290"/>
      <w:r>
        <w:rPr>
          <w:rFonts w:hint="eastAsia"/>
        </w:rPr>
        <w:t>4.9.3</w:t>
      </w:r>
      <w:r>
        <w:rPr>
          <w:rFonts w:hint="eastAsia"/>
        </w:rPr>
        <w:t>各阶段项目进度管理工作内容</w:t>
      </w:r>
      <w:bookmarkEnd w:id="66"/>
    </w:p>
    <w:p w:rsidR="00FB756D" w:rsidRDefault="00C83E92">
      <w:pPr>
        <w:ind w:firstLineChars="200" w:firstLine="482"/>
      </w:pPr>
      <w:r>
        <w:rPr>
          <w:rStyle w:val="4Char"/>
          <w:rFonts w:hint="eastAsia"/>
        </w:rPr>
        <w:t>4.9.3.1</w:t>
      </w:r>
      <w:r>
        <w:rPr>
          <w:rFonts w:hint="eastAsia"/>
        </w:rPr>
        <w:t>项目前期决策阶段，项目管理团队的进度管理工作内容有：</w:t>
      </w:r>
    </w:p>
    <w:p w:rsidR="00FB756D" w:rsidRDefault="00C83E92">
      <w:pPr>
        <w:ind w:firstLineChars="200" w:firstLine="480"/>
      </w:pPr>
      <w:r>
        <w:rPr>
          <w:rFonts w:hint="eastAsia"/>
        </w:rPr>
        <w:t>（</w:t>
      </w:r>
      <w:r>
        <w:rPr>
          <w:rFonts w:hint="eastAsia"/>
        </w:rPr>
        <w:t>1</w:t>
      </w:r>
      <w:r>
        <w:rPr>
          <w:rFonts w:hint="eastAsia"/>
        </w:rPr>
        <w:t>）编制《全过程工程咨询服务规划》，在规划中构建项目进度管理体系；</w:t>
      </w:r>
    </w:p>
    <w:p w:rsidR="00FB756D" w:rsidRDefault="00C83E92">
      <w:pPr>
        <w:ind w:firstLineChars="200" w:firstLine="480"/>
      </w:pPr>
      <w:r>
        <w:rPr>
          <w:rFonts w:hint="eastAsia"/>
        </w:rPr>
        <w:t>（</w:t>
      </w:r>
      <w:r>
        <w:rPr>
          <w:rFonts w:hint="eastAsia"/>
        </w:rPr>
        <w:t>2</w:t>
      </w:r>
      <w:r>
        <w:rPr>
          <w:rFonts w:hint="eastAsia"/>
        </w:rPr>
        <w:t>）确定项目进度管理目标，编制项目实施总进度计划；</w:t>
      </w:r>
    </w:p>
    <w:p w:rsidR="00FB756D" w:rsidRDefault="00C83E92">
      <w:pPr>
        <w:ind w:firstLineChars="200" w:firstLine="480"/>
      </w:pPr>
      <w:r>
        <w:rPr>
          <w:rFonts w:hint="eastAsia"/>
        </w:rPr>
        <w:t>（</w:t>
      </w:r>
      <w:r>
        <w:rPr>
          <w:rFonts w:hint="eastAsia"/>
        </w:rPr>
        <w:t>3</w:t>
      </w:r>
      <w:r>
        <w:rPr>
          <w:rFonts w:hint="eastAsia"/>
        </w:rPr>
        <w:t>）协调并督促决策阶段各专业咨询合同的执行，做好成果提交计划；</w:t>
      </w:r>
    </w:p>
    <w:p w:rsidR="00FB756D" w:rsidRDefault="00C83E92">
      <w:pPr>
        <w:ind w:firstLineChars="200" w:firstLine="480"/>
      </w:pPr>
      <w:r>
        <w:rPr>
          <w:rFonts w:hint="eastAsia"/>
        </w:rPr>
        <w:t>（</w:t>
      </w:r>
      <w:r>
        <w:rPr>
          <w:rFonts w:hint="eastAsia"/>
        </w:rPr>
        <w:t>4</w:t>
      </w:r>
      <w:r>
        <w:rPr>
          <w:rFonts w:hint="eastAsia"/>
        </w:rPr>
        <w:t>）协助立项审批和可研批复，及时了解进展情况并提出咨询意见与建议。</w:t>
      </w:r>
    </w:p>
    <w:p w:rsidR="00FB756D" w:rsidRDefault="00C83E92">
      <w:pPr>
        <w:ind w:firstLineChars="200" w:firstLine="482"/>
      </w:pPr>
      <w:r>
        <w:rPr>
          <w:rStyle w:val="4Char"/>
          <w:rFonts w:hint="eastAsia"/>
        </w:rPr>
        <w:t>4.9.3.2</w:t>
      </w:r>
      <w:r>
        <w:rPr>
          <w:rFonts w:hint="eastAsia"/>
        </w:rPr>
        <w:t>勘察设计阶段，项目管理团队的进度管理工作内容有：</w:t>
      </w:r>
    </w:p>
    <w:p w:rsidR="00FB756D" w:rsidRDefault="00C83E92">
      <w:pPr>
        <w:ind w:firstLineChars="200" w:firstLine="480"/>
      </w:pPr>
      <w:r>
        <w:rPr>
          <w:rFonts w:hint="eastAsia"/>
        </w:rPr>
        <w:t>（</w:t>
      </w:r>
      <w:r>
        <w:rPr>
          <w:rFonts w:hint="eastAsia"/>
        </w:rPr>
        <w:t>1</w:t>
      </w:r>
      <w:r>
        <w:rPr>
          <w:rFonts w:hint="eastAsia"/>
        </w:rPr>
        <w:t>）编制设计阶段项目实施进度计划并控制其执行；</w:t>
      </w:r>
    </w:p>
    <w:p w:rsidR="00FB756D" w:rsidRDefault="00C83E92">
      <w:pPr>
        <w:ind w:firstLineChars="200" w:firstLine="480"/>
      </w:pPr>
      <w:r>
        <w:rPr>
          <w:rFonts w:hint="eastAsia"/>
        </w:rPr>
        <w:t>（</w:t>
      </w:r>
      <w:r>
        <w:rPr>
          <w:rFonts w:hint="eastAsia"/>
        </w:rPr>
        <w:t>2</w:t>
      </w:r>
      <w:r>
        <w:rPr>
          <w:rFonts w:hint="eastAsia"/>
        </w:rPr>
        <w:t>）协助报建手续办理，及时了解进展情况并提出咨询意见与建议；</w:t>
      </w:r>
    </w:p>
    <w:p w:rsidR="00FB756D" w:rsidRDefault="00C83E92">
      <w:pPr>
        <w:ind w:firstLineChars="200" w:firstLine="480"/>
      </w:pPr>
      <w:r>
        <w:rPr>
          <w:rFonts w:hint="eastAsia"/>
        </w:rPr>
        <w:t>（</w:t>
      </w:r>
      <w:r>
        <w:rPr>
          <w:rFonts w:hint="eastAsia"/>
        </w:rPr>
        <w:t>3</w:t>
      </w:r>
      <w:r>
        <w:rPr>
          <w:rFonts w:hint="eastAsia"/>
        </w:rPr>
        <w:t>）督促勘察设计单位履行合同，并按照约定进度提交勘察设计成果；</w:t>
      </w:r>
    </w:p>
    <w:p w:rsidR="00FB756D" w:rsidRDefault="00C83E92">
      <w:pPr>
        <w:ind w:firstLineChars="200" w:firstLine="480"/>
      </w:pPr>
      <w:r>
        <w:rPr>
          <w:rFonts w:hint="eastAsia"/>
        </w:rPr>
        <w:t>（</w:t>
      </w:r>
      <w:r>
        <w:rPr>
          <w:rFonts w:hint="eastAsia"/>
        </w:rPr>
        <w:t>4</w:t>
      </w:r>
      <w:r>
        <w:rPr>
          <w:rFonts w:hint="eastAsia"/>
        </w:rPr>
        <w:t>）协助组织初步设计、施工图审查会议，督促审查意见及时进行修改，了解进展情况，并提出咨询意见与建议。</w:t>
      </w:r>
    </w:p>
    <w:p w:rsidR="00FB756D" w:rsidRDefault="00C83E92">
      <w:pPr>
        <w:ind w:firstLineChars="200" w:firstLine="482"/>
      </w:pPr>
      <w:r>
        <w:rPr>
          <w:rStyle w:val="4Char"/>
          <w:rFonts w:hint="eastAsia"/>
        </w:rPr>
        <w:t>4.9.3.3</w:t>
      </w:r>
      <w:r>
        <w:rPr>
          <w:rFonts w:hint="eastAsia"/>
        </w:rPr>
        <w:t>招标采购阶段，项目管理团队的进度管理工作内容有：</w:t>
      </w:r>
    </w:p>
    <w:p w:rsidR="00FB756D" w:rsidRDefault="00C83E92">
      <w:pPr>
        <w:ind w:firstLineChars="200" w:firstLine="480"/>
      </w:pPr>
      <w:r>
        <w:rPr>
          <w:rFonts w:hint="eastAsia"/>
        </w:rPr>
        <w:t>（</w:t>
      </w:r>
      <w:r>
        <w:rPr>
          <w:rFonts w:hint="eastAsia"/>
        </w:rPr>
        <w:t>1</w:t>
      </w:r>
      <w:r>
        <w:rPr>
          <w:rFonts w:hint="eastAsia"/>
        </w:rPr>
        <w:t>）协助招标采购方式选择及招</w:t>
      </w:r>
      <w:r>
        <w:rPr>
          <w:rFonts w:hint="eastAsia"/>
        </w:rPr>
        <w:t>标时间进度计划；</w:t>
      </w:r>
    </w:p>
    <w:p w:rsidR="00FB756D" w:rsidRDefault="00C83E92">
      <w:pPr>
        <w:ind w:firstLineChars="200" w:firstLine="480"/>
      </w:pPr>
      <w:r>
        <w:rPr>
          <w:rFonts w:hint="eastAsia"/>
        </w:rPr>
        <w:t>（</w:t>
      </w:r>
      <w:r>
        <w:rPr>
          <w:rFonts w:hint="eastAsia"/>
        </w:rPr>
        <w:t>2</w:t>
      </w:r>
      <w:r>
        <w:rPr>
          <w:rFonts w:hint="eastAsia"/>
        </w:rPr>
        <w:t>）督促招标采购合同的执行；</w:t>
      </w:r>
    </w:p>
    <w:p w:rsidR="00FB756D" w:rsidRDefault="00C83E92">
      <w:pPr>
        <w:ind w:firstLineChars="200" w:firstLine="480"/>
      </w:pPr>
      <w:r>
        <w:rPr>
          <w:rFonts w:hint="eastAsia"/>
        </w:rPr>
        <w:t>（</w:t>
      </w:r>
      <w:r>
        <w:rPr>
          <w:rFonts w:hint="eastAsia"/>
        </w:rPr>
        <w:t>3</w:t>
      </w:r>
      <w:r>
        <w:rPr>
          <w:rFonts w:hint="eastAsia"/>
        </w:rPr>
        <w:t>）协助招标阶段各项流程办理，及时了解进展情况并提出咨询意见与建议。</w:t>
      </w:r>
    </w:p>
    <w:p w:rsidR="00FB756D" w:rsidRDefault="00C83E92">
      <w:pPr>
        <w:ind w:firstLineChars="200" w:firstLine="482"/>
      </w:pPr>
      <w:r>
        <w:rPr>
          <w:rStyle w:val="4Char"/>
          <w:rFonts w:hint="eastAsia"/>
        </w:rPr>
        <w:t>4.9.3.4</w:t>
      </w:r>
      <w:r>
        <w:rPr>
          <w:rFonts w:hint="eastAsia"/>
        </w:rPr>
        <w:t>工程施工阶段，项目管理团队的进度管理工作内容有：</w:t>
      </w:r>
    </w:p>
    <w:p w:rsidR="00FB756D" w:rsidRDefault="00C83E92">
      <w:pPr>
        <w:ind w:firstLineChars="200" w:firstLine="480"/>
      </w:pPr>
      <w:r>
        <w:rPr>
          <w:rFonts w:hint="eastAsia"/>
        </w:rPr>
        <w:t>（</w:t>
      </w:r>
      <w:r>
        <w:rPr>
          <w:rFonts w:hint="eastAsia"/>
        </w:rPr>
        <w:t>1</w:t>
      </w:r>
      <w:r>
        <w:rPr>
          <w:rFonts w:hint="eastAsia"/>
        </w:rPr>
        <w:t>）审核工程项目综合阶段性施工进度控制计划，提出优化建议；</w:t>
      </w:r>
    </w:p>
    <w:p w:rsidR="00FB756D" w:rsidRDefault="00C83E92">
      <w:pPr>
        <w:ind w:firstLineChars="200" w:firstLine="480"/>
      </w:pPr>
      <w:r>
        <w:rPr>
          <w:rFonts w:hint="eastAsia"/>
        </w:rPr>
        <w:t>（</w:t>
      </w:r>
      <w:r>
        <w:rPr>
          <w:rFonts w:hint="eastAsia"/>
        </w:rPr>
        <w:t>2</w:t>
      </w:r>
      <w:r>
        <w:rPr>
          <w:rFonts w:hint="eastAsia"/>
        </w:rPr>
        <w:t>）协助落实施工条件，包括施工场地“三通一平”等条件，了解进展情况，并提出咨询意见与建议；</w:t>
      </w:r>
    </w:p>
    <w:p w:rsidR="00FB756D" w:rsidRDefault="00C83E92">
      <w:pPr>
        <w:ind w:firstLineChars="200" w:firstLine="480"/>
      </w:pPr>
      <w:r>
        <w:rPr>
          <w:rFonts w:hint="eastAsia"/>
        </w:rPr>
        <w:t>（</w:t>
      </w:r>
      <w:r>
        <w:rPr>
          <w:rFonts w:hint="eastAsia"/>
        </w:rPr>
        <w:t>3</w:t>
      </w:r>
      <w:r>
        <w:rPr>
          <w:rFonts w:hint="eastAsia"/>
        </w:rPr>
        <w:t>）督促各参建单位提供报建相关资料，协助发包人办理施工许可证；</w:t>
      </w:r>
    </w:p>
    <w:p w:rsidR="00FB756D" w:rsidRDefault="00C83E92">
      <w:pPr>
        <w:ind w:firstLineChars="200" w:firstLine="480"/>
      </w:pPr>
      <w:r>
        <w:rPr>
          <w:rFonts w:hint="eastAsia"/>
        </w:rPr>
        <w:t>（</w:t>
      </w:r>
      <w:r>
        <w:rPr>
          <w:rFonts w:hint="eastAsia"/>
        </w:rPr>
        <w:t>4</w:t>
      </w:r>
      <w:r>
        <w:rPr>
          <w:rFonts w:hint="eastAsia"/>
        </w:rPr>
        <w:t>）督促监理机构审查施工承包单位报送的施工组织设计、专项施工方案，督促监理单位核查施工开工条件；</w:t>
      </w:r>
    </w:p>
    <w:p w:rsidR="00FB756D" w:rsidRDefault="00C83E92">
      <w:pPr>
        <w:ind w:firstLineChars="200" w:firstLine="480"/>
      </w:pPr>
      <w:r>
        <w:rPr>
          <w:rFonts w:hint="eastAsia"/>
        </w:rPr>
        <w:t>（</w:t>
      </w:r>
      <w:r>
        <w:rPr>
          <w:rFonts w:hint="eastAsia"/>
        </w:rPr>
        <w:t>5</w:t>
      </w:r>
      <w:r>
        <w:rPr>
          <w:rFonts w:hint="eastAsia"/>
        </w:rPr>
        <w:t>）编制施工阶段进度控制报表和报告；</w:t>
      </w:r>
    </w:p>
    <w:p w:rsidR="00FB756D" w:rsidRDefault="00C83E92">
      <w:pPr>
        <w:ind w:firstLineChars="200" w:firstLine="480"/>
      </w:pPr>
      <w:r>
        <w:rPr>
          <w:rFonts w:hint="eastAsia"/>
        </w:rPr>
        <w:t>（</w:t>
      </w:r>
      <w:r>
        <w:rPr>
          <w:rFonts w:hint="eastAsia"/>
        </w:rPr>
        <w:t>6</w:t>
      </w:r>
      <w:r>
        <w:rPr>
          <w:rFonts w:hint="eastAsia"/>
        </w:rPr>
        <w:t>）督促参建各方合同职责履行，了解进展情况，并提出咨询意见与建议；</w:t>
      </w:r>
    </w:p>
    <w:p w:rsidR="00FB756D" w:rsidRDefault="00C83E92">
      <w:pPr>
        <w:ind w:firstLineChars="200" w:firstLine="480"/>
      </w:pPr>
      <w:r>
        <w:rPr>
          <w:rFonts w:hint="eastAsia"/>
        </w:rPr>
        <w:t>（</w:t>
      </w:r>
      <w:r>
        <w:rPr>
          <w:rFonts w:hint="eastAsia"/>
        </w:rPr>
        <w:t>7</w:t>
      </w:r>
      <w:r>
        <w:rPr>
          <w:rFonts w:hint="eastAsia"/>
        </w:rPr>
        <w:t>）参加工程监理例会、专题会议，分析施工进度情况，对需要处理的施工进度提出意见和建议；</w:t>
      </w:r>
    </w:p>
    <w:p w:rsidR="00FB756D" w:rsidRDefault="00C83E92">
      <w:pPr>
        <w:ind w:firstLineChars="200" w:firstLine="480"/>
      </w:pPr>
      <w:r>
        <w:rPr>
          <w:rFonts w:hint="eastAsia"/>
        </w:rPr>
        <w:t>（</w:t>
      </w:r>
      <w:r>
        <w:rPr>
          <w:rFonts w:hint="eastAsia"/>
        </w:rPr>
        <w:t>8</w:t>
      </w:r>
      <w:r>
        <w:rPr>
          <w:rFonts w:hint="eastAsia"/>
        </w:rPr>
        <w:t>）跟踪审查各阶段施工进度执行情况，对实际进度与计划进度出现偏差及时提出处置意见；</w:t>
      </w:r>
    </w:p>
    <w:p w:rsidR="00FB756D" w:rsidRDefault="00C83E92">
      <w:pPr>
        <w:ind w:firstLineChars="200" w:firstLine="480"/>
      </w:pPr>
      <w:r>
        <w:rPr>
          <w:rFonts w:hint="eastAsia"/>
        </w:rPr>
        <w:t>（</w:t>
      </w:r>
      <w:r>
        <w:rPr>
          <w:rFonts w:hint="eastAsia"/>
        </w:rPr>
        <w:t>9</w:t>
      </w:r>
      <w:r>
        <w:rPr>
          <w:rFonts w:hint="eastAsia"/>
        </w:rPr>
        <w:t>）协调施工过程参建各方关系，协助参加单位协调与政府各有关部门、社会方的关系。</w:t>
      </w:r>
    </w:p>
    <w:p w:rsidR="00FB756D" w:rsidRDefault="00C83E92">
      <w:pPr>
        <w:ind w:firstLineChars="200" w:firstLine="482"/>
      </w:pPr>
      <w:r>
        <w:rPr>
          <w:rStyle w:val="4Char"/>
          <w:rFonts w:hint="eastAsia"/>
        </w:rPr>
        <w:t>4.9.3.5</w:t>
      </w:r>
      <w:r>
        <w:rPr>
          <w:rFonts w:hint="eastAsia"/>
        </w:rPr>
        <w:t>竣工验收阶段，项目管理团队的进度管理工作内容有：</w:t>
      </w:r>
    </w:p>
    <w:p w:rsidR="00FB756D" w:rsidRDefault="00C83E92">
      <w:pPr>
        <w:ind w:firstLineChars="200" w:firstLine="480"/>
      </w:pPr>
      <w:r>
        <w:rPr>
          <w:rFonts w:hint="eastAsia"/>
        </w:rPr>
        <w:t>（</w:t>
      </w:r>
      <w:r>
        <w:rPr>
          <w:rFonts w:hint="eastAsia"/>
        </w:rPr>
        <w:t>1</w:t>
      </w:r>
      <w:r>
        <w:rPr>
          <w:rFonts w:hint="eastAsia"/>
        </w:rPr>
        <w:t>）协助组织竣工验收；</w:t>
      </w:r>
    </w:p>
    <w:p w:rsidR="00FB756D" w:rsidRDefault="00C83E92">
      <w:pPr>
        <w:ind w:firstLineChars="200" w:firstLine="480"/>
      </w:pPr>
      <w:r>
        <w:rPr>
          <w:rFonts w:hint="eastAsia"/>
        </w:rPr>
        <w:t>（</w:t>
      </w:r>
      <w:r>
        <w:rPr>
          <w:rFonts w:hint="eastAsia"/>
        </w:rPr>
        <w:t>2</w:t>
      </w:r>
      <w:r>
        <w:rPr>
          <w:rFonts w:hint="eastAsia"/>
        </w:rPr>
        <w:t>）协助办理工程移交、竣工结算、竣工备案、档案移交等工作</w:t>
      </w:r>
      <w:r>
        <w:rPr>
          <w:rFonts w:hint="eastAsia"/>
        </w:rPr>
        <w:t>。</w:t>
      </w:r>
    </w:p>
    <w:p w:rsidR="00FB756D" w:rsidRDefault="00C83E92">
      <w:pPr>
        <w:ind w:firstLineChars="200" w:firstLine="482"/>
      </w:pPr>
      <w:r>
        <w:rPr>
          <w:rStyle w:val="4Char"/>
          <w:rFonts w:hint="eastAsia"/>
        </w:rPr>
        <w:t>4.9.3.6</w:t>
      </w:r>
      <w:r>
        <w:rPr>
          <w:rFonts w:hint="eastAsia"/>
        </w:rPr>
        <w:t>运营维护阶段，项目管理团队的进度管理工作内容有：</w:t>
      </w:r>
    </w:p>
    <w:p w:rsidR="00FB756D" w:rsidRDefault="00C83E92">
      <w:pPr>
        <w:ind w:firstLineChars="200" w:firstLine="480"/>
      </w:pPr>
      <w:r>
        <w:rPr>
          <w:rFonts w:hint="eastAsia"/>
        </w:rPr>
        <w:t>（</w:t>
      </w:r>
      <w:r>
        <w:rPr>
          <w:rFonts w:hint="eastAsia"/>
        </w:rPr>
        <w:t>1</w:t>
      </w:r>
      <w:r>
        <w:rPr>
          <w:rFonts w:hint="eastAsia"/>
        </w:rPr>
        <w:t>）协助制定运营维护进度计划；</w:t>
      </w:r>
    </w:p>
    <w:p w:rsidR="00FB756D" w:rsidRDefault="00C83E92">
      <w:pPr>
        <w:ind w:firstLineChars="200" w:firstLine="480"/>
      </w:pPr>
      <w:r>
        <w:rPr>
          <w:rFonts w:hint="eastAsia"/>
        </w:rPr>
        <w:t>（</w:t>
      </w:r>
      <w:r>
        <w:rPr>
          <w:rFonts w:hint="eastAsia"/>
        </w:rPr>
        <w:t>2</w:t>
      </w:r>
      <w:r>
        <w:rPr>
          <w:rFonts w:hint="eastAsia"/>
        </w:rPr>
        <w:t>）督促各运营参与方合同履行，了解各项工作进度，提出改进意见和建议；</w:t>
      </w:r>
    </w:p>
    <w:p w:rsidR="00FB756D" w:rsidRDefault="00C83E92">
      <w:pPr>
        <w:ind w:firstLineChars="200" w:firstLine="480"/>
      </w:pPr>
      <w:r>
        <w:rPr>
          <w:rFonts w:hint="eastAsia"/>
        </w:rPr>
        <w:t>（</w:t>
      </w:r>
      <w:r>
        <w:rPr>
          <w:rFonts w:hint="eastAsia"/>
        </w:rPr>
        <w:t>3</w:t>
      </w:r>
      <w:r>
        <w:rPr>
          <w:rFonts w:hint="eastAsia"/>
        </w:rPr>
        <w:t>）协助运营期绩效评级及项目后评价。</w:t>
      </w:r>
    </w:p>
    <w:p w:rsidR="00FB756D" w:rsidRDefault="00C83E92">
      <w:pPr>
        <w:pStyle w:val="3"/>
      </w:pPr>
      <w:bookmarkStart w:id="67" w:name="_Toc15045291"/>
      <w:r>
        <w:rPr>
          <w:rFonts w:hint="eastAsia"/>
        </w:rPr>
        <w:t>4.9.4</w:t>
      </w:r>
      <w:r>
        <w:rPr>
          <w:rFonts w:hint="eastAsia"/>
        </w:rPr>
        <w:t>项目进度计划</w:t>
      </w:r>
      <w:bookmarkEnd w:id="67"/>
    </w:p>
    <w:p w:rsidR="00FB756D" w:rsidRDefault="00C83E92">
      <w:pPr>
        <w:ind w:firstLineChars="200" w:firstLine="482"/>
      </w:pPr>
      <w:r>
        <w:rPr>
          <w:rStyle w:val="4Char"/>
          <w:rFonts w:hint="eastAsia"/>
        </w:rPr>
        <w:t>4.9.4.1</w:t>
      </w:r>
      <w:r>
        <w:rPr>
          <w:rFonts w:hint="eastAsia"/>
        </w:rPr>
        <w:t>全过程工程咨询单位应按照合同要求编制工作进度计划。其中咨询成果文件提交时间应参照行业相关标准、满足建设项目总体进度要求，并与项目总体进度相协调。</w:t>
      </w:r>
    </w:p>
    <w:p w:rsidR="00FB756D" w:rsidRDefault="00C83E92">
      <w:pPr>
        <w:ind w:firstLineChars="200" w:firstLine="482"/>
      </w:pPr>
      <w:r>
        <w:rPr>
          <w:rStyle w:val="4Char"/>
          <w:rFonts w:hint="eastAsia"/>
        </w:rPr>
        <w:t>4.9.4.2</w:t>
      </w:r>
      <w:r>
        <w:rPr>
          <w:rFonts w:hint="eastAsia"/>
        </w:rPr>
        <w:t>全过程工程咨询单位的进度管理，应以总进度计划为目标，全面控制各阶段进度。</w:t>
      </w:r>
    </w:p>
    <w:p w:rsidR="00FB756D" w:rsidRDefault="00C83E92">
      <w:pPr>
        <w:ind w:firstLineChars="200" w:firstLine="482"/>
      </w:pPr>
      <w:r>
        <w:rPr>
          <w:rStyle w:val="4Char"/>
          <w:rFonts w:hint="eastAsia"/>
        </w:rPr>
        <w:t>4.9.4.3</w:t>
      </w:r>
      <w:r>
        <w:rPr>
          <w:rFonts w:hint="eastAsia"/>
        </w:rPr>
        <w:t>项目管理团队应根据发包人确认的总体进度计划，编制项目管理的各项进度计划。</w:t>
      </w:r>
    </w:p>
    <w:p w:rsidR="00FB756D" w:rsidRDefault="00C83E92">
      <w:pPr>
        <w:pStyle w:val="3"/>
      </w:pPr>
      <w:bookmarkStart w:id="68" w:name="_Toc15045292"/>
      <w:r>
        <w:rPr>
          <w:rFonts w:hint="eastAsia"/>
        </w:rPr>
        <w:t>4.9.5</w:t>
      </w:r>
      <w:r>
        <w:rPr>
          <w:rFonts w:hint="eastAsia"/>
        </w:rPr>
        <w:t>项目进度实施</w:t>
      </w:r>
      <w:bookmarkEnd w:id="68"/>
    </w:p>
    <w:p w:rsidR="00FB756D" w:rsidRDefault="00C83E92">
      <w:pPr>
        <w:ind w:firstLineChars="200" w:firstLine="480"/>
      </w:pPr>
      <w:r>
        <w:rPr>
          <w:rFonts w:hint="eastAsia"/>
        </w:rPr>
        <w:t>在经济、技术、合同、管理信息等方面进度保证措施落实的前提下</w:t>
      </w:r>
      <w:r>
        <w:rPr>
          <w:rFonts w:hint="eastAsia"/>
        </w:rPr>
        <w:t>,</w:t>
      </w:r>
      <w:r>
        <w:rPr>
          <w:rFonts w:hint="eastAsia"/>
        </w:rPr>
        <w:t>使项目按照进度计划实施。项目进度实施预测各种干扰因素，对其风险程度进行分析</w:t>
      </w:r>
      <w:r>
        <w:rPr>
          <w:rFonts w:hint="eastAsia"/>
        </w:rPr>
        <w:t>,</w:t>
      </w:r>
      <w:r>
        <w:rPr>
          <w:rFonts w:hint="eastAsia"/>
        </w:rPr>
        <w:t>并采取预控措施</w:t>
      </w:r>
      <w:r>
        <w:rPr>
          <w:rFonts w:hint="eastAsia"/>
        </w:rPr>
        <w:t>,</w:t>
      </w:r>
      <w:r>
        <w:rPr>
          <w:rFonts w:hint="eastAsia"/>
        </w:rPr>
        <w:t>以保证实际进度与计划进度的吻合。</w:t>
      </w:r>
    </w:p>
    <w:p w:rsidR="00FB756D" w:rsidRDefault="00C83E92">
      <w:pPr>
        <w:pStyle w:val="3"/>
      </w:pPr>
      <w:bookmarkStart w:id="69" w:name="_Toc15045293"/>
      <w:r>
        <w:rPr>
          <w:rFonts w:hint="eastAsia"/>
        </w:rPr>
        <w:t>4.9.6</w:t>
      </w:r>
      <w:r>
        <w:rPr>
          <w:rFonts w:hint="eastAsia"/>
        </w:rPr>
        <w:t>项目进度监测</w:t>
      </w:r>
      <w:bookmarkEnd w:id="69"/>
    </w:p>
    <w:p w:rsidR="00FB756D" w:rsidRDefault="00C83E92">
      <w:pPr>
        <w:ind w:firstLineChars="200" w:firstLine="482"/>
      </w:pPr>
      <w:r>
        <w:rPr>
          <w:rStyle w:val="4Char"/>
          <w:rFonts w:hint="eastAsia"/>
        </w:rPr>
        <w:t>4.9.6.1</w:t>
      </w:r>
      <w:r>
        <w:rPr>
          <w:rFonts w:hint="eastAsia"/>
        </w:rPr>
        <w:t>跟踪检查。检查工程量的完成情况</w:t>
      </w:r>
      <w:r>
        <w:rPr>
          <w:rFonts w:hint="eastAsia"/>
        </w:rPr>
        <w:t>,</w:t>
      </w:r>
      <w:r>
        <w:rPr>
          <w:rFonts w:hint="eastAsia"/>
        </w:rPr>
        <w:t>工作时间的执行情况</w:t>
      </w:r>
      <w:r>
        <w:rPr>
          <w:rFonts w:hint="eastAsia"/>
        </w:rPr>
        <w:t>,</w:t>
      </w:r>
      <w:r>
        <w:rPr>
          <w:rFonts w:hint="eastAsia"/>
        </w:rPr>
        <w:t>工作顺序执行情况，资源使用及进度的匹配情况</w:t>
      </w:r>
      <w:r>
        <w:rPr>
          <w:rFonts w:hint="eastAsia"/>
        </w:rPr>
        <w:t>,</w:t>
      </w:r>
      <w:r>
        <w:rPr>
          <w:rFonts w:hint="eastAsia"/>
        </w:rPr>
        <w:t>上次检查提出问题的整改情况等。</w:t>
      </w:r>
    </w:p>
    <w:p w:rsidR="00FB756D" w:rsidRDefault="00C83E92">
      <w:pPr>
        <w:ind w:firstLineChars="200" w:firstLine="482"/>
      </w:pPr>
      <w:r>
        <w:rPr>
          <w:rStyle w:val="4Char"/>
          <w:rFonts w:hint="eastAsia"/>
        </w:rPr>
        <w:t>4.9.6.2</w:t>
      </w:r>
      <w:r>
        <w:rPr>
          <w:rFonts w:hint="eastAsia"/>
        </w:rPr>
        <w:t>数据采集。建立进度数据的采集系统</w:t>
      </w:r>
      <w:r>
        <w:rPr>
          <w:rFonts w:hint="eastAsia"/>
        </w:rPr>
        <w:t>,</w:t>
      </w:r>
      <w:r>
        <w:rPr>
          <w:rFonts w:hint="eastAsia"/>
        </w:rPr>
        <w:t>收集实际进度数</w:t>
      </w:r>
      <w:r>
        <w:rPr>
          <w:rFonts w:hint="eastAsia"/>
        </w:rPr>
        <w:t>据</w:t>
      </w:r>
      <w:r>
        <w:rPr>
          <w:rFonts w:hint="eastAsia"/>
        </w:rPr>
        <w:t>,</w:t>
      </w:r>
      <w:r>
        <w:rPr>
          <w:rFonts w:hint="eastAsia"/>
        </w:rPr>
        <w:t>进行数据处理</w:t>
      </w:r>
      <w:r>
        <w:rPr>
          <w:rFonts w:hint="eastAsia"/>
        </w:rPr>
        <w:t>(</w:t>
      </w:r>
      <w:r>
        <w:rPr>
          <w:rFonts w:hint="eastAsia"/>
        </w:rPr>
        <w:t>整理、统计和分析</w:t>
      </w:r>
      <w:r>
        <w:rPr>
          <w:rFonts w:hint="eastAsia"/>
        </w:rPr>
        <w:t>)</w:t>
      </w:r>
      <w:r>
        <w:rPr>
          <w:rFonts w:hint="eastAsia"/>
        </w:rPr>
        <w:t>，将实际进度与计划进度进行比较。</w:t>
      </w:r>
    </w:p>
    <w:p w:rsidR="00FB756D" w:rsidRDefault="00C83E92">
      <w:pPr>
        <w:ind w:firstLineChars="200" w:firstLine="482"/>
      </w:pPr>
      <w:r>
        <w:rPr>
          <w:rStyle w:val="4Char"/>
          <w:rFonts w:hint="eastAsia"/>
        </w:rPr>
        <w:t>4.9.6.3</w:t>
      </w:r>
      <w:r>
        <w:rPr>
          <w:rFonts w:hint="eastAsia"/>
        </w:rPr>
        <w:t>偏差分析。分析计划执行情况，对产生偏差的各种因素和原因进行分析。</w:t>
      </w:r>
    </w:p>
    <w:p w:rsidR="00FB756D" w:rsidRDefault="00C83E92">
      <w:pPr>
        <w:pStyle w:val="3"/>
      </w:pPr>
      <w:bookmarkStart w:id="70" w:name="_Toc15045294"/>
      <w:r>
        <w:rPr>
          <w:rFonts w:hint="eastAsia"/>
        </w:rPr>
        <w:t>4.9.7</w:t>
      </w:r>
      <w:r>
        <w:rPr>
          <w:rFonts w:hint="eastAsia"/>
        </w:rPr>
        <w:t>项目进度调整</w:t>
      </w:r>
      <w:bookmarkEnd w:id="70"/>
    </w:p>
    <w:p w:rsidR="00FB756D" w:rsidRDefault="00C83E92">
      <w:pPr>
        <w:ind w:firstLineChars="200" w:firstLine="482"/>
      </w:pPr>
      <w:r>
        <w:rPr>
          <w:rStyle w:val="4Char"/>
          <w:rFonts w:hint="eastAsia"/>
        </w:rPr>
        <w:t>4.9.7.1</w:t>
      </w:r>
      <w:r>
        <w:rPr>
          <w:rFonts w:hint="eastAsia"/>
        </w:rPr>
        <w:t>偏差程度分析。分析判断进度偏差对后续工作和总工期影响的程度，决定是否采取措施对原计划进行调整。</w:t>
      </w:r>
    </w:p>
    <w:p w:rsidR="00FB756D" w:rsidRDefault="00C83E92">
      <w:pPr>
        <w:ind w:firstLineChars="200" w:firstLine="482"/>
      </w:pPr>
      <w:r>
        <w:rPr>
          <w:rStyle w:val="4Char"/>
          <w:rFonts w:hint="eastAsia"/>
        </w:rPr>
        <w:t>4.9.7.2</w:t>
      </w:r>
      <w:r>
        <w:rPr>
          <w:rFonts w:hint="eastAsia"/>
        </w:rPr>
        <w:t>动态调整。寻求进度调整的约束条件和可行方案。</w:t>
      </w:r>
    </w:p>
    <w:p w:rsidR="00FB756D" w:rsidRDefault="00C83E92">
      <w:pPr>
        <w:ind w:firstLineChars="200" w:firstLine="482"/>
      </w:pPr>
      <w:r>
        <w:rPr>
          <w:rStyle w:val="4Char"/>
          <w:rFonts w:hint="eastAsia"/>
        </w:rPr>
        <w:t>4.9.7.3</w:t>
      </w:r>
      <w:r>
        <w:rPr>
          <w:rFonts w:hint="eastAsia"/>
        </w:rPr>
        <w:t>优化控制。通过调整关键线路、非关键工作时差、增、减工作量、调整逻辑关系、调整工作的持续时间、调整资源的投入等方法最终调整的目标是使进度、费用变化最小，能达</w:t>
      </w:r>
      <w:r>
        <w:rPr>
          <w:rFonts w:hint="eastAsia"/>
        </w:rPr>
        <w:t>到或接近进度计划的优化控制目标。</w:t>
      </w:r>
    </w:p>
    <w:p w:rsidR="00FB756D" w:rsidRDefault="00C83E92">
      <w:pPr>
        <w:ind w:firstLineChars="200" w:firstLine="482"/>
      </w:pPr>
      <w:r>
        <w:rPr>
          <w:rStyle w:val="4Char"/>
          <w:rFonts w:hint="eastAsia"/>
        </w:rPr>
        <w:t>4.9.7.4</w:t>
      </w:r>
      <w:r>
        <w:rPr>
          <w:rFonts w:hint="eastAsia"/>
        </w:rPr>
        <w:t>全过程工程咨询服务机构应根据进度管理报告提供的信息，纠正进度计划执行中的偏差，对进度计划进行调整。当采取措施后仍不能实现原目标时，项目管理团队应变更进度计划，并报项目总负责人审批，并配合项目总负责人与发包人进行汇报讨论，以便获得最终的批准。</w:t>
      </w:r>
    </w:p>
    <w:p w:rsidR="00FB756D" w:rsidRDefault="00C83E92">
      <w:pPr>
        <w:ind w:firstLineChars="200" w:firstLine="482"/>
      </w:pPr>
      <w:r>
        <w:rPr>
          <w:rStyle w:val="4Char"/>
          <w:rFonts w:hint="eastAsia"/>
        </w:rPr>
        <w:t>4.9.7.5</w:t>
      </w:r>
      <w:r>
        <w:rPr>
          <w:rFonts w:hint="eastAsia"/>
        </w:rPr>
        <w:t>当采取措施后仍不能实现原目标时，全过程工程咨询服务机构应变更进度计划。变更计划的实施应与全过程工程咨询服务管理规定及相关合同要求一致。</w:t>
      </w:r>
    </w:p>
    <w:p w:rsidR="00FB756D" w:rsidRDefault="00C83E92">
      <w:pPr>
        <w:pStyle w:val="3"/>
      </w:pPr>
      <w:bookmarkStart w:id="71" w:name="_Toc15045295"/>
      <w:r>
        <w:rPr>
          <w:rFonts w:hint="eastAsia"/>
        </w:rPr>
        <w:t>4.9.8</w:t>
      </w:r>
      <w:r>
        <w:rPr>
          <w:rFonts w:hint="eastAsia"/>
        </w:rPr>
        <w:t>编制进度管理报告</w:t>
      </w:r>
      <w:bookmarkEnd w:id="71"/>
    </w:p>
    <w:p w:rsidR="00FB756D" w:rsidRDefault="00C83E92">
      <w:pPr>
        <w:ind w:firstLineChars="200" w:firstLine="480"/>
      </w:pPr>
      <w:r>
        <w:rPr>
          <w:rFonts w:hint="eastAsia"/>
        </w:rPr>
        <w:t>进度管理报告的内容包括：</w:t>
      </w:r>
    </w:p>
    <w:p w:rsidR="00FB756D" w:rsidRDefault="00C83E92">
      <w:pPr>
        <w:ind w:firstLineChars="200" w:firstLine="480"/>
      </w:pPr>
      <w:r>
        <w:rPr>
          <w:rFonts w:hint="eastAsia"/>
        </w:rPr>
        <w:t>（</w:t>
      </w:r>
      <w:r>
        <w:rPr>
          <w:rFonts w:hint="eastAsia"/>
        </w:rPr>
        <w:t>1</w:t>
      </w:r>
      <w:r>
        <w:rPr>
          <w:rFonts w:hint="eastAsia"/>
        </w:rPr>
        <w:t>）进度执行情况的综合描述。</w:t>
      </w:r>
    </w:p>
    <w:p w:rsidR="00FB756D" w:rsidRDefault="00C83E92">
      <w:pPr>
        <w:ind w:firstLineChars="200" w:firstLine="480"/>
      </w:pPr>
      <w:r>
        <w:rPr>
          <w:rFonts w:hint="eastAsia"/>
        </w:rPr>
        <w:t>（</w:t>
      </w:r>
      <w:r>
        <w:rPr>
          <w:rFonts w:hint="eastAsia"/>
        </w:rPr>
        <w:t>2</w:t>
      </w:r>
      <w:r>
        <w:rPr>
          <w:rFonts w:hint="eastAsia"/>
        </w:rPr>
        <w:t>）实际进度与计划进度的对比资料。</w:t>
      </w:r>
    </w:p>
    <w:p w:rsidR="00FB756D" w:rsidRDefault="00C83E92">
      <w:pPr>
        <w:ind w:firstLineChars="200" w:firstLine="480"/>
      </w:pPr>
      <w:r>
        <w:rPr>
          <w:rFonts w:hint="eastAsia"/>
        </w:rPr>
        <w:t>（</w:t>
      </w:r>
      <w:r>
        <w:rPr>
          <w:rFonts w:hint="eastAsia"/>
        </w:rPr>
        <w:t>3</w:t>
      </w:r>
      <w:r>
        <w:rPr>
          <w:rFonts w:hint="eastAsia"/>
        </w:rPr>
        <w:t>）进度计划的实施问题及原因分析。</w:t>
      </w:r>
    </w:p>
    <w:p w:rsidR="00FB756D" w:rsidRDefault="00C83E92">
      <w:pPr>
        <w:ind w:firstLineChars="200" w:firstLine="480"/>
      </w:pPr>
      <w:r>
        <w:rPr>
          <w:rFonts w:hint="eastAsia"/>
        </w:rPr>
        <w:t>（</w:t>
      </w:r>
      <w:r>
        <w:rPr>
          <w:rFonts w:hint="eastAsia"/>
        </w:rPr>
        <w:t>4</w:t>
      </w:r>
      <w:r>
        <w:rPr>
          <w:rFonts w:hint="eastAsia"/>
        </w:rPr>
        <w:t>）进度执行情况对质量、投资和安全等的影响情况。</w:t>
      </w:r>
    </w:p>
    <w:p w:rsidR="00FB756D" w:rsidRDefault="00C83E92">
      <w:pPr>
        <w:ind w:firstLineChars="200" w:firstLine="480"/>
      </w:pPr>
      <w:r>
        <w:rPr>
          <w:rFonts w:hint="eastAsia"/>
        </w:rPr>
        <w:t>（</w:t>
      </w:r>
      <w:r>
        <w:rPr>
          <w:rFonts w:hint="eastAsia"/>
        </w:rPr>
        <w:t>5</w:t>
      </w:r>
      <w:r>
        <w:rPr>
          <w:rFonts w:hint="eastAsia"/>
        </w:rPr>
        <w:t>）采取的措施和对未来计划进度的预测。</w:t>
      </w:r>
    </w:p>
    <w:p w:rsidR="00FB756D" w:rsidRDefault="00C83E92">
      <w:pPr>
        <w:pStyle w:val="3"/>
      </w:pPr>
      <w:bookmarkStart w:id="72" w:name="_Toc15045296"/>
      <w:r>
        <w:rPr>
          <w:rFonts w:hint="eastAsia"/>
        </w:rPr>
        <w:t>4.9.9</w:t>
      </w:r>
      <w:r>
        <w:rPr>
          <w:rFonts w:hint="eastAsia"/>
        </w:rPr>
        <w:t>项目进度管理的绩效评价</w:t>
      </w:r>
      <w:bookmarkEnd w:id="72"/>
    </w:p>
    <w:p w:rsidR="00FB756D" w:rsidRDefault="00C83E92">
      <w:pPr>
        <w:ind w:firstLineChars="200" w:firstLine="482"/>
      </w:pPr>
      <w:r>
        <w:rPr>
          <w:rStyle w:val="4Char"/>
          <w:rFonts w:hint="eastAsia"/>
        </w:rPr>
        <w:t>4.9.9.1</w:t>
      </w:r>
      <w:r>
        <w:rPr>
          <w:rFonts w:hint="eastAsia"/>
        </w:rPr>
        <w:t>全过程工程咨询服务机构应制定和实施项目管理绩效评价制度，规定相关职责和工作程序，吸收项目相关方的合理评价意见。</w:t>
      </w:r>
    </w:p>
    <w:p w:rsidR="00FB756D" w:rsidRDefault="00C83E92">
      <w:pPr>
        <w:ind w:firstLineChars="200" w:firstLine="482"/>
      </w:pPr>
      <w:r>
        <w:rPr>
          <w:rStyle w:val="4Char"/>
          <w:rFonts w:hint="eastAsia"/>
        </w:rPr>
        <w:t>4.9.9.2</w:t>
      </w:r>
      <w:r>
        <w:rPr>
          <w:rFonts w:hint="eastAsia"/>
        </w:rPr>
        <w:t>项目管理绩效评价应采用适合工程项目特点的评价方法，过程评价与结果评价相配套，定性评价与定量评价相结合。</w:t>
      </w:r>
    </w:p>
    <w:p w:rsidR="00FB756D" w:rsidRDefault="00C83E92">
      <w:pPr>
        <w:ind w:firstLineChars="200" w:firstLine="482"/>
      </w:pPr>
      <w:r>
        <w:rPr>
          <w:rStyle w:val="4Char"/>
          <w:rFonts w:hint="eastAsia"/>
        </w:rPr>
        <w:t>4.9.9.3</w:t>
      </w:r>
      <w:r>
        <w:rPr>
          <w:rFonts w:hint="eastAsia"/>
        </w:rPr>
        <w:t>全过程工程咨询服务机构应制定进度管理评价方案，确定确定项目评价的目的、时间、范围、对象、方式、依据、指标、组织领导、评价原则等内容。</w:t>
      </w:r>
    </w:p>
    <w:p w:rsidR="00FB756D" w:rsidRDefault="00C83E92">
      <w:pPr>
        <w:ind w:firstLineChars="200" w:firstLine="482"/>
      </w:pPr>
      <w:r>
        <w:rPr>
          <w:rStyle w:val="4Char"/>
          <w:rFonts w:hint="eastAsia"/>
        </w:rPr>
        <w:t>4.9.9.4</w:t>
      </w:r>
      <w:r>
        <w:rPr>
          <w:rFonts w:hint="eastAsia"/>
        </w:rPr>
        <w:t>评价指标：进度计划的编制情况，进度计划的完成情况、进度优化控制情况等。</w:t>
      </w:r>
    </w:p>
    <w:p w:rsidR="00FB756D" w:rsidRDefault="00C83E92">
      <w:pPr>
        <w:ind w:firstLineChars="200" w:firstLine="482"/>
      </w:pPr>
      <w:r>
        <w:rPr>
          <w:rStyle w:val="4Char"/>
          <w:rFonts w:hint="eastAsia"/>
        </w:rPr>
        <w:t>4.9.9.5</w:t>
      </w:r>
      <w:r>
        <w:rPr>
          <w:rFonts w:hint="eastAsia"/>
        </w:rPr>
        <w:t>项目管理绩效评价完成后，项目咨询机构应总结评价经验，评估评价过程的改进需求，采取相应措施提升项目管理绩效评价水平。</w:t>
      </w:r>
    </w:p>
    <w:p w:rsidR="00FB756D" w:rsidRDefault="00C83E92">
      <w:pPr>
        <w:pStyle w:val="2"/>
      </w:pPr>
      <w:bookmarkStart w:id="73" w:name="_Toc15045297"/>
      <w:r>
        <w:rPr>
          <w:rFonts w:hint="eastAsia"/>
        </w:rPr>
        <w:t>4.10</w:t>
      </w:r>
      <w:r>
        <w:rPr>
          <w:rFonts w:hint="eastAsia"/>
        </w:rPr>
        <w:t>项目质量管理</w:t>
      </w:r>
      <w:bookmarkEnd w:id="73"/>
    </w:p>
    <w:p w:rsidR="00FB756D" w:rsidRDefault="00C83E92">
      <w:pPr>
        <w:pStyle w:val="3"/>
      </w:pPr>
      <w:bookmarkStart w:id="74" w:name="_Toc15045298"/>
      <w:r>
        <w:rPr>
          <w:rFonts w:hint="eastAsia"/>
        </w:rPr>
        <w:t>4.10.1</w:t>
      </w:r>
      <w:r>
        <w:rPr>
          <w:rFonts w:hint="eastAsia"/>
        </w:rPr>
        <w:t>一般规定</w:t>
      </w:r>
      <w:bookmarkEnd w:id="74"/>
    </w:p>
    <w:p w:rsidR="00FB756D" w:rsidRDefault="00C83E92">
      <w:pPr>
        <w:ind w:firstLineChars="200" w:firstLine="482"/>
      </w:pPr>
      <w:r>
        <w:rPr>
          <w:rStyle w:val="4Char"/>
          <w:rFonts w:hint="eastAsia"/>
        </w:rPr>
        <w:t>4.10.1.1</w:t>
      </w:r>
      <w:r>
        <w:rPr>
          <w:rFonts w:hint="eastAsia"/>
        </w:rPr>
        <w:t>咨询人应针对整个项目、各单项工程、单位工程、分部工程、分项工程制定出明确的质量目标。</w:t>
      </w:r>
    </w:p>
    <w:p w:rsidR="00FB756D" w:rsidRDefault="00C83E92">
      <w:pPr>
        <w:ind w:firstLineChars="200" w:firstLine="482"/>
      </w:pPr>
      <w:r>
        <w:rPr>
          <w:rStyle w:val="4Char"/>
          <w:rFonts w:hint="eastAsia"/>
        </w:rPr>
        <w:t>4.10.1.2</w:t>
      </w:r>
      <w:r>
        <w:rPr>
          <w:rFonts w:hint="eastAsia"/>
        </w:rPr>
        <w:t>咨询人应针对全过程工程咨询业务特点，建立完善的内部质量管理体系和质量保证体系。明确质量管理部门及人员岗位职责、权限，建立包括各参建单位在内的项目质量管理制度。</w:t>
      </w:r>
    </w:p>
    <w:p w:rsidR="00FB756D" w:rsidRDefault="00C83E92">
      <w:pPr>
        <w:ind w:firstLineChars="200" w:firstLine="482"/>
      </w:pPr>
      <w:r>
        <w:rPr>
          <w:rStyle w:val="4Char"/>
          <w:rFonts w:hint="eastAsia"/>
        </w:rPr>
        <w:t>4.10.1.3</w:t>
      </w:r>
      <w:r>
        <w:rPr>
          <w:rFonts w:hint="eastAsia"/>
        </w:rPr>
        <w:t>项目质量控制应依据建设工程相关的法律、法规、管理标准和技术标准，施工质量验收标准和验收规范。</w:t>
      </w:r>
    </w:p>
    <w:p w:rsidR="00FB756D" w:rsidRDefault="00C83E92">
      <w:pPr>
        <w:ind w:firstLineChars="200" w:firstLine="482"/>
      </w:pPr>
      <w:r>
        <w:rPr>
          <w:rStyle w:val="4Char"/>
          <w:rFonts w:hint="eastAsia"/>
        </w:rPr>
        <w:t>4.10.1.4</w:t>
      </w:r>
      <w:r>
        <w:rPr>
          <w:rFonts w:hint="eastAsia"/>
        </w:rPr>
        <w:t>咨询人应根据实施规划，对各阶段影响质量的因素进行有效控制，定期或不定期对其咨询工作进行回访，听取发包人的评价意见，并结合质量保证体系进行总结完善。</w:t>
      </w:r>
    </w:p>
    <w:p w:rsidR="00FB756D" w:rsidRDefault="00C83E92">
      <w:pPr>
        <w:pStyle w:val="3"/>
      </w:pPr>
      <w:bookmarkStart w:id="75" w:name="_Toc15045299"/>
      <w:r>
        <w:rPr>
          <w:rFonts w:hint="eastAsia"/>
        </w:rPr>
        <w:t>4.10.2</w:t>
      </w:r>
      <w:r>
        <w:rPr>
          <w:rFonts w:hint="eastAsia"/>
        </w:rPr>
        <w:t>项目质量管理策划</w:t>
      </w:r>
      <w:bookmarkEnd w:id="75"/>
    </w:p>
    <w:p w:rsidR="00FB756D" w:rsidRDefault="00C83E92">
      <w:pPr>
        <w:ind w:firstLineChars="200" w:firstLine="482"/>
      </w:pPr>
      <w:r>
        <w:rPr>
          <w:rStyle w:val="4Char"/>
          <w:rFonts w:hint="eastAsia"/>
        </w:rPr>
        <w:t>4.10.2.1</w:t>
      </w:r>
      <w:r>
        <w:rPr>
          <w:rFonts w:hint="eastAsia"/>
        </w:rPr>
        <w:t>项目质量管理应坚持预防为主的原则</w:t>
      </w:r>
      <w:r>
        <w:rPr>
          <w:rFonts w:hint="eastAsia"/>
        </w:rPr>
        <w:t>，按照策划、实施、检查、处置的循环方式进行系统运作。</w:t>
      </w:r>
    </w:p>
    <w:p w:rsidR="00FB756D" w:rsidRDefault="00C83E92">
      <w:pPr>
        <w:ind w:firstLineChars="200" w:firstLine="482"/>
      </w:pPr>
      <w:r>
        <w:rPr>
          <w:rStyle w:val="4Char"/>
          <w:rFonts w:hint="eastAsia"/>
        </w:rPr>
        <w:t>4.10.2.2</w:t>
      </w:r>
      <w:r>
        <w:rPr>
          <w:rFonts w:hint="eastAsia"/>
        </w:rPr>
        <w:t>全过程工程咨询服务机构应通过对人员、机具、材料、方法、环境要素的全过程管理，确保工程质量满足质量标准和相关方要求；合同明确有创优目标的，应编制创优计划，跟踪监督参建各方特别是发包人、工程总承包单位（或施工单位）在各阶段创优目标的完成情况。</w:t>
      </w:r>
    </w:p>
    <w:p w:rsidR="00FB756D" w:rsidRDefault="00C83E92">
      <w:pPr>
        <w:ind w:firstLineChars="200" w:firstLine="482"/>
      </w:pPr>
      <w:r>
        <w:rPr>
          <w:rStyle w:val="4Char"/>
          <w:rFonts w:hint="eastAsia"/>
        </w:rPr>
        <w:t>4.10.2.3</w:t>
      </w:r>
      <w:r>
        <w:rPr>
          <w:rFonts w:hint="eastAsia"/>
        </w:rPr>
        <w:t>施工过程的质量控制贯穿于施工的全过程，从工程开工到峻工验收，均应做好事前控制、事中控制和事后控制。</w:t>
      </w:r>
    </w:p>
    <w:p w:rsidR="00FB756D" w:rsidRDefault="00C83E92">
      <w:pPr>
        <w:ind w:firstLineChars="200" w:firstLine="480"/>
      </w:pPr>
      <w:r>
        <w:rPr>
          <w:rFonts w:hint="eastAsia"/>
        </w:rPr>
        <w:t>（</w:t>
      </w:r>
      <w:r>
        <w:rPr>
          <w:rFonts w:hint="eastAsia"/>
        </w:rPr>
        <w:t>1</w:t>
      </w:r>
      <w:r>
        <w:rPr>
          <w:rFonts w:hint="eastAsia"/>
        </w:rPr>
        <w:t>）事前质量控制：在正式施工前的质量控制，其控制重点是做好施工准备工作。应编制施工质</w:t>
      </w:r>
      <w:r>
        <w:rPr>
          <w:rFonts w:hint="eastAsia"/>
        </w:rPr>
        <w:t>量计划，明确质量目标，编制施工方案，制定质量管理制度，落实质量责任，分析可能影响质量的各种因素，针对这些因素制定有效的预防控制措施。</w:t>
      </w:r>
    </w:p>
    <w:p w:rsidR="00FB756D" w:rsidRDefault="00C83E92">
      <w:pPr>
        <w:ind w:firstLineChars="200" w:firstLine="480"/>
      </w:pPr>
      <w:r>
        <w:rPr>
          <w:rFonts w:hint="eastAsia"/>
        </w:rPr>
        <w:t>（</w:t>
      </w:r>
      <w:r>
        <w:rPr>
          <w:rFonts w:hint="eastAsia"/>
        </w:rPr>
        <w:t>2</w:t>
      </w:r>
      <w:r>
        <w:rPr>
          <w:rFonts w:hint="eastAsia"/>
        </w:rPr>
        <w:t>）事中质量控制：在施工过程中，对质量活动过程和结果的监督检查，全面掌握影响施工质量的各种因素，并进行有效的动态控制，控制的重点是工序质量、工作质量和质量控制点的控制。</w:t>
      </w:r>
    </w:p>
    <w:p w:rsidR="00FB756D" w:rsidRDefault="00C83E92">
      <w:pPr>
        <w:ind w:firstLineChars="200" w:firstLine="480"/>
      </w:pPr>
      <w:r>
        <w:rPr>
          <w:rFonts w:hint="eastAsia"/>
        </w:rPr>
        <w:t>（</w:t>
      </w:r>
      <w:r>
        <w:rPr>
          <w:rFonts w:hint="eastAsia"/>
        </w:rPr>
        <w:t>3</w:t>
      </w:r>
      <w:r>
        <w:rPr>
          <w:rFonts w:hint="eastAsia"/>
        </w:rPr>
        <w:t>）事后质量控制：在完成施工过程形成产品的质量控制。保证不合格的工序不流入下道工序、或最终产品</w:t>
      </w:r>
      <w:r>
        <w:rPr>
          <w:rFonts w:hint="eastAsia"/>
        </w:rPr>
        <w:t>(</w:t>
      </w:r>
      <w:r>
        <w:rPr>
          <w:rFonts w:hint="eastAsia"/>
        </w:rPr>
        <w:t>包括单位工程成整个工程项目</w:t>
      </w:r>
      <w:r>
        <w:rPr>
          <w:rFonts w:hint="eastAsia"/>
        </w:rPr>
        <w:t>)</w:t>
      </w:r>
      <w:r>
        <w:rPr>
          <w:rFonts w:hint="eastAsia"/>
        </w:rPr>
        <w:t>不进入市场。事后控制是对质量活动结果的评价、认定和对质量偏差的纠正。控制的重点是</w:t>
      </w:r>
      <w:r>
        <w:rPr>
          <w:rFonts w:hint="eastAsia"/>
        </w:rPr>
        <w:t>发现质量方面的缺陷，并通过分析提出施工质量改进的错施。</w:t>
      </w:r>
    </w:p>
    <w:p w:rsidR="00FB756D" w:rsidRDefault="00C83E92">
      <w:pPr>
        <w:pStyle w:val="3"/>
      </w:pPr>
      <w:bookmarkStart w:id="76" w:name="_Toc15045300"/>
      <w:r>
        <w:rPr>
          <w:rFonts w:hint="eastAsia"/>
        </w:rPr>
        <w:t>4.10.3</w:t>
      </w:r>
      <w:r>
        <w:rPr>
          <w:rFonts w:hint="eastAsia"/>
        </w:rPr>
        <w:t>项目各阶段质量管理工作内容</w:t>
      </w:r>
      <w:bookmarkEnd w:id="76"/>
    </w:p>
    <w:p w:rsidR="00FB756D" w:rsidRDefault="00C83E92">
      <w:pPr>
        <w:ind w:firstLineChars="200" w:firstLine="482"/>
      </w:pPr>
      <w:r>
        <w:rPr>
          <w:rStyle w:val="4Char"/>
          <w:rFonts w:hint="eastAsia"/>
        </w:rPr>
        <w:t>4.10.3.1</w:t>
      </w:r>
      <w:r>
        <w:rPr>
          <w:rFonts w:hint="eastAsia"/>
        </w:rPr>
        <w:t>项目前期决策阶段，项目管理团队的质量管理工作内容有：</w:t>
      </w:r>
    </w:p>
    <w:p w:rsidR="00FB756D" w:rsidRDefault="00C83E92">
      <w:pPr>
        <w:ind w:firstLineChars="200" w:firstLine="480"/>
      </w:pPr>
      <w:r>
        <w:rPr>
          <w:rFonts w:hint="eastAsia"/>
        </w:rPr>
        <w:t>（</w:t>
      </w:r>
      <w:r>
        <w:rPr>
          <w:rFonts w:hint="eastAsia"/>
        </w:rPr>
        <w:t>1</w:t>
      </w:r>
      <w:r>
        <w:rPr>
          <w:rFonts w:hint="eastAsia"/>
        </w:rPr>
        <w:t>）编制《全过程工程咨询服务规划》，规划中应构建全过程项目质量管理体系，明确质量管理目标；</w:t>
      </w:r>
    </w:p>
    <w:p w:rsidR="00FB756D" w:rsidRDefault="00C83E92">
      <w:pPr>
        <w:ind w:firstLineChars="200" w:firstLine="480"/>
      </w:pPr>
      <w:r>
        <w:rPr>
          <w:rFonts w:hint="eastAsia"/>
        </w:rPr>
        <w:t>（</w:t>
      </w:r>
      <w:r>
        <w:rPr>
          <w:rFonts w:hint="eastAsia"/>
        </w:rPr>
        <w:t>2</w:t>
      </w:r>
      <w:r>
        <w:rPr>
          <w:rFonts w:hint="eastAsia"/>
        </w:rPr>
        <w:t>）审核项目建议书、项目可行性研究报告、环境影响评价报告、节能评估报告等专业咨询服务成果，协助完成审批工作；</w:t>
      </w:r>
    </w:p>
    <w:p w:rsidR="00FB756D" w:rsidRDefault="00C83E92">
      <w:pPr>
        <w:ind w:firstLineChars="200" w:firstLine="480"/>
      </w:pPr>
      <w:r>
        <w:rPr>
          <w:rFonts w:hint="eastAsia"/>
        </w:rPr>
        <w:t>（</w:t>
      </w:r>
      <w:r>
        <w:rPr>
          <w:rFonts w:hint="eastAsia"/>
        </w:rPr>
        <w:t>3</w:t>
      </w:r>
      <w:r>
        <w:rPr>
          <w:rFonts w:hint="eastAsia"/>
        </w:rPr>
        <w:t>）审核涉及立项、审批、备案等要求的所有文件，确保文件质量获得有关部门审查通过。</w:t>
      </w:r>
    </w:p>
    <w:p w:rsidR="00FB756D" w:rsidRDefault="00C83E92">
      <w:pPr>
        <w:keepNext/>
        <w:ind w:firstLineChars="200" w:firstLine="482"/>
      </w:pPr>
      <w:r>
        <w:rPr>
          <w:rStyle w:val="4Char"/>
          <w:rFonts w:hint="eastAsia"/>
        </w:rPr>
        <w:t>4.10.3.2</w:t>
      </w:r>
      <w:r>
        <w:rPr>
          <w:rFonts w:hint="eastAsia"/>
        </w:rPr>
        <w:t>勘察设计阶段，项目管理团队的质量管理工作</w:t>
      </w:r>
      <w:r>
        <w:rPr>
          <w:rFonts w:hint="eastAsia"/>
        </w:rPr>
        <w:t>内容有：</w:t>
      </w:r>
    </w:p>
    <w:p w:rsidR="00FB756D" w:rsidRDefault="00C83E92">
      <w:pPr>
        <w:ind w:firstLineChars="200" w:firstLine="480"/>
      </w:pPr>
      <w:r>
        <w:rPr>
          <w:rFonts w:hint="eastAsia"/>
        </w:rPr>
        <w:t>（</w:t>
      </w:r>
      <w:r>
        <w:rPr>
          <w:rFonts w:hint="eastAsia"/>
        </w:rPr>
        <w:t>1</w:t>
      </w:r>
      <w:r>
        <w:rPr>
          <w:rFonts w:hint="eastAsia"/>
        </w:rPr>
        <w:t>）督促勘察设计单位履行合同，按合同约定要求提交成果报告；</w:t>
      </w:r>
    </w:p>
    <w:p w:rsidR="00FB756D" w:rsidRDefault="00C83E92">
      <w:pPr>
        <w:ind w:firstLineChars="200" w:firstLine="480"/>
      </w:pPr>
      <w:r>
        <w:rPr>
          <w:rFonts w:hint="eastAsia"/>
        </w:rPr>
        <w:t>（</w:t>
      </w:r>
      <w:r>
        <w:rPr>
          <w:rFonts w:hint="eastAsia"/>
        </w:rPr>
        <w:t>2</w:t>
      </w:r>
      <w:r>
        <w:rPr>
          <w:rFonts w:hint="eastAsia"/>
        </w:rPr>
        <w:t>）督促设计单位根据评审意见优化设计方案；</w:t>
      </w:r>
    </w:p>
    <w:p w:rsidR="00FB756D" w:rsidRDefault="00C83E92">
      <w:pPr>
        <w:ind w:firstLineChars="200" w:firstLine="480"/>
      </w:pPr>
      <w:r>
        <w:rPr>
          <w:rFonts w:hint="eastAsia"/>
        </w:rPr>
        <w:t>（</w:t>
      </w:r>
      <w:r>
        <w:rPr>
          <w:rFonts w:hint="eastAsia"/>
        </w:rPr>
        <w:t>3</w:t>
      </w:r>
      <w:r>
        <w:rPr>
          <w:rFonts w:hint="eastAsia"/>
        </w:rPr>
        <w:t>）进行设计跟踪检查，控制各阶段设计图纸质量；</w:t>
      </w:r>
    </w:p>
    <w:p w:rsidR="00FB756D" w:rsidRDefault="00C83E92">
      <w:pPr>
        <w:ind w:firstLineChars="200" w:firstLine="480"/>
      </w:pPr>
      <w:r>
        <w:rPr>
          <w:rFonts w:hint="eastAsia"/>
        </w:rPr>
        <w:t>（</w:t>
      </w:r>
      <w:r>
        <w:rPr>
          <w:rFonts w:hint="eastAsia"/>
        </w:rPr>
        <w:t>4</w:t>
      </w:r>
      <w:r>
        <w:rPr>
          <w:rFonts w:hint="eastAsia"/>
        </w:rPr>
        <w:t>）协助组织初步设计审查会，确保初步设计满足规划、环保、交通、人防、地灾、抗震等规定要求；</w:t>
      </w:r>
    </w:p>
    <w:p w:rsidR="00FB756D" w:rsidRDefault="00C83E92">
      <w:pPr>
        <w:ind w:firstLineChars="200" w:firstLine="480"/>
      </w:pPr>
      <w:r>
        <w:rPr>
          <w:rFonts w:hint="eastAsia"/>
        </w:rPr>
        <w:t>（</w:t>
      </w:r>
      <w:r>
        <w:rPr>
          <w:rFonts w:hint="eastAsia"/>
        </w:rPr>
        <w:t>5</w:t>
      </w:r>
      <w:r>
        <w:rPr>
          <w:rFonts w:hint="eastAsia"/>
        </w:rPr>
        <w:t>）协助施工图审查，督促设计单位根据审查意见及时修改，确保施工图设计符合功能和强制性标准条款要求，满足施工可行性和设计强制性标准适宜性等；</w:t>
      </w:r>
    </w:p>
    <w:p w:rsidR="00FB756D" w:rsidRDefault="00C83E92">
      <w:pPr>
        <w:ind w:firstLineChars="200" w:firstLine="482"/>
      </w:pPr>
      <w:r>
        <w:rPr>
          <w:rStyle w:val="4Char"/>
          <w:rFonts w:hint="eastAsia"/>
        </w:rPr>
        <w:t>4.10.3.3</w:t>
      </w:r>
      <w:r>
        <w:rPr>
          <w:rFonts w:hint="eastAsia"/>
        </w:rPr>
        <w:t>招标采购阶段，项目管理团队的质量管理工作内容有：</w:t>
      </w:r>
    </w:p>
    <w:p w:rsidR="00FB756D" w:rsidRDefault="00C83E92">
      <w:pPr>
        <w:ind w:firstLineChars="200" w:firstLine="480"/>
      </w:pPr>
      <w:r>
        <w:rPr>
          <w:rFonts w:hint="eastAsia"/>
        </w:rPr>
        <w:t>（</w:t>
      </w:r>
      <w:r>
        <w:rPr>
          <w:rFonts w:hint="eastAsia"/>
        </w:rPr>
        <w:t>1</w:t>
      </w:r>
      <w:r>
        <w:rPr>
          <w:rFonts w:hint="eastAsia"/>
        </w:rPr>
        <w:t>）审核招标采购文件及合同文本质量，提出优化修改意见和建议；</w:t>
      </w:r>
    </w:p>
    <w:p w:rsidR="00FB756D" w:rsidRDefault="00C83E92">
      <w:pPr>
        <w:ind w:firstLineChars="200" w:firstLine="480"/>
      </w:pPr>
      <w:r>
        <w:rPr>
          <w:rFonts w:hint="eastAsia"/>
        </w:rPr>
        <w:t>（</w:t>
      </w:r>
      <w:r>
        <w:rPr>
          <w:rFonts w:hint="eastAsia"/>
        </w:rPr>
        <w:t>2</w:t>
      </w:r>
      <w:r>
        <w:rPr>
          <w:rFonts w:hint="eastAsia"/>
        </w:rPr>
        <w:t>）审查招标采购流程合规性，符合相关法律法规规定。</w:t>
      </w:r>
    </w:p>
    <w:p w:rsidR="00FB756D" w:rsidRDefault="00C83E92">
      <w:pPr>
        <w:ind w:firstLineChars="200" w:firstLine="482"/>
      </w:pPr>
      <w:r>
        <w:rPr>
          <w:rStyle w:val="4Char"/>
          <w:rFonts w:hint="eastAsia"/>
        </w:rPr>
        <w:t>4.10.3.4</w:t>
      </w:r>
      <w:r>
        <w:rPr>
          <w:rFonts w:hint="eastAsia"/>
        </w:rPr>
        <w:t xml:space="preserve"> </w:t>
      </w:r>
      <w:r>
        <w:rPr>
          <w:rFonts w:hint="eastAsia"/>
        </w:rPr>
        <w:t>项目实施阶段，项目管理团队的质量管理工作内容有：</w:t>
      </w:r>
    </w:p>
    <w:p w:rsidR="00FB756D" w:rsidRDefault="00C83E92">
      <w:pPr>
        <w:ind w:firstLineChars="200" w:firstLine="480"/>
      </w:pPr>
      <w:r>
        <w:rPr>
          <w:rFonts w:hint="eastAsia"/>
        </w:rPr>
        <w:t>（</w:t>
      </w:r>
      <w:r>
        <w:rPr>
          <w:rFonts w:hint="eastAsia"/>
        </w:rPr>
        <w:t>1</w:t>
      </w:r>
      <w:r>
        <w:rPr>
          <w:rFonts w:hint="eastAsia"/>
        </w:rPr>
        <w:t>）协助施工图纸会审和设计交底，组织召开第一次工地会议；</w:t>
      </w:r>
    </w:p>
    <w:p w:rsidR="00FB756D" w:rsidRDefault="00C83E92">
      <w:pPr>
        <w:ind w:firstLineChars="200" w:firstLine="480"/>
      </w:pPr>
      <w:r>
        <w:rPr>
          <w:rFonts w:hint="eastAsia"/>
        </w:rPr>
        <w:t>（</w:t>
      </w:r>
      <w:r>
        <w:rPr>
          <w:rFonts w:hint="eastAsia"/>
        </w:rPr>
        <w:t>2</w:t>
      </w:r>
      <w:r>
        <w:rPr>
          <w:rFonts w:hint="eastAsia"/>
        </w:rPr>
        <w:t>）明确项目创优目标，要求参建各方特别是工程总承包单位（或施工单位）提出实施性创优计划；</w:t>
      </w:r>
    </w:p>
    <w:p w:rsidR="00FB756D" w:rsidRDefault="00C83E92">
      <w:pPr>
        <w:ind w:firstLineChars="200" w:firstLine="480"/>
      </w:pPr>
      <w:r>
        <w:rPr>
          <w:rFonts w:hint="eastAsia"/>
        </w:rPr>
        <w:t>（</w:t>
      </w:r>
      <w:r>
        <w:rPr>
          <w:rFonts w:hint="eastAsia"/>
        </w:rPr>
        <w:t>3</w:t>
      </w:r>
      <w:r>
        <w:rPr>
          <w:rFonts w:hint="eastAsia"/>
        </w:rPr>
        <w:t>）检查项目监理机构和人员组织情况，审批项目监理机构报送的监理规划；</w:t>
      </w:r>
    </w:p>
    <w:p w:rsidR="00FB756D" w:rsidRDefault="00C83E92">
      <w:pPr>
        <w:ind w:firstLineChars="200" w:firstLine="480"/>
      </w:pPr>
      <w:r>
        <w:rPr>
          <w:rFonts w:hint="eastAsia"/>
        </w:rPr>
        <w:t>（</w:t>
      </w:r>
      <w:r>
        <w:rPr>
          <w:rFonts w:hint="eastAsia"/>
        </w:rPr>
        <w:t>4</w:t>
      </w:r>
      <w:r>
        <w:rPr>
          <w:rFonts w:hint="eastAsia"/>
        </w:rPr>
        <w:t>）督促监理机构履行监理合同约定职责；</w:t>
      </w:r>
    </w:p>
    <w:p w:rsidR="00FB756D" w:rsidRDefault="00C83E92">
      <w:pPr>
        <w:ind w:firstLineChars="200" w:firstLine="480"/>
      </w:pPr>
      <w:r>
        <w:rPr>
          <w:rFonts w:hint="eastAsia"/>
        </w:rPr>
        <w:t>（</w:t>
      </w:r>
      <w:r>
        <w:rPr>
          <w:rFonts w:hint="eastAsia"/>
        </w:rPr>
        <w:t>5</w:t>
      </w:r>
      <w:r>
        <w:rPr>
          <w:rFonts w:hint="eastAsia"/>
        </w:rPr>
        <w:t>）参加工程监理例会、专题会议，对需要发包人处理的工程质量</w:t>
      </w:r>
      <w:r>
        <w:rPr>
          <w:rFonts w:hint="eastAsia"/>
        </w:rPr>
        <w:t>问题提出意见和建议；</w:t>
      </w:r>
    </w:p>
    <w:p w:rsidR="00FB756D" w:rsidRDefault="00C83E92">
      <w:pPr>
        <w:ind w:firstLineChars="200" w:firstLine="480"/>
      </w:pPr>
      <w:r>
        <w:rPr>
          <w:rFonts w:hint="eastAsia"/>
        </w:rPr>
        <w:t>（</w:t>
      </w:r>
      <w:r>
        <w:rPr>
          <w:rFonts w:hint="eastAsia"/>
        </w:rPr>
        <w:t>6</w:t>
      </w:r>
      <w:r>
        <w:rPr>
          <w:rFonts w:hint="eastAsia"/>
        </w:rPr>
        <w:t>）督促监理机构严格控制进场原料、构配件和设备等质量，检查施工质量，参加阶段性成果（分部工程、隐蔽工程）的检查验收；</w:t>
      </w:r>
    </w:p>
    <w:p w:rsidR="00FB756D" w:rsidRDefault="00C83E92">
      <w:pPr>
        <w:ind w:firstLineChars="200" w:firstLine="480"/>
      </w:pPr>
      <w:r>
        <w:rPr>
          <w:rFonts w:hint="eastAsia"/>
        </w:rPr>
        <w:t>（</w:t>
      </w:r>
      <w:r>
        <w:rPr>
          <w:rFonts w:hint="eastAsia"/>
        </w:rPr>
        <w:t>7</w:t>
      </w:r>
      <w:r>
        <w:rPr>
          <w:rFonts w:hint="eastAsia"/>
        </w:rPr>
        <w:t>）协助参与工程质量事故的调查和处理。</w:t>
      </w:r>
    </w:p>
    <w:p w:rsidR="00FB756D" w:rsidRDefault="00C83E92">
      <w:pPr>
        <w:ind w:firstLineChars="200" w:firstLine="482"/>
      </w:pPr>
      <w:r>
        <w:rPr>
          <w:rStyle w:val="4Char"/>
          <w:rFonts w:hint="eastAsia"/>
        </w:rPr>
        <w:t>4.10.3.5</w:t>
      </w:r>
      <w:r>
        <w:rPr>
          <w:rFonts w:hint="eastAsia"/>
        </w:rPr>
        <w:t>竣工验收阶段，项目管理团队的质量管理工作内容有：</w:t>
      </w:r>
    </w:p>
    <w:p w:rsidR="00FB756D" w:rsidRDefault="00C83E92">
      <w:pPr>
        <w:ind w:firstLineChars="200" w:firstLine="480"/>
      </w:pPr>
      <w:r>
        <w:rPr>
          <w:rFonts w:hint="eastAsia"/>
        </w:rPr>
        <w:t>（</w:t>
      </w:r>
      <w:r>
        <w:rPr>
          <w:rFonts w:hint="eastAsia"/>
        </w:rPr>
        <w:t>1</w:t>
      </w:r>
      <w:r>
        <w:rPr>
          <w:rFonts w:hint="eastAsia"/>
        </w:rPr>
        <w:t>）参加工程项目竣工预验收；</w:t>
      </w:r>
    </w:p>
    <w:p w:rsidR="00FB756D" w:rsidRDefault="00C83E92">
      <w:pPr>
        <w:ind w:firstLineChars="200" w:firstLine="480"/>
      </w:pPr>
      <w:r>
        <w:rPr>
          <w:rFonts w:hint="eastAsia"/>
        </w:rPr>
        <w:t>（</w:t>
      </w:r>
      <w:r>
        <w:rPr>
          <w:rFonts w:hint="eastAsia"/>
        </w:rPr>
        <w:t>2</w:t>
      </w:r>
      <w:r>
        <w:rPr>
          <w:rFonts w:hint="eastAsia"/>
        </w:rPr>
        <w:t>）协助组织工程竣工验收；</w:t>
      </w:r>
    </w:p>
    <w:p w:rsidR="00FB756D" w:rsidRDefault="00C83E92">
      <w:pPr>
        <w:ind w:firstLineChars="200" w:firstLine="480"/>
      </w:pPr>
      <w:r>
        <w:rPr>
          <w:rFonts w:hint="eastAsia"/>
        </w:rPr>
        <w:t>（</w:t>
      </w:r>
      <w:r>
        <w:rPr>
          <w:rFonts w:hint="eastAsia"/>
        </w:rPr>
        <w:t>3</w:t>
      </w:r>
      <w:r>
        <w:rPr>
          <w:rFonts w:hint="eastAsia"/>
        </w:rPr>
        <w:t>）协助办理工程移交；</w:t>
      </w:r>
    </w:p>
    <w:p w:rsidR="00FB756D" w:rsidRDefault="00C83E92">
      <w:pPr>
        <w:ind w:firstLineChars="200" w:firstLine="480"/>
      </w:pPr>
      <w:r>
        <w:rPr>
          <w:rFonts w:hint="eastAsia"/>
        </w:rPr>
        <w:t>（</w:t>
      </w:r>
      <w:r>
        <w:rPr>
          <w:rFonts w:hint="eastAsia"/>
        </w:rPr>
        <w:t>4</w:t>
      </w:r>
      <w:r>
        <w:rPr>
          <w:rFonts w:hint="eastAsia"/>
        </w:rPr>
        <w:t>）协助处理保修期事宜。</w:t>
      </w:r>
    </w:p>
    <w:p w:rsidR="00FB756D" w:rsidRDefault="00C83E92">
      <w:pPr>
        <w:ind w:firstLineChars="200" w:firstLine="482"/>
      </w:pPr>
      <w:r>
        <w:rPr>
          <w:rStyle w:val="4Char"/>
          <w:rFonts w:hint="eastAsia"/>
        </w:rPr>
        <w:t>4.10.3.6</w:t>
      </w:r>
      <w:r>
        <w:rPr>
          <w:rFonts w:hint="eastAsia"/>
        </w:rPr>
        <w:t>运营维护阶段，项目管理团队的质量管理工作内容有：</w:t>
      </w:r>
    </w:p>
    <w:p w:rsidR="00FB756D" w:rsidRDefault="00C83E92">
      <w:pPr>
        <w:ind w:firstLineChars="200" w:firstLine="480"/>
      </w:pPr>
      <w:r>
        <w:rPr>
          <w:rFonts w:hint="eastAsia"/>
        </w:rPr>
        <w:t>（</w:t>
      </w:r>
      <w:r>
        <w:rPr>
          <w:rFonts w:hint="eastAsia"/>
        </w:rPr>
        <w:t>1</w:t>
      </w:r>
      <w:r>
        <w:rPr>
          <w:rFonts w:hint="eastAsia"/>
        </w:rPr>
        <w:t>）参与运营期质量后评价；</w:t>
      </w:r>
    </w:p>
    <w:p w:rsidR="00FB756D" w:rsidRDefault="00C83E92">
      <w:pPr>
        <w:ind w:firstLineChars="200" w:firstLine="480"/>
      </w:pPr>
      <w:r>
        <w:rPr>
          <w:rFonts w:hint="eastAsia"/>
        </w:rPr>
        <w:t>（</w:t>
      </w:r>
      <w:r>
        <w:rPr>
          <w:rFonts w:hint="eastAsia"/>
        </w:rPr>
        <w:t>2</w:t>
      </w:r>
      <w:r>
        <w:rPr>
          <w:rFonts w:hint="eastAsia"/>
        </w:rPr>
        <w:t>）协助处理运营期质量及保修事宜。</w:t>
      </w:r>
    </w:p>
    <w:p w:rsidR="00FB756D" w:rsidRDefault="00C83E92">
      <w:pPr>
        <w:pStyle w:val="3"/>
      </w:pPr>
      <w:bookmarkStart w:id="77" w:name="_Toc15045301"/>
      <w:r>
        <w:rPr>
          <w:rFonts w:hint="eastAsia"/>
        </w:rPr>
        <w:t>4.10.4</w:t>
      </w:r>
      <w:r>
        <w:rPr>
          <w:rFonts w:hint="eastAsia"/>
        </w:rPr>
        <w:t>质量计划</w:t>
      </w:r>
      <w:bookmarkEnd w:id="77"/>
    </w:p>
    <w:p w:rsidR="00FB756D" w:rsidRDefault="00C83E92">
      <w:pPr>
        <w:ind w:firstLineChars="200" w:firstLine="480"/>
      </w:pPr>
      <w:r>
        <w:rPr>
          <w:rFonts w:hint="eastAsia"/>
        </w:rPr>
        <w:t>全过程工程咨询服务机构组织编制项目质量管理计划，项目质量管理计划包括的内容：</w:t>
      </w:r>
    </w:p>
    <w:p w:rsidR="00FB756D" w:rsidRDefault="00C83E92">
      <w:pPr>
        <w:ind w:firstLineChars="200" w:firstLine="480"/>
      </w:pPr>
      <w:r>
        <w:rPr>
          <w:rFonts w:hint="eastAsia"/>
        </w:rPr>
        <w:t>（</w:t>
      </w:r>
      <w:r>
        <w:rPr>
          <w:rFonts w:hint="eastAsia"/>
        </w:rPr>
        <w:t>1</w:t>
      </w:r>
      <w:r>
        <w:rPr>
          <w:rFonts w:hint="eastAsia"/>
        </w:rPr>
        <w:t>）编制依据；</w:t>
      </w:r>
    </w:p>
    <w:p w:rsidR="00FB756D" w:rsidRDefault="00C83E92">
      <w:pPr>
        <w:ind w:firstLineChars="200" w:firstLine="480"/>
      </w:pPr>
      <w:r>
        <w:rPr>
          <w:rFonts w:hint="eastAsia"/>
        </w:rPr>
        <w:t>（</w:t>
      </w:r>
      <w:r>
        <w:rPr>
          <w:rFonts w:hint="eastAsia"/>
        </w:rPr>
        <w:t>2</w:t>
      </w:r>
      <w:r>
        <w:rPr>
          <w:rFonts w:hint="eastAsia"/>
        </w:rPr>
        <w:t>）项目概述；</w:t>
      </w:r>
    </w:p>
    <w:p w:rsidR="00FB756D" w:rsidRDefault="00C83E92">
      <w:pPr>
        <w:ind w:firstLineChars="200" w:firstLine="480"/>
      </w:pPr>
      <w:r>
        <w:rPr>
          <w:rFonts w:hint="eastAsia"/>
        </w:rPr>
        <w:t>（</w:t>
      </w:r>
      <w:r>
        <w:rPr>
          <w:rFonts w:hint="eastAsia"/>
        </w:rPr>
        <w:t>3</w:t>
      </w:r>
      <w:r>
        <w:rPr>
          <w:rFonts w:hint="eastAsia"/>
        </w:rPr>
        <w:t>）质量目标；</w:t>
      </w:r>
    </w:p>
    <w:p w:rsidR="00FB756D" w:rsidRDefault="00C83E92">
      <w:pPr>
        <w:ind w:firstLineChars="200" w:firstLine="480"/>
      </w:pPr>
      <w:r>
        <w:rPr>
          <w:rFonts w:hint="eastAsia"/>
        </w:rPr>
        <w:t>（</w:t>
      </w:r>
      <w:r>
        <w:rPr>
          <w:rFonts w:hint="eastAsia"/>
        </w:rPr>
        <w:t>4</w:t>
      </w:r>
      <w:r>
        <w:rPr>
          <w:rFonts w:hint="eastAsia"/>
        </w:rPr>
        <w:t>）组织机构；</w:t>
      </w:r>
    </w:p>
    <w:p w:rsidR="00FB756D" w:rsidRDefault="00C83E92">
      <w:pPr>
        <w:ind w:firstLineChars="200" w:firstLine="480"/>
      </w:pPr>
      <w:r>
        <w:rPr>
          <w:rFonts w:hint="eastAsia"/>
        </w:rPr>
        <w:t>（</w:t>
      </w:r>
      <w:r>
        <w:rPr>
          <w:rFonts w:hint="eastAsia"/>
        </w:rPr>
        <w:t>5</w:t>
      </w:r>
      <w:r>
        <w:rPr>
          <w:rFonts w:hint="eastAsia"/>
        </w:rPr>
        <w:t>）质量控制及管理组织协调的系统描述；</w:t>
      </w:r>
    </w:p>
    <w:p w:rsidR="00FB756D" w:rsidRDefault="00C83E92">
      <w:pPr>
        <w:ind w:firstLineChars="200" w:firstLine="480"/>
      </w:pPr>
      <w:r>
        <w:rPr>
          <w:rFonts w:hint="eastAsia"/>
        </w:rPr>
        <w:t>（</w:t>
      </w:r>
      <w:r>
        <w:rPr>
          <w:rFonts w:hint="eastAsia"/>
        </w:rPr>
        <w:t>6</w:t>
      </w:r>
      <w:r>
        <w:rPr>
          <w:rFonts w:hint="eastAsia"/>
        </w:rPr>
        <w:t>）必要的质量控制手段，施工过程、服务、检验和试验程序及与其相关的支持性文件；</w:t>
      </w:r>
    </w:p>
    <w:p w:rsidR="00FB756D" w:rsidRDefault="00C83E92">
      <w:pPr>
        <w:ind w:firstLineChars="200" w:firstLine="480"/>
      </w:pPr>
      <w:r>
        <w:rPr>
          <w:rFonts w:hint="eastAsia"/>
        </w:rPr>
        <w:t>（</w:t>
      </w:r>
      <w:r>
        <w:rPr>
          <w:rFonts w:hint="eastAsia"/>
        </w:rPr>
        <w:t>7</w:t>
      </w:r>
      <w:r>
        <w:rPr>
          <w:rFonts w:hint="eastAsia"/>
        </w:rPr>
        <w:t>）确定关键过程和特殊过程及作业指导书；</w:t>
      </w:r>
    </w:p>
    <w:p w:rsidR="00FB756D" w:rsidRDefault="00C83E92">
      <w:pPr>
        <w:ind w:firstLineChars="200" w:firstLine="480"/>
      </w:pPr>
      <w:r>
        <w:rPr>
          <w:rFonts w:hint="eastAsia"/>
        </w:rPr>
        <w:t>（</w:t>
      </w:r>
      <w:r>
        <w:rPr>
          <w:rFonts w:hint="eastAsia"/>
        </w:rPr>
        <w:t>8</w:t>
      </w:r>
      <w:r>
        <w:rPr>
          <w:rFonts w:hint="eastAsia"/>
        </w:rPr>
        <w:t>）与施工阶段相适应的检验、试验、测量、验证要求；</w:t>
      </w:r>
    </w:p>
    <w:p w:rsidR="00FB756D" w:rsidRDefault="00C83E92">
      <w:pPr>
        <w:ind w:firstLineChars="200" w:firstLine="480"/>
      </w:pPr>
      <w:r>
        <w:rPr>
          <w:rFonts w:hint="eastAsia"/>
        </w:rPr>
        <w:t>（</w:t>
      </w:r>
      <w:r>
        <w:rPr>
          <w:rFonts w:hint="eastAsia"/>
        </w:rPr>
        <w:t>9</w:t>
      </w:r>
      <w:r>
        <w:rPr>
          <w:rFonts w:hint="eastAsia"/>
        </w:rPr>
        <w:t>）更改和完善质量计划的程序。</w:t>
      </w:r>
    </w:p>
    <w:p w:rsidR="00FB756D" w:rsidRDefault="00C83E92">
      <w:pPr>
        <w:pStyle w:val="3"/>
      </w:pPr>
      <w:bookmarkStart w:id="78" w:name="_Toc15045302"/>
      <w:r>
        <w:rPr>
          <w:rFonts w:hint="eastAsia"/>
        </w:rPr>
        <w:t>4.10.5</w:t>
      </w:r>
      <w:r>
        <w:rPr>
          <w:rFonts w:hint="eastAsia"/>
        </w:rPr>
        <w:t>质量控制</w:t>
      </w:r>
      <w:bookmarkEnd w:id="78"/>
    </w:p>
    <w:p w:rsidR="00FB756D" w:rsidRDefault="00C83E92">
      <w:pPr>
        <w:ind w:firstLineChars="200" w:firstLine="482"/>
      </w:pPr>
      <w:r>
        <w:rPr>
          <w:rStyle w:val="4Char"/>
          <w:rFonts w:hint="eastAsia"/>
        </w:rPr>
        <w:t>4.10.5.1</w:t>
      </w:r>
      <w:r>
        <w:rPr>
          <w:rFonts w:hint="eastAsia"/>
        </w:rPr>
        <w:t>质量控制主要控制过程的输入，设置质量控制点，按质量控制点实施质量控制。</w:t>
      </w:r>
    </w:p>
    <w:p w:rsidR="00FB756D" w:rsidRDefault="00C83E92">
      <w:pPr>
        <w:ind w:firstLineChars="200" w:firstLine="482"/>
      </w:pPr>
      <w:r>
        <w:rPr>
          <w:rStyle w:val="4Char"/>
          <w:rFonts w:hint="eastAsia"/>
        </w:rPr>
        <w:t>4.10.5.2</w:t>
      </w:r>
      <w:r>
        <w:rPr>
          <w:rFonts w:hint="eastAsia"/>
        </w:rPr>
        <w:t>全过程工程咨询服务机构应在质量控制过程中，跟踪、收集、整理实际数据，与质量要求进行比较，分析偏差，采取措施予以纠正和处置，并对处置效果复查。</w:t>
      </w:r>
    </w:p>
    <w:p w:rsidR="00FB756D" w:rsidRDefault="00C83E92">
      <w:pPr>
        <w:pStyle w:val="3"/>
      </w:pPr>
      <w:bookmarkStart w:id="79" w:name="_Toc15045303"/>
      <w:r>
        <w:rPr>
          <w:rFonts w:hint="eastAsia"/>
        </w:rPr>
        <w:t>4.10.6</w:t>
      </w:r>
      <w:r>
        <w:rPr>
          <w:rFonts w:hint="eastAsia"/>
        </w:rPr>
        <w:t>质量检查与处置</w:t>
      </w:r>
      <w:bookmarkEnd w:id="79"/>
    </w:p>
    <w:p w:rsidR="00FB756D" w:rsidRDefault="00C83E92">
      <w:pPr>
        <w:ind w:firstLineChars="200" w:firstLine="482"/>
      </w:pPr>
      <w:r>
        <w:rPr>
          <w:rStyle w:val="4Char"/>
          <w:rFonts w:hint="eastAsia"/>
        </w:rPr>
        <w:t>4.10.6.1</w:t>
      </w:r>
      <w:r>
        <w:rPr>
          <w:rFonts w:hint="eastAsia"/>
        </w:rPr>
        <w:t>全过程工程咨询服务机构应根据质量管理策划要求实施检验和监测，并按照规定配备检验和监测设备。</w:t>
      </w:r>
    </w:p>
    <w:p w:rsidR="00FB756D" w:rsidRDefault="00C83E92">
      <w:pPr>
        <w:ind w:firstLineChars="200" w:firstLine="482"/>
      </w:pPr>
      <w:r>
        <w:rPr>
          <w:rStyle w:val="4Char"/>
          <w:rFonts w:hint="eastAsia"/>
        </w:rPr>
        <w:t>4.10.6.2</w:t>
      </w:r>
      <w:r>
        <w:rPr>
          <w:rFonts w:hint="eastAsia"/>
        </w:rPr>
        <w:t>全过程工程咨询服务机构应建立有关纠正和预防措施管理制度，对不合格品的情况进行控制。</w:t>
      </w:r>
    </w:p>
    <w:p w:rsidR="00FB756D" w:rsidRDefault="00C83E92">
      <w:pPr>
        <w:pStyle w:val="3"/>
      </w:pPr>
      <w:bookmarkStart w:id="80" w:name="_Toc15045304"/>
      <w:r>
        <w:rPr>
          <w:rFonts w:hint="eastAsia"/>
        </w:rPr>
        <w:t>4.10.7</w:t>
      </w:r>
      <w:r>
        <w:rPr>
          <w:rFonts w:hint="eastAsia"/>
        </w:rPr>
        <w:t>质量改进</w:t>
      </w:r>
      <w:bookmarkEnd w:id="80"/>
    </w:p>
    <w:p w:rsidR="00FB756D" w:rsidRDefault="00C83E92">
      <w:pPr>
        <w:ind w:firstLineChars="200" w:firstLine="480"/>
      </w:pPr>
      <w:r>
        <w:rPr>
          <w:rFonts w:hint="eastAsia"/>
        </w:rPr>
        <w:t>全过程工程咨询服务机构应</w:t>
      </w:r>
      <w:r>
        <w:rPr>
          <w:rFonts w:hint="eastAsia"/>
        </w:rPr>
        <w:t>对发现的质量问题缺陷，通过分析产生的原因提出质量改进措施，保证质量处于受控状态。</w:t>
      </w:r>
    </w:p>
    <w:p w:rsidR="00FB756D" w:rsidRDefault="00C83E92">
      <w:pPr>
        <w:pStyle w:val="3"/>
      </w:pPr>
      <w:bookmarkStart w:id="81" w:name="_Toc15045305"/>
      <w:r>
        <w:rPr>
          <w:rFonts w:hint="eastAsia"/>
        </w:rPr>
        <w:t>4.10.8</w:t>
      </w:r>
      <w:r>
        <w:rPr>
          <w:rFonts w:hint="eastAsia"/>
        </w:rPr>
        <w:t>项目质量管理的绩效评价</w:t>
      </w:r>
      <w:bookmarkEnd w:id="81"/>
    </w:p>
    <w:p w:rsidR="00FB756D" w:rsidRDefault="00C83E92">
      <w:pPr>
        <w:ind w:firstLineChars="200" w:firstLine="482"/>
      </w:pPr>
      <w:r>
        <w:rPr>
          <w:rStyle w:val="4Char"/>
          <w:rFonts w:hint="eastAsia"/>
        </w:rPr>
        <w:t>4.10.8.1</w:t>
      </w:r>
      <w:r>
        <w:rPr>
          <w:rFonts w:hint="eastAsia"/>
        </w:rPr>
        <w:t>全过程工程咨询服务机构应制定和实施项目管理绩效评价制度，规定相关职责和工作程序，吸收项目相关方的合理评价意见。</w:t>
      </w:r>
    </w:p>
    <w:p w:rsidR="00FB756D" w:rsidRDefault="00C83E92">
      <w:pPr>
        <w:ind w:firstLineChars="200" w:firstLine="482"/>
      </w:pPr>
      <w:r>
        <w:rPr>
          <w:rStyle w:val="4Char"/>
          <w:rFonts w:hint="eastAsia"/>
        </w:rPr>
        <w:t>4.10.8.2</w:t>
      </w:r>
      <w:r>
        <w:rPr>
          <w:rFonts w:hint="eastAsia"/>
        </w:rPr>
        <w:t>项目管理绩效评价应采用适合工程项目特点的评价方法，过程评价与结果评价相配套，定性评价与定量评价相结合。</w:t>
      </w:r>
    </w:p>
    <w:p w:rsidR="00FB756D" w:rsidRDefault="00C83E92">
      <w:pPr>
        <w:ind w:firstLineChars="200" w:firstLine="482"/>
      </w:pPr>
      <w:r>
        <w:rPr>
          <w:rStyle w:val="4Char"/>
          <w:rFonts w:hint="eastAsia"/>
        </w:rPr>
        <w:t>4.10.8.3</w:t>
      </w:r>
      <w:r>
        <w:rPr>
          <w:rFonts w:hint="eastAsia"/>
        </w:rPr>
        <w:t>全过程工程咨询服务机构应制定质量管理评价方案，确定项目评价的目的、时间、范围、对象、方式、依据、指标、组织领导、评价原则等内容。</w:t>
      </w:r>
    </w:p>
    <w:p w:rsidR="00FB756D" w:rsidRDefault="00C83E92">
      <w:pPr>
        <w:ind w:firstLineChars="200" w:firstLine="482"/>
      </w:pPr>
      <w:r>
        <w:rPr>
          <w:rStyle w:val="4Char"/>
          <w:rFonts w:hint="eastAsia"/>
        </w:rPr>
        <w:t>4.10.8.4</w:t>
      </w:r>
      <w:r>
        <w:rPr>
          <w:rFonts w:hint="eastAsia"/>
        </w:rPr>
        <w:t>评价指标：质量目标的完成情况、质量保证体系的建立情况、建设工程是否遵循相关的法律、法规、管理标准和技术标准，施工质量验收标准和验收规范；工程文件资料的及时性，准备性、合规性等。</w:t>
      </w:r>
    </w:p>
    <w:p w:rsidR="00FB756D" w:rsidRDefault="00C83E92">
      <w:pPr>
        <w:ind w:firstLineChars="200" w:firstLine="482"/>
      </w:pPr>
      <w:r>
        <w:rPr>
          <w:rStyle w:val="4Char"/>
          <w:rFonts w:hint="eastAsia"/>
        </w:rPr>
        <w:t>4.10.8.5</w:t>
      </w:r>
      <w:r>
        <w:rPr>
          <w:rFonts w:hint="eastAsia"/>
        </w:rPr>
        <w:t>项目管理绩效评价完成后，项目管理机构应总结评价经验，评估评价过程的改进需求，采取相应措施提升项目管理绩效评价水平。</w:t>
      </w:r>
    </w:p>
    <w:p w:rsidR="00FB756D" w:rsidRDefault="00C83E92">
      <w:pPr>
        <w:pStyle w:val="2"/>
      </w:pPr>
      <w:bookmarkStart w:id="82" w:name="_Toc15045306"/>
      <w:r>
        <w:rPr>
          <w:rFonts w:hint="eastAsia"/>
        </w:rPr>
        <w:t>4.11</w:t>
      </w:r>
      <w:r>
        <w:rPr>
          <w:rFonts w:hint="eastAsia"/>
        </w:rPr>
        <w:t>项目投资管理</w:t>
      </w:r>
      <w:bookmarkEnd w:id="82"/>
    </w:p>
    <w:p w:rsidR="00FB756D" w:rsidRDefault="00C83E92">
      <w:pPr>
        <w:pStyle w:val="3"/>
      </w:pPr>
      <w:bookmarkStart w:id="83" w:name="_Toc15045307"/>
      <w:r>
        <w:rPr>
          <w:rFonts w:hint="eastAsia"/>
        </w:rPr>
        <w:t>4.11.1</w:t>
      </w:r>
      <w:r>
        <w:rPr>
          <w:rFonts w:hint="eastAsia"/>
        </w:rPr>
        <w:t>项目投资策划</w:t>
      </w:r>
      <w:bookmarkEnd w:id="83"/>
    </w:p>
    <w:p w:rsidR="00FB756D" w:rsidRDefault="00C83E92">
      <w:pPr>
        <w:keepNext/>
        <w:ind w:firstLineChars="200" w:firstLine="482"/>
      </w:pPr>
      <w:r>
        <w:rPr>
          <w:rStyle w:val="4Char"/>
          <w:rFonts w:hint="eastAsia"/>
        </w:rPr>
        <w:t>4.11.1.1</w:t>
      </w:r>
      <w:r>
        <w:rPr>
          <w:rFonts w:hint="eastAsia"/>
        </w:rPr>
        <w:t>项目投资策划工作内容</w:t>
      </w:r>
    </w:p>
    <w:p w:rsidR="00FB756D" w:rsidRDefault="00C83E92">
      <w:pPr>
        <w:ind w:firstLineChars="200" w:firstLine="480"/>
      </w:pPr>
      <w:r>
        <w:rPr>
          <w:rFonts w:hint="eastAsia"/>
        </w:rPr>
        <w:t>（</w:t>
      </w:r>
      <w:r>
        <w:rPr>
          <w:rFonts w:hint="eastAsia"/>
        </w:rPr>
        <w:t>1</w:t>
      </w:r>
      <w:r>
        <w:rPr>
          <w:rFonts w:hint="eastAsia"/>
        </w:rPr>
        <w:t>）前期决策阶段：协助进行投资策划、机会成本分析，组织审查项目投资估算，开展建设项目经济评价。</w:t>
      </w:r>
    </w:p>
    <w:p w:rsidR="00FB756D" w:rsidRDefault="00C83E92">
      <w:pPr>
        <w:ind w:firstLineChars="200" w:firstLine="480"/>
      </w:pPr>
      <w:r>
        <w:rPr>
          <w:rFonts w:hint="eastAsia"/>
        </w:rPr>
        <w:t>（</w:t>
      </w:r>
      <w:r>
        <w:rPr>
          <w:rFonts w:hint="eastAsia"/>
        </w:rPr>
        <w:t>2</w:t>
      </w:r>
      <w:r>
        <w:rPr>
          <w:rFonts w:hint="eastAsia"/>
        </w:rPr>
        <w:t>）勘察设计阶段：组织审查方案设计估算、组织审查设计概算、组织审查施工图预算、参与限额设计。</w:t>
      </w:r>
    </w:p>
    <w:p w:rsidR="00FB756D" w:rsidRDefault="00C83E92">
      <w:pPr>
        <w:ind w:firstLineChars="200" w:firstLine="480"/>
      </w:pPr>
      <w:r>
        <w:rPr>
          <w:rFonts w:hint="eastAsia"/>
        </w:rPr>
        <w:t>（</w:t>
      </w:r>
      <w:r>
        <w:rPr>
          <w:rFonts w:hint="eastAsia"/>
        </w:rPr>
        <w:t>3</w:t>
      </w:r>
      <w:r>
        <w:rPr>
          <w:rFonts w:hint="eastAsia"/>
        </w:rPr>
        <w:t>）在审查设计概算</w:t>
      </w:r>
      <w:r>
        <w:rPr>
          <w:rFonts w:hint="eastAsia"/>
        </w:rPr>
        <w:t>/</w:t>
      </w:r>
      <w:r>
        <w:rPr>
          <w:rFonts w:hint="eastAsia"/>
        </w:rPr>
        <w:t>施工图预算时，若发现原已批准的估算</w:t>
      </w:r>
      <w:r>
        <w:rPr>
          <w:rFonts w:hint="eastAsia"/>
        </w:rPr>
        <w:t>/</w:t>
      </w:r>
      <w:r>
        <w:rPr>
          <w:rFonts w:hint="eastAsia"/>
        </w:rPr>
        <w:t>概算有部分子目不能满足项目需求，则应协助进行投资优化调整，力求达到既满足项目需求，同时概算不突破估算，预算不突破概算这一目标。</w:t>
      </w:r>
    </w:p>
    <w:p w:rsidR="00FB756D" w:rsidRDefault="00C83E92">
      <w:pPr>
        <w:ind w:firstLineChars="200" w:firstLine="482"/>
      </w:pPr>
      <w:r>
        <w:rPr>
          <w:rStyle w:val="4Char"/>
          <w:rFonts w:hint="eastAsia"/>
        </w:rPr>
        <w:t>4.11.1.2</w:t>
      </w:r>
      <w:r>
        <w:rPr>
          <w:rFonts w:hint="eastAsia"/>
        </w:rPr>
        <w:t>项目投资策划程序</w:t>
      </w:r>
    </w:p>
    <w:p w:rsidR="00FB756D" w:rsidRDefault="00C83E92">
      <w:pPr>
        <w:ind w:firstLineChars="200" w:firstLine="480"/>
      </w:pPr>
      <w:r>
        <w:rPr>
          <w:rFonts w:hint="eastAsia"/>
        </w:rPr>
        <w:t>收集及熟悉项目相关资料；协助进行项目所在行业及市场分析；协助制定项目建设及运营管理计划；组织审查项目投资估算</w:t>
      </w:r>
      <w:r>
        <w:rPr>
          <w:rFonts w:hint="eastAsia"/>
        </w:rPr>
        <w:t>/</w:t>
      </w:r>
      <w:r>
        <w:rPr>
          <w:rFonts w:hint="eastAsia"/>
        </w:rPr>
        <w:t>概算；制定项目资金使用计划；制定项目投资控制策略；评判项目财务的可行性。</w:t>
      </w:r>
    </w:p>
    <w:p w:rsidR="00FB756D" w:rsidRDefault="00C83E92">
      <w:pPr>
        <w:pStyle w:val="3"/>
      </w:pPr>
      <w:bookmarkStart w:id="84" w:name="_Toc15045308"/>
      <w:r>
        <w:rPr>
          <w:rFonts w:hint="eastAsia"/>
        </w:rPr>
        <w:t>4.11.2</w:t>
      </w:r>
      <w:r>
        <w:rPr>
          <w:rFonts w:hint="eastAsia"/>
        </w:rPr>
        <w:t>项目投资管理</w:t>
      </w:r>
      <w:bookmarkEnd w:id="84"/>
    </w:p>
    <w:p w:rsidR="00FB756D" w:rsidRDefault="00C83E92">
      <w:pPr>
        <w:ind w:firstLineChars="200" w:firstLine="482"/>
      </w:pPr>
      <w:r>
        <w:rPr>
          <w:rStyle w:val="4Char"/>
          <w:rFonts w:hint="eastAsia"/>
        </w:rPr>
        <w:t>4.11.2.1</w:t>
      </w:r>
      <w:r>
        <w:rPr>
          <w:rFonts w:hint="eastAsia"/>
        </w:rPr>
        <w:t>一般规定</w:t>
      </w:r>
    </w:p>
    <w:p w:rsidR="00FB756D" w:rsidRDefault="00C83E92">
      <w:pPr>
        <w:ind w:firstLineChars="200" w:firstLine="480"/>
      </w:pPr>
      <w:r>
        <w:rPr>
          <w:rFonts w:hint="eastAsia"/>
        </w:rPr>
        <w:t>（</w:t>
      </w:r>
      <w:r>
        <w:rPr>
          <w:rFonts w:hint="eastAsia"/>
        </w:rPr>
        <w:t>1</w:t>
      </w:r>
      <w:r>
        <w:rPr>
          <w:rFonts w:hint="eastAsia"/>
        </w:rPr>
        <w:t>）项目管理团队应建立项目全面投资管理制度，明确职责分工和业务关系，把管理目标分解到各项技术和管理过程。</w:t>
      </w:r>
    </w:p>
    <w:p w:rsidR="00FB756D" w:rsidRDefault="00C83E92">
      <w:pPr>
        <w:ind w:firstLineChars="200" w:firstLine="480"/>
      </w:pPr>
      <w:r>
        <w:rPr>
          <w:rFonts w:hint="eastAsia"/>
        </w:rPr>
        <w:t>（</w:t>
      </w:r>
      <w:r>
        <w:rPr>
          <w:rFonts w:hint="eastAsia"/>
        </w:rPr>
        <w:t>2</w:t>
      </w:r>
      <w:r>
        <w:rPr>
          <w:rFonts w:hint="eastAsia"/>
        </w:rPr>
        <w:t>）项目管理团队应参与项目各个阶段，对项目投资估算、概算、预算及控制价、结算等各阶段价格进行审核、控制与评价，提出投资控制建议与优化方案。</w:t>
      </w:r>
    </w:p>
    <w:p w:rsidR="00FB756D" w:rsidRDefault="00C83E92">
      <w:pPr>
        <w:ind w:firstLineChars="200" w:firstLine="480"/>
      </w:pPr>
      <w:r>
        <w:rPr>
          <w:rFonts w:hint="eastAsia"/>
        </w:rPr>
        <w:t>（</w:t>
      </w:r>
      <w:r>
        <w:rPr>
          <w:rFonts w:hint="eastAsia"/>
        </w:rPr>
        <w:t>3</w:t>
      </w:r>
      <w:r>
        <w:rPr>
          <w:rFonts w:hint="eastAsia"/>
        </w:rPr>
        <w:t>）全过程工程咨询服务机构应编制项目总投资规划和项目资金使用计划，确定项目投资管理目标。</w:t>
      </w:r>
    </w:p>
    <w:p w:rsidR="00FB756D" w:rsidRDefault="00C83E92">
      <w:pPr>
        <w:ind w:firstLineChars="200" w:firstLine="482"/>
      </w:pPr>
      <w:r>
        <w:rPr>
          <w:rStyle w:val="4Char"/>
          <w:rFonts w:hint="eastAsia"/>
        </w:rPr>
        <w:t>4.11.2.2</w:t>
      </w:r>
      <w:r>
        <w:rPr>
          <w:rFonts w:hint="eastAsia"/>
        </w:rPr>
        <w:t>项目投资管理工作内容</w:t>
      </w:r>
    </w:p>
    <w:p w:rsidR="00FB756D" w:rsidRDefault="00C83E92">
      <w:pPr>
        <w:ind w:firstLineChars="200" w:firstLine="480"/>
      </w:pPr>
      <w:r>
        <w:rPr>
          <w:rFonts w:hint="eastAsia"/>
        </w:rPr>
        <w:t>（</w:t>
      </w:r>
      <w:r>
        <w:rPr>
          <w:rFonts w:hint="eastAsia"/>
        </w:rPr>
        <w:t>1</w:t>
      </w:r>
      <w:r>
        <w:rPr>
          <w:rFonts w:hint="eastAsia"/>
        </w:rPr>
        <w:t>）项目准备阶段：组织审核工程量清单、组织审核最高投标限价、协助开展清标工作。</w:t>
      </w:r>
    </w:p>
    <w:p w:rsidR="00FB756D" w:rsidRDefault="00C83E92">
      <w:pPr>
        <w:ind w:firstLineChars="200" w:firstLine="480"/>
      </w:pPr>
      <w:r>
        <w:rPr>
          <w:rFonts w:hint="eastAsia"/>
        </w:rPr>
        <w:t>（</w:t>
      </w:r>
      <w:r>
        <w:rPr>
          <w:rFonts w:hint="eastAsia"/>
        </w:rPr>
        <w:t>2</w:t>
      </w:r>
      <w:r>
        <w:rPr>
          <w:rFonts w:hint="eastAsia"/>
        </w:rPr>
        <w:t>）项目实施阶段：编制项目资金使用计划并动态调整、审核工程计量与合同价款、协助进行甲供材料和设备的询价与核价工作、审核工程变更、工程索赔和工程签证，动态管理项目投资工作，提供分析报告。</w:t>
      </w:r>
    </w:p>
    <w:p w:rsidR="00FB756D" w:rsidRDefault="00C83E92">
      <w:pPr>
        <w:ind w:firstLineChars="200" w:firstLine="480"/>
      </w:pPr>
      <w:r>
        <w:rPr>
          <w:rFonts w:hint="eastAsia"/>
        </w:rPr>
        <w:t>（</w:t>
      </w:r>
      <w:r>
        <w:rPr>
          <w:rFonts w:hint="eastAsia"/>
        </w:rPr>
        <w:t>3</w:t>
      </w:r>
      <w:r>
        <w:rPr>
          <w:rFonts w:hint="eastAsia"/>
        </w:rPr>
        <w:t>）竣工验收阶段：组织审核竣工结算、开展工程技术经济指标分析、组织审核竣工决算报告、配合竣工结算审计工作。</w:t>
      </w:r>
    </w:p>
    <w:p w:rsidR="00FB756D" w:rsidRDefault="00C83E92">
      <w:pPr>
        <w:ind w:firstLineChars="200" w:firstLine="480"/>
      </w:pPr>
      <w:r>
        <w:rPr>
          <w:rFonts w:hint="eastAsia"/>
        </w:rPr>
        <w:t>（</w:t>
      </w:r>
      <w:r>
        <w:rPr>
          <w:rFonts w:hint="eastAsia"/>
        </w:rPr>
        <w:t>4</w:t>
      </w:r>
      <w:r>
        <w:rPr>
          <w:rFonts w:hint="eastAsia"/>
        </w:rPr>
        <w:t>）运维评价阶段：分析项目建设投资，提供项目投资评估报告。</w:t>
      </w:r>
    </w:p>
    <w:p w:rsidR="00FB756D" w:rsidRDefault="00C83E92">
      <w:pPr>
        <w:ind w:firstLineChars="200" w:firstLine="482"/>
      </w:pPr>
      <w:r>
        <w:rPr>
          <w:rStyle w:val="4Char"/>
          <w:rFonts w:hint="eastAsia"/>
        </w:rPr>
        <w:t>4.11.2.3</w:t>
      </w:r>
      <w:r>
        <w:rPr>
          <w:rFonts w:hint="eastAsia"/>
        </w:rPr>
        <w:t>项目投资管理程序</w:t>
      </w:r>
    </w:p>
    <w:p w:rsidR="00FB756D" w:rsidRDefault="00C83E92">
      <w:pPr>
        <w:ind w:firstLineChars="200" w:firstLine="480"/>
      </w:pPr>
      <w:r>
        <w:rPr>
          <w:rFonts w:hint="eastAsia"/>
        </w:rPr>
        <w:t>（</w:t>
      </w:r>
      <w:r>
        <w:rPr>
          <w:rFonts w:hint="eastAsia"/>
        </w:rPr>
        <w:t>1</w:t>
      </w:r>
      <w:r>
        <w:rPr>
          <w:rFonts w:hint="eastAsia"/>
        </w:rPr>
        <w:t>）比较：项目实施过程中，全过程工程咨询服务机构定期收集整理数据，按照确定的方式将投资计划值与实际值逐项进行比较，</w:t>
      </w:r>
      <w:r>
        <w:rPr>
          <w:rFonts w:hint="eastAsia"/>
        </w:rPr>
        <w:t>确定投资是否超支。</w:t>
      </w:r>
    </w:p>
    <w:p w:rsidR="00FB756D" w:rsidRDefault="00C83E92">
      <w:pPr>
        <w:ind w:firstLineChars="200" w:firstLine="480"/>
      </w:pPr>
      <w:r>
        <w:rPr>
          <w:rFonts w:hint="eastAsia"/>
        </w:rPr>
        <w:t>（</w:t>
      </w:r>
      <w:r>
        <w:rPr>
          <w:rFonts w:hint="eastAsia"/>
        </w:rPr>
        <w:t>2</w:t>
      </w:r>
      <w:r>
        <w:rPr>
          <w:rFonts w:hint="eastAsia"/>
        </w:rPr>
        <w:t>）分析：在比较的基础上，对比较的结果进行分析，以确定偏差的严重性及偏差产生的原因。</w:t>
      </w:r>
    </w:p>
    <w:p w:rsidR="00FB756D" w:rsidRDefault="00C83E92">
      <w:pPr>
        <w:ind w:firstLineChars="200" w:firstLine="480"/>
      </w:pPr>
      <w:r>
        <w:rPr>
          <w:rFonts w:hint="eastAsia"/>
        </w:rPr>
        <w:t>（</w:t>
      </w:r>
      <w:r>
        <w:rPr>
          <w:rFonts w:hint="eastAsia"/>
        </w:rPr>
        <w:t>3</w:t>
      </w:r>
      <w:r>
        <w:rPr>
          <w:rFonts w:hint="eastAsia"/>
        </w:rPr>
        <w:t>）预测：根据工程项目实施情况估算整个项目完成时的投资。</w:t>
      </w:r>
    </w:p>
    <w:p w:rsidR="00FB756D" w:rsidRDefault="00C83E92">
      <w:pPr>
        <w:ind w:firstLineChars="200" w:firstLine="480"/>
      </w:pPr>
      <w:r>
        <w:rPr>
          <w:rFonts w:hint="eastAsia"/>
        </w:rPr>
        <w:t>（</w:t>
      </w:r>
      <w:r>
        <w:rPr>
          <w:rFonts w:hint="eastAsia"/>
        </w:rPr>
        <w:t>4</w:t>
      </w:r>
      <w:r>
        <w:rPr>
          <w:rFonts w:hint="eastAsia"/>
        </w:rPr>
        <w:t>）纠偏：当项目实际投资出现偏差时，应根据项目具体情况、偏差分析和预测结果，采取针对性的措施，以达到使投资偏差尽可能小的目的。</w:t>
      </w:r>
    </w:p>
    <w:p w:rsidR="00FB756D" w:rsidRDefault="00C83E92">
      <w:pPr>
        <w:ind w:firstLineChars="200" w:firstLine="480"/>
      </w:pPr>
      <w:r>
        <w:rPr>
          <w:rFonts w:hint="eastAsia"/>
        </w:rPr>
        <w:t>（</w:t>
      </w:r>
      <w:r>
        <w:rPr>
          <w:rFonts w:hint="eastAsia"/>
        </w:rPr>
        <w:t>5</w:t>
      </w:r>
      <w:r>
        <w:rPr>
          <w:rFonts w:hint="eastAsia"/>
        </w:rPr>
        <w:t>）检查：对项目实施过程进行跟踪和检查，及时了解项目进展状况以及纠偏措施的执行情况和效果。</w:t>
      </w:r>
    </w:p>
    <w:p w:rsidR="00FB756D" w:rsidRDefault="00C83E92">
      <w:pPr>
        <w:ind w:firstLineChars="200" w:firstLine="482"/>
      </w:pPr>
      <w:r>
        <w:rPr>
          <w:rStyle w:val="4Char"/>
          <w:rFonts w:hint="eastAsia"/>
        </w:rPr>
        <w:t>4.11.2.4</w:t>
      </w:r>
      <w:r>
        <w:rPr>
          <w:rFonts w:hint="eastAsia"/>
        </w:rPr>
        <w:t>项目投资管理的绩效评价</w:t>
      </w:r>
    </w:p>
    <w:p w:rsidR="00FB756D" w:rsidRDefault="00C83E92">
      <w:pPr>
        <w:ind w:firstLineChars="200" w:firstLine="480"/>
      </w:pPr>
      <w:r>
        <w:rPr>
          <w:rFonts w:hint="eastAsia"/>
        </w:rPr>
        <w:t>（</w:t>
      </w:r>
      <w:r>
        <w:rPr>
          <w:rFonts w:hint="eastAsia"/>
        </w:rPr>
        <w:t>1</w:t>
      </w:r>
      <w:r>
        <w:rPr>
          <w:rFonts w:hint="eastAsia"/>
        </w:rPr>
        <w:t>）全过程工程咨询服务机构应制定和实施项目管理绩效评价制度，规定相关职责和工作</w:t>
      </w:r>
      <w:r>
        <w:rPr>
          <w:rFonts w:hint="eastAsia"/>
        </w:rPr>
        <w:t>程序，吸收项目相关方的合理评价意见。</w:t>
      </w:r>
    </w:p>
    <w:p w:rsidR="00FB756D" w:rsidRDefault="00C83E92">
      <w:pPr>
        <w:ind w:firstLineChars="200" w:firstLine="480"/>
      </w:pPr>
      <w:r>
        <w:rPr>
          <w:rFonts w:hint="eastAsia"/>
        </w:rPr>
        <w:t>（</w:t>
      </w:r>
      <w:r>
        <w:rPr>
          <w:rFonts w:hint="eastAsia"/>
        </w:rPr>
        <w:t>2</w:t>
      </w:r>
      <w:r>
        <w:rPr>
          <w:rFonts w:hint="eastAsia"/>
        </w:rPr>
        <w:t>）项目管理绩效评价应采用适合工程项目特点的评价方法，过程评价与结果评价相配套，定性评价与定量评价相结合。</w:t>
      </w:r>
    </w:p>
    <w:p w:rsidR="00FB756D" w:rsidRDefault="00C83E92">
      <w:pPr>
        <w:ind w:firstLineChars="200" w:firstLine="480"/>
      </w:pPr>
      <w:r>
        <w:rPr>
          <w:rFonts w:hint="eastAsia"/>
        </w:rPr>
        <w:t>（</w:t>
      </w:r>
      <w:r>
        <w:rPr>
          <w:rFonts w:hint="eastAsia"/>
        </w:rPr>
        <w:t>3</w:t>
      </w:r>
      <w:r>
        <w:rPr>
          <w:rFonts w:hint="eastAsia"/>
        </w:rPr>
        <w:t>）全过程工程咨询服务机构应制定投资管理评价方案，确定确定项目评价的目的、时间、范围、对象、方式、依据、指标、组织领导、评价原则等内容。</w:t>
      </w:r>
    </w:p>
    <w:p w:rsidR="00FB756D" w:rsidRDefault="00C83E92">
      <w:pPr>
        <w:ind w:firstLineChars="200" w:firstLine="480"/>
      </w:pPr>
      <w:r>
        <w:rPr>
          <w:rFonts w:hint="eastAsia"/>
        </w:rPr>
        <w:t>（</w:t>
      </w:r>
      <w:r>
        <w:rPr>
          <w:rFonts w:hint="eastAsia"/>
        </w:rPr>
        <w:t>4</w:t>
      </w:r>
      <w:r>
        <w:rPr>
          <w:rFonts w:hint="eastAsia"/>
        </w:rPr>
        <w:t>）评价指标：施工图预算、竣工结算、竣工决算、变更、索赔等指标进行全面分析、目标的完成情况等。</w:t>
      </w:r>
    </w:p>
    <w:p w:rsidR="00FB756D" w:rsidRDefault="00C83E92">
      <w:pPr>
        <w:ind w:firstLineChars="200" w:firstLine="480"/>
      </w:pPr>
      <w:r>
        <w:rPr>
          <w:rFonts w:hint="eastAsia"/>
        </w:rPr>
        <w:t>（</w:t>
      </w:r>
      <w:r>
        <w:rPr>
          <w:rFonts w:hint="eastAsia"/>
        </w:rPr>
        <w:t>5</w:t>
      </w:r>
      <w:r>
        <w:rPr>
          <w:rFonts w:hint="eastAsia"/>
        </w:rPr>
        <w:t>）项目管理绩效评价完成后，项目管理机构应总结评价经验，评估评价过程的改进需求，采取相应措施提升项目管理绩效评价水平。</w:t>
      </w:r>
    </w:p>
    <w:p w:rsidR="00FB756D" w:rsidRDefault="00C83E92">
      <w:pPr>
        <w:pStyle w:val="2"/>
      </w:pPr>
      <w:bookmarkStart w:id="85" w:name="_Toc15045309"/>
      <w:r>
        <w:rPr>
          <w:rFonts w:hint="eastAsia"/>
        </w:rPr>
        <w:t>4.</w:t>
      </w:r>
      <w:r>
        <w:rPr>
          <w:rFonts w:hint="eastAsia"/>
        </w:rPr>
        <w:t>12</w:t>
      </w:r>
      <w:r>
        <w:rPr>
          <w:rFonts w:hint="eastAsia"/>
        </w:rPr>
        <w:t>项目安全管理</w:t>
      </w:r>
      <w:bookmarkEnd w:id="85"/>
    </w:p>
    <w:p w:rsidR="00FB756D" w:rsidRDefault="00C83E92">
      <w:pPr>
        <w:pStyle w:val="3"/>
      </w:pPr>
      <w:bookmarkStart w:id="86" w:name="_Toc15045310"/>
      <w:r>
        <w:rPr>
          <w:rFonts w:hint="eastAsia"/>
        </w:rPr>
        <w:t>4.12.1</w:t>
      </w:r>
      <w:r>
        <w:rPr>
          <w:rFonts w:hint="eastAsia"/>
        </w:rPr>
        <w:t>一般规定</w:t>
      </w:r>
      <w:bookmarkEnd w:id="86"/>
    </w:p>
    <w:p w:rsidR="00FB756D" w:rsidRDefault="00C83E92">
      <w:pPr>
        <w:ind w:firstLineChars="200" w:firstLine="482"/>
      </w:pPr>
      <w:r>
        <w:rPr>
          <w:rStyle w:val="4Char"/>
          <w:rFonts w:hint="eastAsia"/>
        </w:rPr>
        <w:t>4.12.1.1</w:t>
      </w:r>
      <w:r>
        <w:rPr>
          <w:rFonts w:hint="eastAsia"/>
        </w:rPr>
        <w:t>全过程工程咨询服务机构应明确各方主体对项目的质量安全责任，项目管理团队应督促及管理各施工单位建立安全生产管理制度，坚持以人为本、预防为主，确保项目处于本质安全状态。</w:t>
      </w:r>
    </w:p>
    <w:p w:rsidR="00FB756D" w:rsidRDefault="00C83E92">
      <w:pPr>
        <w:ind w:firstLineChars="200" w:firstLine="482"/>
      </w:pPr>
      <w:r>
        <w:rPr>
          <w:rStyle w:val="4Char"/>
          <w:rFonts w:hint="eastAsia"/>
        </w:rPr>
        <w:t>4.12.1.2</w:t>
      </w:r>
      <w:r>
        <w:rPr>
          <w:rFonts w:hint="eastAsia"/>
        </w:rPr>
        <w:t>项目管理团队应督促及管理各施工单位根据有关要求确定安全生产管理方针和目标，建立全过程工程咨询服务安全生产责任制度，健全职业健康安全管理体系，改善安全生产条件，实施安全生产标准化建设。</w:t>
      </w:r>
    </w:p>
    <w:p w:rsidR="00FB756D" w:rsidRDefault="00C83E92">
      <w:pPr>
        <w:ind w:firstLineChars="200" w:firstLine="482"/>
      </w:pPr>
      <w:r>
        <w:rPr>
          <w:rStyle w:val="4Char"/>
          <w:rFonts w:hint="eastAsia"/>
        </w:rPr>
        <w:t>4.12.1.3</w:t>
      </w:r>
      <w:r>
        <w:rPr>
          <w:rFonts w:hint="eastAsia"/>
        </w:rPr>
        <w:t>项目管理团队建立专门的安全生产管理机构，配备合格的项目安全管理负责人和管理人员，进行教育培训并持证上岗。</w:t>
      </w:r>
    </w:p>
    <w:p w:rsidR="00FB756D" w:rsidRDefault="00C83E92">
      <w:pPr>
        <w:pStyle w:val="3"/>
      </w:pPr>
      <w:bookmarkStart w:id="87" w:name="_Toc15045311"/>
      <w:r>
        <w:rPr>
          <w:rFonts w:hint="eastAsia"/>
        </w:rPr>
        <w:t>4.12.2</w:t>
      </w:r>
      <w:r>
        <w:rPr>
          <w:rFonts w:hint="eastAsia"/>
        </w:rPr>
        <w:t>项目安全管理策划</w:t>
      </w:r>
      <w:bookmarkEnd w:id="87"/>
    </w:p>
    <w:p w:rsidR="00FB756D" w:rsidRDefault="00C83E92">
      <w:pPr>
        <w:ind w:firstLineChars="200" w:firstLine="480"/>
      </w:pPr>
      <w:r>
        <w:rPr>
          <w:rFonts w:hint="eastAsia"/>
        </w:rPr>
        <w:t>项目安全管理应按照确定项目职业健康与安全目标；计划过程（目标责任分解</w:t>
      </w:r>
      <w:r>
        <w:rPr>
          <w:rFonts w:hint="eastAsia"/>
        </w:rPr>
        <w:t>/</w:t>
      </w:r>
      <w:r>
        <w:rPr>
          <w:rFonts w:hint="eastAsia"/>
        </w:rPr>
        <w:t>危险源辨识</w:t>
      </w:r>
      <w:r>
        <w:rPr>
          <w:rFonts w:hint="eastAsia"/>
        </w:rPr>
        <w:t>/</w:t>
      </w:r>
      <w:r>
        <w:rPr>
          <w:rFonts w:hint="eastAsia"/>
        </w:rPr>
        <w:t>风险预测）；实施过程（安全设施、措施实施</w:t>
      </w:r>
      <w:r>
        <w:rPr>
          <w:rFonts w:hint="eastAsia"/>
        </w:rPr>
        <w:t>/</w:t>
      </w:r>
      <w:r>
        <w:rPr>
          <w:rFonts w:hint="eastAsia"/>
        </w:rPr>
        <w:t>安全教育</w:t>
      </w:r>
      <w:r>
        <w:rPr>
          <w:rFonts w:hint="eastAsia"/>
        </w:rPr>
        <w:t>/</w:t>
      </w:r>
      <w:r>
        <w:rPr>
          <w:rFonts w:hint="eastAsia"/>
        </w:rPr>
        <w:t>安全交底等）；控制过程（检查、监督、纠正、预防）及总结管理流程开展工作。</w:t>
      </w:r>
    </w:p>
    <w:p w:rsidR="00FB756D" w:rsidRDefault="00C83E92">
      <w:pPr>
        <w:pStyle w:val="3"/>
      </w:pPr>
      <w:bookmarkStart w:id="88" w:name="_Toc15045312"/>
      <w:r>
        <w:rPr>
          <w:rStyle w:val="3Char"/>
          <w:rFonts w:hint="eastAsia"/>
          <w:b/>
          <w:bCs/>
        </w:rPr>
        <w:t>4.12.3</w:t>
      </w:r>
      <w:r>
        <w:rPr>
          <w:rStyle w:val="3Char"/>
          <w:rFonts w:hint="eastAsia"/>
          <w:b/>
          <w:bCs/>
        </w:rPr>
        <w:t>项目安全</w:t>
      </w:r>
      <w:r>
        <w:rPr>
          <w:rFonts w:hint="eastAsia"/>
        </w:rPr>
        <w:t>管理计划</w:t>
      </w:r>
      <w:bookmarkEnd w:id="88"/>
    </w:p>
    <w:p w:rsidR="00FB756D" w:rsidRDefault="00C83E92">
      <w:pPr>
        <w:ind w:firstLineChars="200" w:firstLine="482"/>
      </w:pPr>
      <w:r>
        <w:rPr>
          <w:rStyle w:val="4Char"/>
          <w:rFonts w:hint="eastAsia"/>
        </w:rPr>
        <w:t>4.12.3.1</w:t>
      </w:r>
      <w:r>
        <w:rPr>
          <w:rFonts w:hint="eastAsia"/>
        </w:rPr>
        <w:t>项目管理团队编制项目安全管理计划，在实施过程中，根据实际情况进行补充和调整。</w:t>
      </w:r>
    </w:p>
    <w:p w:rsidR="00FB756D" w:rsidRDefault="00C83E92">
      <w:pPr>
        <w:ind w:firstLineChars="200" w:firstLine="482"/>
      </w:pPr>
      <w:r>
        <w:rPr>
          <w:rStyle w:val="4Char"/>
          <w:rFonts w:hint="eastAsia"/>
        </w:rPr>
        <w:t>4.12.3.2</w:t>
      </w:r>
      <w:r>
        <w:rPr>
          <w:rFonts w:hint="eastAsia"/>
        </w:rPr>
        <w:t>安全管理计划包含的内容：</w:t>
      </w:r>
    </w:p>
    <w:p w:rsidR="00FB756D" w:rsidRDefault="00C83E92">
      <w:pPr>
        <w:ind w:firstLineChars="200" w:firstLine="480"/>
      </w:pPr>
      <w:r>
        <w:rPr>
          <w:rFonts w:hint="eastAsia"/>
        </w:rPr>
        <w:t>（</w:t>
      </w:r>
      <w:r>
        <w:rPr>
          <w:rFonts w:hint="eastAsia"/>
        </w:rPr>
        <w:t>1</w:t>
      </w:r>
      <w:r>
        <w:rPr>
          <w:rFonts w:hint="eastAsia"/>
        </w:rPr>
        <w:t>）制定项目职业健康安全管理目标；</w:t>
      </w:r>
    </w:p>
    <w:p w:rsidR="00FB756D" w:rsidRDefault="00C83E92">
      <w:pPr>
        <w:ind w:firstLineChars="200" w:firstLine="480"/>
      </w:pPr>
      <w:r>
        <w:rPr>
          <w:rFonts w:hint="eastAsia"/>
        </w:rPr>
        <w:t>（</w:t>
      </w:r>
      <w:r>
        <w:rPr>
          <w:rFonts w:hint="eastAsia"/>
        </w:rPr>
        <w:t>2</w:t>
      </w:r>
      <w:r>
        <w:rPr>
          <w:rFonts w:hint="eastAsia"/>
        </w:rPr>
        <w:t>）合同明确有安全创优目标的，应编制各阶段创优计划，要求参建各方特别是发包方人、工程总承包单位（或施工单位）提交创优计划，并跟踪监督他们在各阶段创优完成情况；</w:t>
      </w:r>
    </w:p>
    <w:p w:rsidR="00FB756D" w:rsidRDefault="00C83E92">
      <w:pPr>
        <w:ind w:firstLineChars="200" w:firstLine="480"/>
      </w:pPr>
      <w:r>
        <w:rPr>
          <w:rFonts w:hint="eastAsia"/>
        </w:rPr>
        <w:t>（</w:t>
      </w:r>
      <w:r>
        <w:rPr>
          <w:rFonts w:hint="eastAsia"/>
        </w:rPr>
        <w:t>3</w:t>
      </w:r>
      <w:r>
        <w:rPr>
          <w:rFonts w:hint="eastAsia"/>
        </w:rPr>
        <w:t>）建立项目安全管理组织机构并明确职责；</w:t>
      </w:r>
    </w:p>
    <w:p w:rsidR="00FB756D" w:rsidRDefault="00C83E92">
      <w:pPr>
        <w:ind w:firstLineChars="200" w:firstLine="480"/>
      </w:pPr>
      <w:r>
        <w:rPr>
          <w:rFonts w:hint="eastAsia"/>
        </w:rPr>
        <w:t>（</w:t>
      </w:r>
      <w:r>
        <w:rPr>
          <w:rFonts w:hint="eastAsia"/>
        </w:rPr>
        <w:t>4</w:t>
      </w:r>
      <w:r>
        <w:rPr>
          <w:rFonts w:hint="eastAsia"/>
        </w:rPr>
        <w:t>）根据项目特点进行职业健康安全方面的资源配置；</w:t>
      </w:r>
    </w:p>
    <w:p w:rsidR="00FB756D" w:rsidRDefault="00C83E92">
      <w:pPr>
        <w:ind w:firstLineChars="200" w:firstLine="480"/>
      </w:pPr>
      <w:r>
        <w:rPr>
          <w:rFonts w:hint="eastAsia"/>
        </w:rPr>
        <w:t>（</w:t>
      </w:r>
      <w:r>
        <w:rPr>
          <w:rFonts w:hint="eastAsia"/>
        </w:rPr>
        <w:t>5</w:t>
      </w:r>
      <w:r>
        <w:rPr>
          <w:rFonts w:hint="eastAsia"/>
        </w:rPr>
        <w:t>）制定安全生产管理制度和职工安全教育培训制度；</w:t>
      </w:r>
    </w:p>
    <w:p w:rsidR="00FB756D" w:rsidRDefault="00C83E92">
      <w:pPr>
        <w:ind w:firstLineChars="200" w:firstLine="480"/>
      </w:pPr>
      <w:r>
        <w:rPr>
          <w:rFonts w:hint="eastAsia"/>
        </w:rPr>
        <w:t>（</w:t>
      </w:r>
      <w:r>
        <w:rPr>
          <w:rFonts w:hint="eastAsia"/>
        </w:rPr>
        <w:t>6</w:t>
      </w:r>
      <w:r>
        <w:rPr>
          <w:rFonts w:hint="eastAsia"/>
        </w:rPr>
        <w:t>）确定项目重要危险源，针对高处坠落、机械伤害、物体打击、坍塌倒塌、火灾爆炸、触电、窒息中毒等七类建筑施工易发事故制定相应的安全技术措施；对达到一定规模的危险性较</w:t>
      </w:r>
      <w:r>
        <w:rPr>
          <w:rFonts w:hint="eastAsia"/>
        </w:rPr>
        <w:t>大的分部</w:t>
      </w:r>
      <w:r>
        <w:rPr>
          <w:rFonts w:hint="eastAsia"/>
        </w:rPr>
        <w:t>(</w:t>
      </w:r>
      <w:r>
        <w:rPr>
          <w:rFonts w:hint="eastAsia"/>
        </w:rPr>
        <w:t>分项</w:t>
      </w:r>
      <w:r>
        <w:rPr>
          <w:rFonts w:hint="eastAsia"/>
        </w:rPr>
        <w:t>)</w:t>
      </w:r>
      <w:r>
        <w:rPr>
          <w:rFonts w:hint="eastAsia"/>
        </w:rPr>
        <w:t>工程的作业制定专项安全技术措施；</w:t>
      </w:r>
    </w:p>
    <w:p w:rsidR="00FB756D" w:rsidRDefault="00C83E92">
      <w:pPr>
        <w:ind w:firstLineChars="200" w:firstLine="480"/>
      </w:pPr>
      <w:r>
        <w:rPr>
          <w:rFonts w:hint="eastAsia"/>
        </w:rPr>
        <w:t>（</w:t>
      </w:r>
      <w:r>
        <w:rPr>
          <w:rFonts w:hint="eastAsia"/>
        </w:rPr>
        <w:t>7</w:t>
      </w:r>
      <w:r>
        <w:rPr>
          <w:rFonts w:hint="eastAsia"/>
        </w:rPr>
        <w:t>）制定季节性施工的安全措施；</w:t>
      </w:r>
    </w:p>
    <w:p w:rsidR="00FB756D" w:rsidRDefault="00C83E92">
      <w:pPr>
        <w:ind w:firstLineChars="200" w:firstLine="480"/>
      </w:pPr>
      <w:r>
        <w:rPr>
          <w:rFonts w:hint="eastAsia"/>
        </w:rPr>
        <w:t>（</w:t>
      </w:r>
      <w:r>
        <w:rPr>
          <w:rFonts w:hint="eastAsia"/>
        </w:rPr>
        <w:t>8</w:t>
      </w:r>
      <w:r>
        <w:rPr>
          <w:rFonts w:hint="eastAsia"/>
        </w:rPr>
        <w:t>）建立现场安全检查制度，对安全事故的处理做出规定。</w:t>
      </w:r>
    </w:p>
    <w:p w:rsidR="00FB756D" w:rsidRDefault="00C83E92">
      <w:pPr>
        <w:pStyle w:val="3"/>
      </w:pPr>
      <w:bookmarkStart w:id="89" w:name="_Toc15045313"/>
      <w:r>
        <w:rPr>
          <w:rFonts w:hint="eastAsia"/>
        </w:rPr>
        <w:t>4.12.4</w:t>
      </w:r>
      <w:r>
        <w:rPr>
          <w:rFonts w:hint="eastAsia"/>
        </w:rPr>
        <w:t>项目安全管理工作内容</w:t>
      </w:r>
      <w:bookmarkEnd w:id="89"/>
    </w:p>
    <w:p w:rsidR="00FB756D" w:rsidRDefault="00C83E92">
      <w:pPr>
        <w:ind w:firstLineChars="200" w:firstLine="482"/>
      </w:pPr>
      <w:r>
        <w:rPr>
          <w:rStyle w:val="4Char"/>
          <w:rFonts w:hint="eastAsia"/>
        </w:rPr>
        <w:t>4.12.4.1</w:t>
      </w:r>
      <w:r>
        <w:rPr>
          <w:rFonts w:hint="eastAsia"/>
        </w:rPr>
        <w:t>项目前期决策阶段，项目管理团队的安全管理工作内容有：</w:t>
      </w:r>
    </w:p>
    <w:p w:rsidR="00FB756D" w:rsidRDefault="00C83E92">
      <w:pPr>
        <w:ind w:firstLineChars="200" w:firstLine="480"/>
      </w:pPr>
      <w:r>
        <w:rPr>
          <w:rFonts w:hint="eastAsia"/>
        </w:rPr>
        <w:t>（</w:t>
      </w:r>
      <w:r>
        <w:rPr>
          <w:rFonts w:hint="eastAsia"/>
        </w:rPr>
        <w:t>1</w:t>
      </w:r>
      <w:r>
        <w:rPr>
          <w:rFonts w:hint="eastAsia"/>
        </w:rPr>
        <w:t>）对项目进行安全预评价，评价内容包括危险、有害因素识别，危险度评价和安全对策措施及建议等。</w:t>
      </w:r>
    </w:p>
    <w:p w:rsidR="00FB756D" w:rsidRDefault="00C83E92">
      <w:pPr>
        <w:ind w:firstLineChars="200" w:firstLine="480"/>
      </w:pPr>
      <w:r>
        <w:rPr>
          <w:rFonts w:hint="eastAsia"/>
        </w:rPr>
        <w:t>（</w:t>
      </w:r>
      <w:r>
        <w:rPr>
          <w:rFonts w:hint="eastAsia"/>
        </w:rPr>
        <w:t>2</w:t>
      </w:r>
      <w:r>
        <w:rPr>
          <w:rFonts w:hint="eastAsia"/>
        </w:rPr>
        <w:t>）审核可行性研究及安全预测评价等报告中的安全措施及建议。</w:t>
      </w:r>
    </w:p>
    <w:p w:rsidR="00FB756D" w:rsidRDefault="00C83E92">
      <w:pPr>
        <w:ind w:firstLineChars="200" w:firstLine="482"/>
      </w:pPr>
      <w:r>
        <w:rPr>
          <w:rStyle w:val="4Char"/>
          <w:rFonts w:hint="eastAsia"/>
        </w:rPr>
        <w:t>4.12.4.2</w:t>
      </w:r>
      <w:r>
        <w:rPr>
          <w:rFonts w:hint="eastAsia"/>
        </w:rPr>
        <w:t>勘察设计阶段，项目管理团队的安全管理工作内容有：</w:t>
      </w:r>
    </w:p>
    <w:p w:rsidR="00FB756D" w:rsidRDefault="00C83E92">
      <w:pPr>
        <w:ind w:firstLineChars="200" w:firstLine="480"/>
      </w:pPr>
      <w:r>
        <w:rPr>
          <w:rFonts w:hint="eastAsia"/>
        </w:rPr>
        <w:t>（</w:t>
      </w:r>
      <w:r>
        <w:rPr>
          <w:rFonts w:hint="eastAsia"/>
        </w:rPr>
        <w:t>1</w:t>
      </w:r>
      <w:r>
        <w:rPr>
          <w:rFonts w:hint="eastAsia"/>
        </w:rPr>
        <w:t>）督促设计单位将可行性研究报告及安全预测</w:t>
      </w:r>
      <w:r>
        <w:rPr>
          <w:rFonts w:hint="eastAsia"/>
        </w:rPr>
        <w:t>评价等报告中提出的安全措施、安全设施及建议，在初步设计中加以体现，并编写安全设计专篇加以说明。</w:t>
      </w:r>
    </w:p>
    <w:p w:rsidR="00FB756D" w:rsidRDefault="00C83E92">
      <w:pPr>
        <w:ind w:firstLineChars="200" w:firstLine="480"/>
      </w:pPr>
      <w:r>
        <w:rPr>
          <w:rFonts w:hint="eastAsia"/>
        </w:rPr>
        <w:t>（</w:t>
      </w:r>
      <w:r>
        <w:rPr>
          <w:rFonts w:hint="eastAsia"/>
        </w:rPr>
        <w:t>2</w:t>
      </w:r>
      <w:r>
        <w:rPr>
          <w:rFonts w:hint="eastAsia"/>
        </w:rPr>
        <w:t>）督促设计单位对施工图设计中，建筑、结构、设备等专业设计进行安全评价及建议，核查设计图纸是否符合国家有关安全标准、规范的规定，确保工程项目设计安全。</w:t>
      </w:r>
    </w:p>
    <w:p w:rsidR="00FB756D" w:rsidRDefault="00C83E92">
      <w:pPr>
        <w:ind w:firstLineChars="200" w:firstLine="480"/>
      </w:pPr>
      <w:r>
        <w:rPr>
          <w:rFonts w:hint="eastAsia"/>
        </w:rPr>
        <w:t>（</w:t>
      </w:r>
      <w:r>
        <w:rPr>
          <w:rFonts w:hint="eastAsia"/>
        </w:rPr>
        <w:t>3</w:t>
      </w:r>
      <w:r>
        <w:rPr>
          <w:rFonts w:hint="eastAsia"/>
        </w:rPr>
        <w:t>）督促勘察单位合同履行，严格按照相关标准及规定开展勘察工作，满足勘察深度要求，避免勘察深度不足导致的安全隐患。</w:t>
      </w:r>
    </w:p>
    <w:p w:rsidR="00FB756D" w:rsidRDefault="00C83E92">
      <w:pPr>
        <w:ind w:firstLineChars="200" w:firstLine="482"/>
      </w:pPr>
      <w:r>
        <w:rPr>
          <w:rStyle w:val="4Char"/>
          <w:rFonts w:hint="eastAsia"/>
        </w:rPr>
        <w:t>4.12.4.3</w:t>
      </w:r>
      <w:r>
        <w:rPr>
          <w:rFonts w:hint="eastAsia"/>
        </w:rPr>
        <w:t>招标采购阶段，项目管理团队的安全管理工作内容有：</w:t>
      </w:r>
    </w:p>
    <w:p w:rsidR="00FB756D" w:rsidRDefault="00C83E92">
      <w:pPr>
        <w:ind w:firstLineChars="200" w:firstLine="480"/>
      </w:pPr>
      <w:r>
        <w:rPr>
          <w:rFonts w:hint="eastAsia"/>
        </w:rPr>
        <w:t>（</w:t>
      </w:r>
      <w:r>
        <w:rPr>
          <w:rFonts w:hint="eastAsia"/>
        </w:rPr>
        <w:t>1</w:t>
      </w:r>
      <w:r>
        <w:rPr>
          <w:rFonts w:hint="eastAsia"/>
        </w:rPr>
        <w:t>）审查招标采购文件及合同安全相关规定；</w:t>
      </w:r>
    </w:p>
    <w:p w:rsidR="00FB756D" w:rsidRDefault="00C83E92">
      <w:pPr>
        <w:ind w:firstLineChars="200" w:firstLine="480"/>
      </w:pPr>
      <w:r>
        <w:rPr>
          <w:rFonts w:hint="eastAsia"/>
        </w:rPr>
        <w:t>（</w:t>
      </w:r>
      <w:r>
        <w:rPr>
          <w:rFonts w:hint="eastAsia"/>
        </w:rPr>
        <w:t>2</w:t>
      </w:r>
      <w:r>
        <w:rPr>
          <w:rFonts w:hint="eastAsia"/>
        </w:rPr>
        <w:t>）明确安全责任和相关违约条。</w:t>
      </w:r>
    </w:p>
    <w:p w:rsidR="00FB756D" w:rsidRDefault="00C83E92">
      <w:pPr>
        <w:ind w:firstLineChars="200" w:firstLine="482"/>
      </w:pPr>
      <w:r>
        <w:rPr>
          <w:rStyle w:val="4Char"/>
          <w:rFonts w:hint="eastAsia"/>
        </w:rPr>
        <w:t>4</w:t>
      </w:r>
      <w:r>
        <w:rPr>
          <w:rStyle w:val="4Char"/>
          <w:rFonts w:hint="eastAsia"/>
        </w:rPr>
        <w:t>.12.4.4</w:t>
      </w:r>
      <w:r>
        <w:rPr>
          <w:rFonts w:hint="eastAsia"/>
        </w:rPr>
        <w:t>工程施工阶段，项目管理团队的安全管理工作内容有：</w:t>
      </w:r>
    </w:p>
    <w:p w:rsidR="00FB756D" w:rsidRDefault="00C83E92">
      <w:pPr>
        <w:ind w:firstLineChars="200" w:firstLine="480"/>
      </w:pPr>
      <w:r>
        <w:rPr>
          <w:rFonts w:hint="eastAsia"/>
        </w:rPr>
        <w:t>（</w:t>
      </w:r>
      <w:r>
        <w:rPr>
          <w:rFonts w:hint="eastAsia"/>
        </w:rPr>
        <w:t>1</w:t>
      </w:r>
      <w:r>
        <w:rPr>
          <w:rFonts w:hint="eastAsia"/>
        </w:rPr>
        <w:t>）督促项目监理机构审查施工承包单位制定的毗邻建筑物、构筑物和地下管线等专项保护措施；</w:t>
      </w:r>
    </w:p>
    <w:p w:rsidR="00FB756D" w:rsidRDefault="00C83E92">
      <w:pPr>
        <w:ind w:firstLineChars="200" w:firstLine="480"/>
      </w:pPr>
      <w:r>
        <w:rPr>
          <w:rFonts w:hint="eastAsia"/>
        </w:rPr>
        <w:t>（</w:t>
      </w:r>
      <w:r>
        <w:rPr>
          <w:rFonts w:hint="eastAsia"/>
        </w:rPr>
        <w:t>2</w:t>
      </w:r>
      <w:r>
        <w:rPr>
          <w:rFonts w:hint="eastAsia"/>
        </w:rPr>
        <w:t>）督促项目监理机构检查施工承包单位建立健全施工安全生产管理体系和安全生产责任制度、安全检查制度和事故报告制度；</w:t>
      </w:r>
    </w:p>
    <w:p w:rsidR="00FB756D" w:rsidRDefault="00C83E92">
      <w:pPr>
        <w:ind w:firstLineChars="200" w:firstLine="480"/>
      </w:pPr>
      <w:r>
        <w:rPr>
          <w:rFonts w:hint="eastAsia"/>
        </w:rPr>
        <w:t>（</w:t>
      </w:r>
      <w:r>
        <w:rPr>
          <w:rFonts w:hint="eastAsia"/>
        </w:rPr>
        <w:t>3</w:t>
      </w:r>
      <w:r>
        <w:rPr>
          <w:rFonts w:hint="eastAsia"/>
        </w:rPr>
        <w:t>）督促项目监理机构审查和跟踪施工承包单位编制的安全专项施工方案、安全技术措施和安全事故应急预案等实施情况；</w:t>
      </w:r>
    </w:p>
    <w:p w:rsidR="00FB756D" w:rsidRDefault="00C83E92">
      <w:pPr>
        <w:ind w:firstLineChars="200" w:firstLine="480"/>
      </w:pPr>
      <w:r>
        <w:rPr>
          <w:rFonts w:hint="eastAsia"/>
        </w:rPr>
        <w:t>（</w:t>
      </w:r>
      <w:r>
        <w:rPr>
          <w:rFonts w:hint="eastAsia"/>
        </w:rPr>
        <w:t>4</w:t>
      </w:r>
      <w:r>
        <w:rPr>
          <w:rFonts w:hint="eastAsia"/>
        </w:rPr>
        <w:t>）督促项目监理机构核查施工承包单位安全生产许可证、关键岗位人员及特殊工种人员持证上岗情况；</w:t>
      </w:r>
    </w:p>
    <w:p w:rsidR="00FB756D" w:rsidRDefault="00C83E92">
      <w:pPr>
        <w:ind w:firstLineChars="200" w:firstLine="480"/>
      </w:pPr>
      <w:r>
        <w:rPr>
          <w:rFonts w:hint="eastAsia"/>
        </w:rPr>
        <w:t>（</w:t>
      </w:r>
      <w:r>
        <w:rPr>
          <w:rFonts w:hint="eastAsia"/>
        </w:rPr>
        <w:t>5</w:t>
      </w:r>
      <w:r>
        <w:rPr>
          <w:rFonts w:hint="eastAsia"/>
        </w:rPr>
        <w:t>）参加施工现场安全检查及安全专题会议，并提出合理化建议；</w:t>
      </w:r>
    </w:p>
    <w:p w:rsidR="00FB756D" w:rsidRDefault="00C83E92">
      <w:pPr>
        <w:ind w:firstLineChars="200" w:firstLine="480"/>
      </w:pPr>
      <w:r>
        <w:rPr>
          <w:rFonts w:hint="eastAsia"/>
        </w:rPr>
        <w:t>（</w:t>
      </w:r>
      <w:r>
        <w:rPr>
          <w:rFonts w:hint="eastAsia"/>
        </w:rPr>
        <w:t>6</w:t>
      </w:r>
      <w:r>
        <w:rPr>
          <w:rFonts w:hint="eastAsia"/>
        </w:rPr>
        <w:t>）协助参与安全事故的调查与处理；发生安全事故时，在事故应急响应的同时，应按规定逐级上报，及时成立事故调查组对事故进行分析，查清事故发生原因和责任，进行全员安全教育，采取必要措施防止事故再次发生。</w:t>
      </w:r>
    </w:p>
    <w:p w:rsidR="00FB756D" w:rsidRDefault="00C83E92">
      <w:pPr>
        <w:ind w:firstLineChars="200" w:firstLine="480"/>
      </w:pPr>
      <w:r>
        <w:rPr>
          <w:rFonts w:hint="eastAsia"/>
        </w:rPr>
        <w:t>（</w:t>
      </w:r>
      <w:r>
        <w:rPr>
          <w:rFonts w:hint="eastAsia"/>
        </w:rPr>
        <w:t>7</w:t>
      </w:r>
      <w:r>
        <w:rPr>
          <w:rFonts w:hint="eastAsia"/>
        </w:rPr>
        <w:t>）做好安全管理工作日志，注意安全资料收集和保存。</w:t>
      </w:r>
    </w:p>
    <w:p w:rsidR="00FB756D" w:rsidRDefault="00C83E92">
      <w:pPr>
        <w:ind w:firstLineChars="200" w:firstLine="482"/>
      </w:pPr>
      <w:r>
        <w:rPr>
          <w:rStyle w:val="4Char"/>
          <w:rFonts w:hint="eastAsia"/>
        </w:rPr>
        <w:t>4.12.4.5</w:t>
      </w:r>
      <w:r>
        <w:rPr>
          <w:rFonts w:hint="eastAsia"/>
        </w:rPr>
        <w:t>竣工验收阶段，项目管理团队的安全管理工作内容有：</w:t>
      </w:r>
    </w:p>
    <w:p w:rsidR="00FB756D" w:rsidRDefault="00C83E92">
      <w:pPr>
        <w:ind w:firstLineChars="200" w:firstLine="480"/>
      </w:pPr>
      <w:r>
        <w:rPr>
          <w:rFonts w:hint="eastAsia"/>
        </w:rPr>
        <w:t>（</w:t>
      </w:r>
      <w:r>
        <w:rPr>
          <w:rFonts w:hint="eastAsia"/>
        </w:rPr>
        <w:t>1</w:t>
      </w:r>
      <w:r>
        <w:rPr>
          <w:rFonts w:hint="eastAsia"/>
        </w:rPr>
        <w:t>）协助组织竣工验收；</w:t>
      </w:r>
    </w:p>
    <w:p w:rsidR="00FB756D" w:rsidRDefault="00C83E92">
      <w:pPr>
        <w:ind w:firstLineChars="200" w:firstLine="480"/>
      </w:pPr>
      <w:r>
        <w:rPr>
          <w:rFonts w:hint="eastAsia"/>
        </w:rPr>
        <w:t>（</w:t>
      </w:r>
      <w:r>
        <w:rPr>
          <w:rFonts w:hint="eastAsia"/>
        </w:rPr>
        <w:t>2</w:t>
      </w:r>
      <w:r>
        <w:rPr>
          <w:rFonts w:hint="eastAsia"/>
        </w:rPr>
        <w:t>）对安全生产状况进行评价，协助考核和奖惩实施。</w:t>
      </w:r>
    </w:p>
    <w:p w:rsidR="00FB756D" w:rsidRDefault="00C83E92">
      <w:pPr>
        <w:ind w:firstLineChars="200" w:firstLine="482"/>
      </w:pPr>
      <w:r>
        <w:rPr>
          <w:rStyle w:val="4Char"/>
          <w:rFonts w:hint="eastAsia"/>
        </w:rPr>
        <w:t>4.12.4.6</w:t>
      </w:r>
      <w:r>
        <w:rPr>
          <w:rFonts w:hint="eastAsia"/>
        </w:rPr>
        <w:t>运营维护阶段，项目管理团队的安全管理</w:t>
      </w:r>
      <w:r>
        <w:rPr>
          <w:rFonts w:hint="eastAsia"/>
        </w:rPr>
        <w:t>工作内容有：</w:t>
      </w:r>
    </w:p>
    <w:p w:rsidR="00FB756D" w:rsidRDefault="00C83E92">
      <w:pPr>
        <w:ind w:firstLineChars="200" w:firstLine="480"/>
      </w:pPr>
      <w:r>
        <w:rPr>
          <w:rFonts w:hint="eastAsia"/>
        </w:rPr>
        <w:t>（</w:t>
      </w:r>
      <w:r>
        <w:rPr>
          <w:rFonts w:hint="eastAsia"/>
        </w:rPr>
        <w:t>1</w:t>
      </w:r>
      <w:r>
        <w:rPr>
          <w:rFonts w:hint="eastAsia"/>
        </w:rPr>
        <w:t>）协助制定运营维护期安全管理措施；</w:t>
      </w:r>
    </w:p>
    <w:p w:rsidR="00FB756D" w:rsidRDefault="00C83E92">
      <w:pPr>
        <w:ind w:firstLineChars="200" w:firstLine="480"/>
      </w:pPr>
      <w:r>
        <w:rPr>
          <w:rFonts w:hint="eastAsia"/>
        </w:rPr>
        <w:t>（</w:t>
      </w:r>
      <w:r>
        <w:rPr>
          <w:rFonts w:hint="eastAsia"/>
        </w:rPr>
        <w:t>2</w:t>
      </w:r>
      <w:r>
        <w:rPr>
          <w:rFonts w:hint="eastAsia"/>
        </w:rPr>
        <w:t>）对运营维护过程中危险、危害因素识别，提出安全对策措施和建议；</w:t>
      </w:r>
    </w:p>
    <w:p w:rsidR="00FB756D" w:rsidRDefault="00C83E92">
      <w:pPr>
        <w:ind w:firstLineChars="200" w:firstLine="480"/>
      </w:pPr>
      <w:r>
        <w:rPr>
          <w:rFonts w:hint="eastAsia"/>
        </w:rPr>
        <w:t>（</w:t>
      </w:r>
      <w:r>
        <w:rPr>
          <w:rFonts w:hint="eastAsia"/>
        </w:rPr>
        <w:t>3</w:t>
      </w:r>
      <w:r>
        <w:rPr>
          <w:rFonts w:hint="eastAsia"/>
        </w:rPr>
        <w:t>）协助处理运营维护安全事故。</w:t>
      </w:r>
    </w:p>
    <w:p w:rsidR="00FB756D" w:rsidRDefault="00C83E92">
      <w:pPr>
        <w:pStyle w:val="3"/>
      </w:pPr>
      <w:bookmarkStart w:id="90" w:name="_Toc15045314"/>
      <w:r>
        <w:rPr>
          <w:rFonts w:hint="eastAsia"/>
        </w:rPr>
        <w:t>4.12.5</w:t>
      </w:r>
      <w:r>
        <w:rPr>
          <w:rFonts w:hint="eastAsia"/>
        </w:rPr>
        <w:t>项目安全管理的绩效评价</w:t>
      </w:r>
      <w:bookmarkEnd w:id="90"/>
    </w:p>
    <w:p w:rsidR="00FB756D" w:rsidRDefault="00C83E92">
      <w:pPr>
        <w:ind w:firstLineChars="200" w:firstLine="482"/>
      </w:pPr>
      <w:r>
        <w:rPr>
          <w:rStyle w:val="4Char"/>
          <w:rFonts w:hint="eastAsia"/>
        </w:rPr>
        <w:t>4.</w:t>
      </w:r>
      <w:r>
        <w:rPr>
          <w:rStyle w:val="4Char"/>
        </w:rPr>
        <w:t>1</w:t>
      </w:r>
      <w:r>
        <w:rPr>
          <w:rStyle w:val="4Char"/>
          <w:rFonts w:hint="eastAsia"/>
        </w:rPr>
        <w:t>2.5.1</w:t>
      </w:r>
      <w:r>
        <w:rPr>
          <w:rFonts w:hint="eastAsia"/>
        </w:rPr>
        <w:t>全过程工程咨询服务机构应制定和实施项目管理绩效评价制度，规定相关职责和工作程序，吸收项目相关方的合理评价意见。</w:t>
      </w:r>
    </w:p>
    <w:p w:rsidR="00FB756D" w:rsidRDefault="00C83E92">
      <w:pPr>
        <w:ind w:firstLineChars="200" w:firstLine="482"/>
      </w:pPr>
      <w:r>
        <w:rPr>
          <w:rStyle w:val="4Char"/>
          <w:rFonts w:hint="eastAsia"/>
        </w:rPr>
        <w:t>4.12.5.2</w:t>
      </w:r>
      <w:r>
        <w:rPr>
          <w:rFonts w:hint="eastAsia"/>
        </w:rPr>
        <w:t>项目管理绩效评价应采用适合工程项目特点的评价方法，过程评价与结果评价相配套，定性评价与定量评价相结合。</w:t>
      </w:r>
    </w:p>
    <w:p w:rsidR="00FB756D" w:rsidRDefault="00C83E92">
      <w:pPr>
        <w:ind w:firstLineChars="200" w:firstLine="482"/>
      </w:pPr>
      <w:r>
        <w:rPr>
          <w:rStyle w:val="4Char"/>
          <w:rFonts w:hint="eastAsia"/>
        </w:rPr>
        <w:t>4.12.5.3</w:t>
      </w:r>
      <w:r>
        <w:rPr>
          <w:rFonts w:hint="eastAsia"/>
        </w:rPr>
        <w:t>全过程工程咨询服务机构应制定安全管理评价方案，确定确定项</w:t>
      </w:r>
      <w:r>
        <w:rPr>
          <w:rFonts w:hint="eastAsia"/>
        </w:rPr>
        <w:t>目评价的目的、时间、范围、对象、方式、依据、指标、组织领导、评价原则等内容。</w:t>
      </w:r>
    </w:p>
    <w:p w:rsidR="00FB756D" w:rsidRDefault="00C83E92">
      <w:pPr>
        <w:ind w:firstLineChars="200" w:firstLine="482"/>
      </w:pPr>
      <w:r>
        <w:rPr>
          <w:rStyle w:val="4Char"/>
          <w:rFonts w:hint="eastAsia"/>
        </w:rPr>
        <w:t>4.12.5.4</w:t>
      </w:r>
      <w:r>
        <w:rPr>
          <w:rFonts w:hint="eastAsia"/>
        </w:rPr>
        <w:t>评价指标：安全目标完成情况、安全生产运行情况、安全管理是否遵循相关的法律、法规、管理标准等。</w:t>
      </w:r>
    </w:p>
    <w:p w:rsidR="00FB756D" w:rsidRDefault="00C83E92">
      <w:pPr>
        <w:ind w:firstLineChars="200" w:firstLine="482"/>
      </w:pPr>
      <w:r>
        <w:rPr>
          <w:rStyle w:val="4Char"/>
          <w:rFonts w:hint="eastAsia"/>
        </w:rPr>
        <w:t>4.12.5.5</w:t>
      </w:r>
      <w:r>
        <w:rPr>
          <w:rFonts w:hint="eastAsia"/>
        </w:rPr>
        <w:t>项目管理绩效评价完成后，项目管理机构应总结评价经验，评估评价过程的改进需求，采取相应措施提升项目管理绩效评价水平。</w:t>
      </w:r>
    </w:p>
    <w:p w:rsidR="00FB756D" w:rsidRDefault="00C83E92">
      <w:pPr>
        <w:pStyle w:val="2"/>
      </w:pPr>
      <w:bookmarkStart w:id="91" w:name="_Toc15045315"/>
      <w:r>
        <w:rPr>
          <w:rFonts w:hint="eastAsia"/>
        </w:rPr>
        <w:t>4.13</w:t>
      </w:r>
      <w:r>
        <w:rPr>
          <w:rFonts w:hint="eastAsia"/>
        </w:rPr>
        <w:t>项目信息与档案管理</w:t>
      </w:r>
      <w:bookmarkEnd w:id="91"/>
    </w:p>
    <w:p w:rsidR="00FB756D" w:rsidRDefault="00C83E92">
      <w:pPr>
        <w:pStyle w:val="3"/>
      </w:pPr>
      <w:bookmarkStart w:id="92" w:name="_Toc15045316"/>
      <w:r>
        <w:rPr>
          <w:rFonts w:hint="eastAsia"/>
        </w:rPr>
        <w:t>4.13.1</w:t>
      </w:r>
      <w:r>
        <w:rPr>
          <w:rFonts w:hint="eastAsia"/>
        </w:rPr>
        <w:t>一般规定</w:t>
      </w:r>
      <w:bookmarkEnd w:id="92"/>
    </w:p>
    <w:p w:rsidR="00FB756D" w:rsidRDefault="00C83E92">
      <w:pPr>
        <w:ind w:firstLineChars="200" w:firstLine="482"/>
      </w:pPr>
      <w:r>
        <w:rPr>
          <w:rStyle w:val="4Char"/>
          <w:rFonts w:hint="eastAsia"/>
        </w:rPr>
        <w:t>4.13.1.1</w:t>
      </w:r>
      <w:r>
        <w:rPr>
          <w:rFonts w:hint="eastAsia"/>
        </w:rPr>
        <w:t>制定项目信息管理的工作目标：使保证项目档案便于且有效的获取、处理、存储、存档。</w:t>
      </w:r>
    </w:p>
    <w:p w:rsidR="00FB756D" w:rsidRDefault="00C83E92">
      <w:pPr>
        <w:ind w:firstLineChars="200" w:firstLine="482"/>
      </w:pPr>
      <w:r>
        <w:rPr>
          <w:rStyle w:val="4Char"/>
          <w:rFonts w:hint="eastAsia"/>
        </w:rPr>
        <w:t>4.13.1.2</w:t>
      </w:r>
      <w:r>
        <w:rPr>
          <w:rFonts w:hint="eastAsia"/>
        </w:rPr>
        <w:t>运用先进的信息化系统提升项目的管理能力，使用信息化管理系统，利用先进的管理手段整合项目关键信息和企业知识，为项目提供优质高效的服务。</w:t>
      </w:r>
    </w:p>
    <w:p w:rsidR="00FB756D" w:rsidRDefault="00C83E92">
      <w:pPr>
        <w:ind w:firstLineChars="200" w:firstLine="482"/>
      </w:pPr>
      <w:r>
        <w:rPr>
          <w:rStyle w:val="4Char"/>
          <w:rFonts w:hint="eastAsia"/>
        </w:rPr>
        <w:t>4.13.1.3</w:t>
      </w:r>
      <w:r>
        <w:rPr>
          <w:rFonts w:hint="eastAsia"/>
        </w:rPr>
        <w:t>综合考虑信息成本及信息收益，应实现信息效益最大化。</w:t>
      </w:r>
    </w:p>
    <w:p w:rsidR="00FB756D" w:rsidRDefault="00C83E92">
      <w:pPr>
        <w:ind w:firstLineChars="200" w:firstLine="482"/>
      </w:pPr>
      <w:r>
        <w:rPr>
          <w:rStyle w:val="4Char"/>
          <w:rFonts w:hint="eastAsia"/>
        </w:rPr>
        <w:t>4.13.1.4</w:t>
      </w:r>
      <w:r>
        <w:rPr>
          <w:rFonts w:hint="eastAsia"/>
        </w:rPr>
        <w:t>项目管理团队应配备专职或兼职的文件与档案管理人员。</w:t>
      </w:r>
    </w:p>
    <w:p w:rsidR="00FB756D" w:rsidRDefault="00C83E92">
      <w:pPr>
        <w:ind w:firstLineChars="200" w:firstLine="482"/>
      </w:pPr>
      <w:r>
        <w:rPr>
          <w:rStyle w:val="4Char"/>
          <w:rFonts w:hint="eastAsia"/>
        </w:rPr>
        <w:t>4.13.1.5</w:t>
      </w:r>
      <w:r>
        <w:rPr>
          <w:rFonts w:hint="eastAsia"/>
        </w:rPr>
        <w:t>全过程工程咨询服务单位应按照国家现行有关档案管理及标准的规定，建立档案收集制度、统计制度、保密制度、借阅制度、库房管理制度及档案管理人员守则。</w:t>
      </w:r>
    </w:p>
    <w:p w:rsidR="00FB756D" w:rsidRDefault="00C83E92">
      <w:pPr>
        <w:ind w:firstLineChars="200" w:firstLine="482"/>
      </w:pPr>
      <w:r>
        <w:rPr>
          <w:rStyle w:val="4Char"/>
          <w:rFonts w:hint="eastAsia"/>
        </w:rPr>
        <w:t>4.13.1.6</w:t>
      </w:r>
      <w:r>
        <w:rPr>
          <w:rFonts w:hint="eastAsia"/>
        </w:rPr>
        <w:t>全过程工程咨询服务管理过程中产生的文件与档案均应进行及时收集、整理，项目文件应格式规范、内容准确、清晰整洁、编号和签字盖章手续完备，并按项目的统一规定标识，完整存档。</w:t>
      </w:r>
    </w:p>
    <w:p w:rsidR="00FB756D" w:rsidRDefault="00C83E92">
      <w:pPr>
        <w:ind w:firstLineChars="200" w:firstLine="482"/>
      </w:pPr>
      <w:r>
        <w:rPr>
          <w:rStyle w:val="4Char"/>
          <w:rFonts w:hint="eastAsia"/>
        </w:rPr>
        <w:t>4.13.1.7</w:t>
      </w:r>
      <w:r>
        <w:rPr>
          <w:rFonts w:hint="eastAsia"/>
        </w:rPr>
        <w:t>项目文件应符合国家或行业有关项目管理、勘察、设计、施工、监理、检验、检测、鉴定等方面的技术规范、标准和规程要求。</w:t>
      </w:r>
    </w:p>
    <w:p w:rsidR="00FB756D" w:rsidRDefault="00C83E92">
      <w:pPr>
        <w:ind w:firstLineChars="200" w:firstLine="482"/>
      </w:pPr>
      <w:r>
        <w:rPr>
          <w:rStyle w:val="4Char"/>
          <w:rFonts w:hint="eastAsia"/>
        </w:rPr>
        <w:t>4.13.1.8</w:t>
      </w:r>
      <w:r>
        <w:rPr>
          <w:rFonts w:hint="eastAsia"/>
        </w:rPr>
        <w:t>全过程工程咨询服务文件与档案管理宜应用信息系统，重要项目文件和档案应有纸介质备份。</w:t>
      </w:r>
    </w:p>
    <w:p w:rsidR="00FB756D" w:rsidRDefault="00C83E92">
      <w:pPr>
        <w:ind w:firstLineChars="200" w:firstLine="482"/>
      </w:pPr>
      <w:r>
        <w:rPr>
          <w:rStyle w:val="4Char"/>
          <w:rFonts w:hint="eastAsia"/>
        </w:rPr>
        <w:t>4.13.1.9</w:t>
      </w:r>
      <w:r>
        <w:rPr>
          <w:rFonts w:hint="eastAsia"/>
        </w:rPr>
        <w:t>全过程工程咨询档案的保存期应符合国家和合同等相关规定，且不应少于</w:t>
      </w:r>
      <w:r>
        <w:rPr>
          <w:rFonts w:hint="eastAsia"/>
        </w:rPr>
        <w:t>5</w:t>
      </w:r>
      <w:r>
        <w:rPr>
          <w:rFonts w:hint="eastAsia"/>
        </w:rPr>
        <w:t>年。</w:t>
      </w:r>
    </w:p>
    <w:p w:rsidR="00FB756D" w:rsidRDefault="00C83E92">
      <w:pPr>
        <w:pStyle w:val="3"/>
      </w:pPr>
      <w:bookmarkStart w:id="93" w:name="_Toc15045317"/>
      <w:r>
        <w:rPr>
          <w:rFonts w:hint="eastAsia"/>
        </w:rPr>
        <w:t>4.13.2</w:t>
      </w:r>
      <w:r>
        <w:rPr>
          <w:rFonts w:hint="eastAsia"/>
        </w:rPr>
        <w:t>项目信息管理策</w:t>
      </w:r>
      <w:r>
        <w:rPr>
          <w:rFonts w:hint="eastAsia"/>
        </w:rPr>
        <w:t>划</w:t>
      </w:r>
      <w:bookmarkEnd w:id="93"/>
    </w:p>
    <w:p w:rsidR="00FB756D" w:rsidRDefault="00C83E92">
      <w:pPr>
        <w:ind w:firstLineChars="200" w:firstLine="482"/>
      </w:pPr>
      <w:r>
        <w:rPr>
          <w:rStyle w:val="4Char"/>
          <w:rFonts w:hint="eastAsia"/>
        </w:rPr>
        <w:t>4.13.2.1</w:t>
      </w:r>
      <w:r>
        <w:rPr>
          <w:rFonts w:hint="eastAsia"/>
        </w:rPr>
        <w:t>组建专业的信息管理团队。</w:t>
      </w:r>
    </w:p>
    <w:p w:rsidR="00FB756D" w:rsidRDefault="00C83E92">
      <w:pPr>
        <w:ind w:firstLineChars="200" w:firstLine="482"/>
      </w:pPr>
      <w:r>
        <w:rPr>
          <w:rStyle w:val="4Char"/>
          <w:rFonts w:hint="eastAsia"/>
        </w:rPr>
        <w:t>4.13.2.2</w:t>
      </w:r>
      <w:r>
        <w:rPr>
          <w:rFonts w:hint="eastAsia"/>
        </w:rPr>
        <w:t>结合信息专项管理方案，编制项目日常信息管理制度、文档编码制度以及文档储存制度等专项文档管理制度。</w:t>
      </w:r>
    </w:p>
    <w:p w:rsidR="00FB756D" w:rsidRDefault="00C83E92">
      <w:pPr>
        <w:ind w:firstLineChars="200" w:firstLine="482"/>
      </w:pPr>
      <w:r>
        <w:rPr>
          <w:rStyle w:val="4Char"/>
          <w:rFonts w:hint="eastAsia"/>
        </w:rPr>
        <w:t>4.13.2.3</w:t>
      </w:r>
      <w:r>
        <w:rPr>
          <w:rFonts w:hint="eastAsia"/>
        </w:rPr>
        <w:t>根据项目策划方案，制定相关流程及表格。</w:t>
      </w:r>
    </w:p>
    <w:p w:rsidR="00FB756D" w:rsidRDefault="00C83E92">
      <w:pPr>
        <w:ind w:firstLineChars="200" w:firstLine="482"/>
      </w:pPr>
      <w:r>
        <w:rPr>
          <w:rStyle w:val="4Char"/>
          <w:rFonts w:hint="eastAsia"/>
        </w:rPr>
        <w:t>4.13.2.4</w:t>
      </w:r>
      <w:r>
        <w:rPr>
          <w:rFonts w:hint="eastAsia"/>
        </w:rPr>
        <w:t>配合各专业咨询负责人做好信息支撑工作。</w:t>
      </w:r>
    </w:p>
    <w:p w:rsidR="00FB756D" w:rsidRDefault="00C83E92">
      <w:pPr>
        <w:ind w:firstLineChars="200" w:firstLine="482"/>
      </w:pPr>
      <w:r>
        <w:rPr>
          <w:rStyle w:val="4Char"/>
          <w:rFonts w:hint="eastAsia"/>
        </w:rPr>
        <w:t>4.13.2.5</w:t>
      </w:r>
      <w:r>
        <w:rPr>
          <w:rFonts w:hint="eastAsia"/>
        </w:rPr>
        <w:t>建立实施阶段信息策划，包含过程跟踪提醒制度等。</w:t>
      </w:r>
    </w:p>
    <w:p w:rsidR="00FB756D" w:rsidRDefault="00C83E92">
      <w:pPr>
        <w:ind w:firstLineChars="200" w:firstLine="482"/>
      </w:pPr>
      <w:r>
        <w:rPr>
          <w:rStyle w:val="4Char"/>
          <w:rFonts w:hint="eastAsia"/>
        </w:rPr>
        <w:t>4.13.2.6</w:t>
      </w:r>
      <w:r>
        <w:rPr>
          <w:rFonts w:hint="eastAsia"/>
        </w:rPr>
        <w:t>通过对项目信息的梳理，形成一套系统的项目管理文件，为发包人今后类似工作提供指导作用。</w:t>
      </w:r>
    </w:p>
    <w:p w:rsidR="00FB756D" w:rsidRDefault="00C83E92">
      <w:pPr>
        <w:pStyle w:val="3"/>
      </w:pPr>
      <w:bookmarkStart w:id="94" w:name="_Toc15045318"/>
      <w:r>
        <w:rPr>
          <w:rFonts w:hint="eastAsia"/>
        </w:rPr>
        <w:t>4.13.3</w:t>
      </w:r>
      <w:r>
        <w:rPr>
          <w:rFonts w:hint="eastAsia"/>
        </w:rPr>
        <w:t>项目信息管理主要工作内容</w:t>
      </w:r>
      <w:bookmarkEnd w:id="94"/>
    </w:p>
    <w:p w:rsidR="00FB756D" w:rsidRDefault="00C83E92">
      <w:pPr>
        <w:ind w:firstLineChars="200" w:firstLine="482"/>
      </w:pPr>
      <w:r>
        <w:rPr>
          <w:rStyle w:val="4Char"/>
          <w:rFonts w:hint="eastAsia"/>
        </w:rPr>
        <w:t>4.13.3.1</w:t>
      </w:r>
      <w:r>
        <w:rPr>
          <w:rFonts w:hint="eastAsia"/>
        </w:rPr>
        <w:t>编制项目信息管理制度</w:t>
      </w:r>
      <w:r>
        <w:rPr>
          <w:rFonts w:hint="eastAsia"/>
        </w:rPr>
        <w:t>，建立项目管理会议制度、各种报表和报告制度；</w:t>
      </w:r>
    </w:p>
    <w:p w:rsidR="00FB756D" w:rsidRDefault="00C83E92">
      <w:pPr>
        <w:ind w:firstLineChars="200" w:firstLine="482"/>
      </w:pPr>
      <w:r>
        <w:rPr>
          <w:rStyle w:val="4Char"/>
          <w:rFonts w:hint="eastAsia"/>
        </w:rPr>
        <w:t>4.13.3.2</w:t>
      </w:r>
      <w:r>
        <w:rPr>
          <w:rFonts w:hint="eastAsia"/>
        </w:rPr>
        <w:t>随时提供有关项目管理的各类信息、各种报表和文件，确保信息流通畅</w:t>
      </w:r>
      <w:r>
        <w:rPr>
          <w:rFonts w:hint="eastAsia"/>
        </w:rPr>
        <w:t xml:space="preserve"> </w:t>
      </w:r>
      <w:r>
        <w:rPr>
          <w:rFonts w:hint="eastAsia"/>
        </w:rPr>
        <w:t>、及时和准确；</w:t>
      </w:r>
    </w:p>
    <w:p w:rsidR="00FB756D" w:rsidRDefault="00C83E92">
      <w:pPr>
        <w:ind w:firstLineChars="200" w:firstLine="482"/>
      </w:pPr>
      <w:r>
        <w:rPr>
          <w:rStyle w:val="4Char"/>
          <w:rFonts w:hint="eastAsia"/>
        </w:rPr>
        <w:t>4.13.3.3</w:t>
      </w:r>
      <w:r>
        <w:rPr>
          <w:rFonts w:hint="eastAsia"/>
        </w:rPr>
        <w:t>安排专人负责收集、整理、分类、归档各种项目信息；</w:t>
      </w:r>
    </w:p>
    <w:p w:rsidR="00FB756D" w:rsidRDefault="00C83E92">
      <w:pPr>
        <w:ind w:firstLineChars="200" w:firstLine="482"/>
      </w:pPr>
      <w:r>
        <w:rPr>
          <w:rStyle w:val="4Char"/>
          <w:rFonts w:hint="eastAsia"/>
        </w:rPr>
        <w:t>4.13.3.4</w:t>
      </w:r>
      <w:r>
        <w:rPr>
          <w:rFonts w:hint="eastAsia"/>
        </w:rPr>
        <w:t>建立相应的数据库，对信息进行存储，采用先进的安全技术，确保信息安全状态。</w:t>
      </w:r>
    </w:p>
    <w:p w:rsidR="00FB756D" w:rsidRDefault="00C83E92">
      <w:pPr>
        <w:ind w:firstLineChars="200" w:firstLine="482"/>
      </w:pPr>
      <w:r>
        <w:rPr>
          <w:rStyle w:val="4Char"/>
          <w:rFonts w:hint="eastAsia"/>
        </w:rPr>
        <w:t>4.13.3.5</w:t>
      </w:r>
      <w:r>
        <w:rPr>
          <w:rFonts w:hint="eastAsia"/>
        </w:rPr>
        <w:t>在全过程工程咨询服务结束后，将所有项目信息分类装订成册，移交发包人。</w:t>
      </w:r>
    </w:p>
    <w:p w:rsidR="00FB756D" w:rsidRDefault="00C83E92">
      <w:pPr>
        <w:pStyle w:val="3"/>
      </w:pPr>
      <w:bookmarkStart w:id="95" w:name="_Toc15045319"/>
      <w:r>
        <w:rPr>
          <w:rFonts w:hint="eastAsia"/>
        </w:rPr>
        <w:t>4.13.4</w:t>
      </w:r>
      <w:r>
        <w:rPr>
          <w:rFonts w:hint="eastAsia"/>
        </w:rPr>
        <w:t>信息管理计划</w:t>
      </w:r>
      <w:bookmarkEnd w:id="95"/>
    </w:p>
    <w:p w:rsidR="00FB756D" w:rsidRDefault="00C83E92">
      <w:pPr>
        <w:ind w:firstLineChars="200" w:firstLine="482"/>
      </w:pPr>
      <w:r>
        <w:rPr>
          <w:rStyle w:val="4Char"/>
          <w:rFonts w:hint="eastAsia"/>
        </w:rPr>
        <w:t>4.13.4.1</w:t>
      </w:r>
      <w:r>
        <w:rPr>
          <w:rFonts w:hint="eastAsia"/>
        </w:rPr>
        <w:t>确定工程项目信息管理目标。信息管理计划应纳入项目管理策划过程。</w:t>
      </w:r>
    </w:p>
    <w:p w:rsidR="00FB756D" w:rsidRDefault="00C83E92">
      <w:pPr>
        <w:ind w:firstLineChars="200" w:firstLine="482"/>
      </w:pPr>
      <w:r>
        <w:rPr>
          <w:rStyle w:val="4Char"/>
          <w:rFonts w:hint="eastAsia"/>
        </w:rPr>
        <w:t>4.13.4.2</w:t>
      </w:r>
      <w:r>
        <w:rPr>
          <w:rFonts w:hint="eastAsia"/>
        </w:rPr>
        <w:t>全过程</w:t>
      </w:r>
      <w:r>
        <w:rPr>
          <w:rFonts w:hint="eastAsia"/>
        </w:rPr>
        <w:t>工程咨询服务信息管理制度应确保信息管理人员以有效的方式进行信息管理，信息变更控制措施应确保信息在变更时进行有效控制。</w:t>
      </w:r>
    </w:p>
    <w:p w:rsidR="00FB756D" w:rsidRDefault="00C83E92">
      <w:pPr>
        <w:pStyle w:val="3"/>
      </w:pPr>
      <w:bookmarkStart w:id="96" w:name="_Toc15045320"/>
      <w:r>
        <w:rPr>
          <w:rFonts w:hint="eastAsia"/>
        </w:rPr>
        <w:t>4.13.5</w:t>
      </w:r>
      <w:r>
        <w:rPr>
          <w:rFonts w:hint="eastAsia"/>
        </w:rPr>
        <w:t>信息过程管理</w:t>
      </w:r>
      <w:bookmarkEnd w:id="96"/>
    </w:p>
    <w:p w:rsidR="00FB756D" w:rsidRDefault="00C83E92">
      <w:pPr>
        <w:ind w:firstLineChars="200" w:firstLine="480"/>
      </w:pPr>
      <w:r>
        <w:rPr>
          <w:rFonts w:hint="eastAsia"/>
        </w:rPr>
        <w:t>信息过程管理应包括：信息的收集、加工、整理、检索、传递和存储。建立一套完善信息采集制度，收集初始信息，并对初始信息加以筛选、整理、分类、编辑和计算等，将其变换为可利用的信息。</w:t>
      </w:r>
    </w:p>
    <w:p w:rsidR="00FB756D" w:rsidRDefault="00C83E92">
      <w:pPr>
        <w:pStyle w:val="3"/>
      </w:pPr>
      <w:bookmarkStart w:id="97" w:name="_Toc15045321"/>
      <w:r>
        <w:rPr>
          <w:rFonts w:hint="eastAsia"/>
        </w:rPr>
        <w:t>4.13.6</w:t>
      </w:r>
      <w:r>
        <w:rPr>
          <w:rFonts w:hint="eastAsia"/>
        </w:rPr>
        <w:t>信息安全管理</w:t>
      </w:r>
      <w:bookmarkEnd w:id="97"/>
    </w:p>
    <w:p w:rsidR="00FB756D" w:rsidRDefault="00C83E92">
      <w:pPr>
        <w:ind w:firstLineChars="200" w:firstLine="482"/>
      </w:pPr>
      <w:r>
        <w:rPr>
          <w:rStyle w:val="4Char"/>
          <w:rFonts w:hint="eastAsia"/>
        </w:rPr>
        <w:t>4.13.6.1</w:t>
      </w:r>
      <w:r>
        <w:rPr>
          <w:rFonts w:hint="eastAsia"/>
        </w:rPr>
        <w:t>全过程工程咨询服务信息安全应分类、分级管理，设立信息安全岗位，明确职责分工；实施信息安全教育，规范信息安全行为；采用先进的安全技术，确保信息安全状态。</w:t>
      </w:r>
    </w:p>
    <w:p w:rsidR="00FB756D" w:rsidRDefault="00C83E92">
      <w:pPr>
        <w:ind w:firstLineChars="200" w:firstLine="482"/>
      </w:pPr>
      <w:r>
        <w:rPr>
          <w:rStyle w:val="4Char"/>
          <w:rFonts w:hint="eastAsia"/>
        </w:rPr>
        <w:t>4.13.6.2</w:t>
      </w:r>
      <w:r>
        <w:rPr>
          <w:rFonts w:hint="eastAsia"/>
        </w:rPr>
        <w:t>应实施全过程信息安全管理，建立完善的信息安全责任制度，实施信息安全控制程序，并确保信息安全管理的持续改进。</w:t>
      </w:r>
    </w:p>
    <w:p w:rsidR="00FB756D" w:rsidRDefault="00C83E92">
      <w:pPr>
        <w:pStyle w:val="3"/>
      </w:pPr>
      <w:bookmarkStart w:id="98" w:name="_Toc15045322"/>
      <w:r>
        <w:rPr>
          <w:rFonts w:hint="eastAsia"/>
        </w:rPr>
        <w:t>4.13.7</w:t>
      </w:r>
      <w:r>
        <w:rPr>
          <w:rFonts w:hint="eastAsia"/>
        </w:rPr>
        <w:t>信息技术应用管理</w:t>
      </w:r>
      <w:bookmarkEnd w:id="98"/>
    </w:p>
    <w:p w:rsidR="00FB756D" w:rsidRDefault="00C83E92">
      <w:pPr>
        <w:ind w:firstLineChars="200" w:firstLine="482"/>
      </w:pPr>
      <w:r>
        <w:rPr>
          <w:rStyle w:val="4Char"/>
          <w:rFonts w:hint="eastAsia"/>
        </w:rPr>
        <w:t>4.13.7.1</w:t>
      </w:r>
      <w:r>
        <w:rPr>
          <w:rFonts w:hint="eastAsia"/>
        </w:rPr>
        <w:t>借助先进的信息管理软件及信息技术平台，根据时间、内容、类型进行分类、编码、归集，高效检索、分享、传递、审批工程项目信息，保存能清楚证明与项目有关的电子、文档资料。</w:t>
      </w:r>
    </w:p>
    <w:p w:rsidR="00FB756D" w:rsidRDefault="00C83E92">
      <w:pPr>
        <w:ind w:firstLineChars="200" w:firstLine="482"/>
      </w:pPr>
      <w:r>
        <w:rPr>
          <w:rStyle w:val="4Char"/>
          <w:rFonts w:hint="eastAsia"/>
        </w:rPr>
        <w:t>4.13.7.2</w:t>
      </w:r>
      <w:r>
        <w:rPr>
          <w:rFonts w:hint="eastAsia"/>
        </w:rPr>
        <w:t>基于项目</w:t>
      </w:r>
      <w:r>
        <w:rPr>
          <w:rFonts w:hint="eastAsia"/>
        </w:rPr>
        <w:t>BIM</w:t>
      </w:r>
      <w:r>
        <w:rPr>
          <w:rFonts w:hint="eastAsia"/>
        </w:rPr>
        <w:t>应用管理平台，策划、组织并确保主要参建方与其他参建方的在内外同级、跨级层次的信息传递线路的通畅；基于项目的特征编码预设，督导建立快速跳转及精确检索的信息交互功能以便调阅背景信息。</w:t>
      </w:r>
      <w:r>
        <w:rPr>
          <w:rFonts w:hint="eastAsia"/>
        </w:rPr>
        <w:t>BIM</w:t>
      </w:r>
      <w:r>
        <w:rPr>
          <w:rFonts w:hint="eastAsia"/>
        </w:rPr>
        <w:t>辅助管理针本项目精细化管理要求高且建设要素穿插等特点，通过开展针对性项目级</w:t>
      </w:r>
      <w:r>
        <w:rPr>
          <w:rFonts w:hint="eastAsia"/>
        </w:rPr>
        <w:t>BIM</w:t>
      </w:r>
      <w:r>
        <w:rPr>
          <w:rFonts w:hint="eastAsia"/>
        </w:rPr>
        <w:t>实施管理，保证参建各方有计划地按照统一标准实现信息共享和工作协同、协助设计管理实现高质量、控投资的管理目标；辅助施工管理对安全、质量的管控，并通过数字化移交，为运营维护提供整合的建筑信息，实现</w:t>
      </w:r>
      <w:r>
        <w:rPr>
          <w:rFonts w:hint="eastAsia"/>
        </w:rPr>
        <w:t>BIM</w:t>
      </w:r>
      <w:r>
        <w:rPr>
          <w:rFonts w:hint="eastAsia"/>
        </w:rPr>
        <w:t>价值链的延伸。</w:t>
      </w:r>
    </w:p>
    <w:p w:rsidR="00FB756D" w:rsidRDefault="00C83E92">
      <w:pPr>
        <w:pStyle w:val="3"/>
      </w:pPr>
      <w:bookmarkStart w:id="99" w:name="_Toc15045323"/>
      <w:r>
        <w:rPr>
          <w:rStyle w:val="4Char"/>
          <w:rFonts w:cstheme="minorBidi" w:hint="eastAsia"/>
          <w:b/>
          <w:bCs/>
          <w:sz w:val="28"/>
          <w:szCs w:val="32"/>
        </w:rPr>
        <w:t>4.13.8</w:t>
      </w:r>
      <w:r>
        <w:rPr>
          <w:rFonts w:hint="eastAsia"/>
        </w:rPr>
        <w:t>档案管理工作内容</w:t>
      </w:r>
      <w:bookmarkEnd w:id="99"/>
    </w:p>
    <w:p w:rsidR="00FB756D" w:rsidRDefault="00C83E92">
      <w:pPr>
        <w:ind w:firstLineChars="200" w:firstLine="482"/>
      </w:pPr>
      <w:r>
        <w:rPr>
          <w:rStyle w:val="4Char"/>
          <w:rFonts w:hint="eastAsia"/>
        </w:rPr>
        <w:t>4.13.8.1</w:t>
      </w:r>
      <w:r>
        <w:rPr>
          <w:rFonts w:hint="eastAsia"/>
        </w:rPr>
        <w:t>全过程工程咨询档案可分为成果文件和过程文件两类。成果文件应包括：全过程工程咨询单位出具的相关专业咨询成果文件。过程文件应包括：编制、审核、审定人员的工作底稿、相关电子文件等。归档全过程工程咨询成果文件、过程文件和其他文件。</w:t>
      </w:r>
    </w:p>
    <w:p w:rsidR="00FB756D" w:rsidRDefault="00C83E92">
      <w:pPr>
        <w:ind w:firstLineChars="200" w:firstLine="482"/>
      </w:pPr>
      <w:r>
        <w:rPr>
          <w:rStyle w:val="4Char"/>
          <w:rFonts w:hint="eastAsia"/>
        </w:rPr>
        <w:t>4.13.8.2</w:t>
      </w:r>
      <w:r>
        <w:rPr>
          <w:rFonts w:hint="eastAsia"/>
        </w:rPr>
        <w:t>组织并指导全过程工程咨询业务过程中所借阅和使用的各类设计文件、施工合同文件、竣工资料等可追朔性资料的文件目录。文件目录应由项目咨询总师审定后归档。</w:t>
      </w:r>
    </w:p>
    <w:p w:rsidR="00FB756D" w:rsidRDefault="00C83E92">
      <w:pPr>
        <w:ind w:firstLineChars="200" w:firstLine="482"/>
      </w:pPr>
      <w:r>
        <w:rPr>
          <w:rStyle w:val="4Char"/>
          <w:rFonts w:hint="eastAsia"/>
        </w:rPr>
        <w:t>4.13.8.3</w:t>
      </w:r>
      <w:r>
        <w:rPr>
          <w:rFonts w:hint="eastAsia"/>
        </w:rPr>
        <w:t>记录全过程工程咨询档案的接收、借阅和送还。</w:t>
      </w:r>
    </w:p>
    <w:p w:rsidR="00FB756D" w:rsidRDefault="00C83E92">
      <w:pPr>
        <w:ind w:firstLineChars="200" w:firstLine="482"/>
      </w:pPr>
      <w:r>
        <w:rPr>
          <w:rStyle w:val="4Char"/>
          <w:rFonts w:hint="eastAsia"/>
        </w:rPr>
        <w:t>4.13.8.4</w:t>
      </w:r>
      <w:r>
        <w:rPr>
          <w:rFonts w:hint="eastAsia"/>
        </w:rPr>
        <w:t>项目管理管理团</w:t>
      </w:r>
      <w:r>
        <w:rPr>
          <w:rFonts w:hint="eastAsia"/>
        </w:rPr>
        <w:t>队负责收集整理合格的档案资料向相关单位办理移交。</w:t>
      </w:r>
    </w:p>
    <w:p w:rsidR="00FB756D" w:rsidRDefault="00C83E92">
      <w:pPr>
        <w:pStyle w:val="3"/>
      </w:pPr>
      <w:bookmarkStart w:id="100" w:name="_Toc15045324"/>
      <w:r>
        <w:rPr>
          <w:rFonts w:hint="eastAsia"/>
        </w:rPr>
        <w:t>4.13.9</w:t>
      </w:r>
      <w:r>
        <w:rPr>
          <w:rFonts w:hint="eastAsia"/>
        </w:rPr>
        <w:t>项目信息管理评价</w:t>
      </w:r>
      <w:bookmarkEnd w:id="100"/>
    </w:p>
    <w:p w:rsidR="00FB756D" w:rsidRDefault="00C83E92">
      <w:pPr>
        <w:ind w:firstLineChars="200" w:firstLine="482"/>
      </w:pPr>
      <w:r>
        <w:rPr>
          <w:rStyle w:val="4Char"/>
          <w:rFonts w:hint="eastAsia"/>
        </w:rPr>
        <w:t>4.13.9.1</w:t>
      </w:r>
      <w:r>
        <w:rPr>
          <w:rFonts w:hint="eastAsia"/>
        </w:rPr>
        <w:t>全过程工程咨询服务机构应制定和实施项目管理绩效评价制度，规定相关职责和工作程序，吸收项目相关方的合理评价意见。</w:t>
      </w:r>
    </w:p>
    <w:p w:rsidR="00FB756D" w:rsidRDefault="00C83E92">
      <w:pPr>
        <w:ind w:firstLineChars="200" w:firstLine="482"/>
      </w:pPr>
      <w:r>
        <w:rPr>
          <w:rStyle w:val="4Char"/>
          <w:rFonts w:hint="eastAsia"/>
        </w:rPr>
        <w:t>4.13.9.2</w:t>
      </w:r>
      <w:r>
        <w:rPr>
          <w:rFonts w:hint="eastAsia"/>
        </w:rPr>
        <w:t>项目管理绩效评价应采用适合工程项目特点的评价方法，过程评价与结果评价相配套，定性评价与定量评价相结合。</w:t>
      </w:r>
    </w:p>
    <w:p w:rsidR="00FB756D" w:rsidRDefault="00C83E92">
      <w:pPr>
        <w:ind w:firstLineChars="200" w:firstLine="482"/>
      </w:pPr>
      <w:r>
        <w:rPr>
          <w:rStyle w:val="4Char"/>
          <w:rFonts w:hint="eastAsia"/>
        </w:rPr>
        <w:t>4.13.9.3</w:t>
      </w:r>
      <w:r>
        <w:rPr>
          <w:rFonts w:hint="eastAsia"/>
        </w:rPr>
        <w:t>配合整个项目的验收计划，并根据各个阶段的进度计划，制定合理的档案验收计划并及时跟踪档案资料的现状及资料进展状态，评价内容包含：检查时间、文件数量、问题描述、负责人、进展</w:t>
      </w:r>
      <w:r>
        <w:rPr>
          <w:rFonts w:hint="eastAsia"/>
        </w:rPr>
        <w:t>状态、计划完成时间、实际完成时间、文档成果质量及时性、完整性、合规性等。</w:t>
      </w:r>
    </w:p>
    <w:p w:rsidR="00FB756D" w:rsidRDefault="00C83E92">
      <w:pPr>
        <w:ind w:firstLineChars="200" w:firstLine="482"/>
      </w:pPr>
      <w:r>
        <w:rPr>
          <w:rStyle w:val="4Char"/>
          <w:rFonts w:hint="eastAsia"/>
        </w:rPr>
        <w:t>4.13.9.4</w:t>
      </w:r>
      <w:r>
        <w:rPr>
          <w:rFonts w:hint="eastAsia"/>
        </w:rPr>
        <w:t>项目管理绩效评价完成后，项目管理机构应总结评价经验，评估评价过程的改进需求，采取相应措施提升项目管理绩效评价水平。</w:t>
      </w:r>
    </w:p>
    <w:p w:rsidR="00FB756D" w:rsidRDefault="00C83E92">
      <w:pPr>
        <w:pStyle w:val="2"/>
      </w:pPr>
      <w:bookmarkStart w:id="101" w:name="_Toc15045325"/>
      <w:r>
        <w:rPr>
          <w:rFonts w:hint="eastAsia"/>
        </w:rPr>
        <w:t>4.14</w:t>
      </w:r>
      <w:r>
        <w:rPr>
          <w:rFonts w:hint="eastAsia"/>
        </w:rPr>
        <w:t>项目沟通管理</w:t>
      </w:r>
      <w:bookmarkEnd w:id="101"/>
    </w:p>
    <w:p w:rsidR="00FB756D" w:rsidRDefault="00C83E92">
      <w:pPr>
        <w:pStyle w:val="3"/>
      </w:pPr>
      <w:bookmarkStart w:id="102" w:name="_Toc15045326"/>
      <w:r>
        <w:rPr>
          <w:rFonts w:hint="eastAsia"/>
        </w:rPr>
        <w:t>4.14.1</w:t>
      </w:r>
      <w:r>
        <w:rPr>
          <w:rFonts w:hint="eastAsia"/>
        </w:rPr>
        <w:t>一般规定</w:t>
      </w:r>
      <w:bookmarkEnd w:id="102"/>
    </w:p>
    <w:p w:rsidR="00FB756D" w:rsidRDefault="00C83E92">
      <w:pPr>
        <w:ind w:firstLineChars="200" w:firstLine="482"/>
      </w:pPr>
      <w:r>
        <w:rPr>
          <w:rStyle w:val="4Char"/>
          <w:rFonts w:hint="eastAsia"/>
        </w:rPr>
        <w:t>4.14.1.1</w:t>
      </w:r>
      <w:r>
        <w:rPr>
          <w:rFonts w:hint="eastAsia"/>
        </w:rPr>
        <w:t>确定项目沟通管理的工作目标：保证项目信息及时、正确的提取、收集、传播、存储以及最终进行处置，保证项目信息畅通。</w:t>
      </w:r>
      <w:r>
        <w:rPr>
          <w:rFonts w:hint="eastAsia"/>
        </w:rPr>
        <w:t xml:space="preserve"> </w:t>
      </w:r>
      <w:r>
        <w:rPr>
          <w:rFonts w:hint="eastAsia"/>
        </w:rPr>
        <w:t>项目涉及的各参建单位，形成了项目组织系统，为了实现项目投资、质量、进度等目标，工程管理人员所进行的管理组织内部，参与单位之间以及管理组</w:t>
      </w:r>
      <w:r>
        <w:rPr>
          <w:rFonts w:hint="eastAsia"/>
        </w:rPr>
        <w:t>织与外部组织之间系统全面的沟通、协调和合作工作，实现工程项目有效管理。</w:t>
      </w:r>
    </w:p>
    <w:p w:rsidR="00FB756D" w:rsidRDefault="00C83E92">
      <w:pPr>
        <w:ind w:firstLineChars="200" w:firstLine="482"/>
      </w:pPr>
      <w:r>
        <w:rPr>
          <w:rStyle w:val="4Char"/>
          <w:rFonts w:hint="eastAsia"/>
        </w:rPr>
        <w:t>4.14.4.2</w:t>
      </w:r>
      <w:r>
        <w:rPr>
          <w:rFonts w:hint="eastAsia"/>
        </w:rPr>
        <w:t>咨询人应将沟通管理纳入日常管理计划，沟通信息、协调工作，避免和消除在项目运行过程中的障碍、冲突和不一致。</w:t>
      </w:r>
    </w:p>
    <w:p w:rsidR="00FB756D" w:rsidRDefault="00C83E92">
      <w:pPr>
        <w:ind w:firstLineChars="200" w:firstLine="482"/>
      </w:pPr>
      <w:r>
        <w:rPr>
          <w:rStyle w:val="4Char"/>
          <w:rFonts w:hint="eastAsia"/>
        </w:rPr>
        <w:t>4.14.4.3</w:t>
      </w:r>
      <w:r>
        <w:rPr>
          <w:rFonts w:hint="eastAsia"/>
        </w:rPr>
        <w:t>咨询人应针对项目具体特点，建立合理的管理组织，优化人员配置，确保规范、精简、高效。</w:t>
      </w:r>
    </w:p>
    <w:p w:rsidR="00FB756D" w:rsidRDefault="00C83E92">
      <w:pPr>
        <w:ind w:firstLineChars="200" w:firstLine="482"/>
      </w:pPr>
      <w:r>
        <w:rPr>
          <w:rStyle w:val="4Char"/>
          <w:rFonts w:hint="eastAsia"/>
        </w:rPr>
        <w:t>4.14.4.4</w:t>
      </w:r>
      <w:r>
        <w:rPr>
          <w:rFonts w:hint="eastAsia"/>
        </w:rPr>
        <w:t>项目管理团队应识别和发现问题，采取有效措施避免冲突升级和扩大。</w:t>
      </w:r>
    </w:p>
    <w:p w:rsidR="00FB756D" w:rsidRDefault="00C83E92">
      <w:pPr>
        <w:ind w:firstLineChars="200" w:firstLine="482"/>
      </w:pPr>
      <w:r>
        <w:rPr>
          <w:rStyle w:val="4Char"/>
          <w:rFonts w:hint="eastAsia"/>
        </w:rPr>
        <w:t>4.14.4.5</w:t>
      </w:r>
      <w:r>
        <w:rPr>
          <w:rFonts w:hint="eastAsia"/>
        </w:rPr>
        <w:t>项目管理团队应实施沟通管理和组织协调教育，树立和谐、共赢、承担和奉献的管理思想，提升项目沟通管理绩效。</w:t>
      </w:r>
    </w:p>
    <w:p w:rsidR="00FB756D" w:rsidRDefault="00C83E92">
      <w:pPr>
        <w:pStyle w:val="3"/>
      </w:pPr>
      <w:bookmarkStart w:id="103" w:name="_Toc15045327"/>
      <w:r>
        <w:rPr>
          <w:rFonts w:hint="eastAsia"/>
        </w:rPr>
        <w:t>4.14.2</w:t>
      </w:r>
      <w:r>
        <w:rPr>
          <w:rFonts w:hint="eastAsia"/>
        </w:rPr>
        <w:t>项目沟</w:t>
      </w:r>
      <w:r>
        <w:rPr>
          <w:rFonts w:hint="eastAsia"/>
        </w:rPr>
        <w:t>通管理计划</w:t>
      </w:r>
      <w:bookmarkEnd w:id="103"/>
    </w:p>
    <w:p w:rsidR="00FB756D" w:rsidRDefault="00C83E92">
      <w:pPr>
        <w:ind w:firstLineChars="200" w:firstLine="482"/>
      </w:pPr>
      <w:r>
        <w:rPr>
          <w:rStyle w:val="4Char"/>
          <w:rFonts w:hint="eastAsia"/>
        </w:rPr>
        <w:t>4.14.2.1</w:t>
      </w:r>
      <w:r>
        <w:rPr>
          <w:rFonts w:hint="eastAsia"/>
        </w:rPr>
        <w:t>项目管理团队在项目运行之前，由项目咨询总师组织编制项目沟通管理计划。</w:t>
      </w:r>
    </w:p>
    <w:p w:rsidR="00FB756D" w:rsidRDefault="00C83E92">
      <w:pPr>
        <w:ind w:firstLineChars="200" w:firstLine="482"/>
        <w:rPr>
          <w:rStyle w:val="4Char"/>
        </w:rPr>
      </w:pPr>
      <w:r>
        <w:rPr>
          <w:rStyle w:val="4Char"/>
          <w:rFonts w:hint="eastAsia"/>
        </w:rPr>
        <w:t>4.14.2.2</w:t>
      </w:r>
      <w:r>
        <w:rPr>
          <w:rFonts w:hint="eastAsia"/>
        </w:rPr>
        <w:t>项目沟通管理计划应包括下列内容</w:t>
      </w:r>
      <w:r>
        <w:rPr>
          <w:rStyle w:val="4Char"/>
          <w:rFonts w:hint="eastAsia"/>
        </w:rPr>
        <w:t>：</w:t>
      </w:r>
    </w:p>
    <w:p w:rsidR="00FB756D" w:rsidRDefault="00C83E92">
      <w:pPr>
        <w:ind w:firstLineChars="200" w:firstLine="480"/>
      </w:pPr>
      <w:r>
        <w:rPr>
          <w:rFonts w:hint="eastAsia"/>
        </w:rPr>
        <w:t>（</w:t>
      </w:r>
      <w:r>
        <w:rPr>
          <w:rFonts w:hint="eastAsia"/>
        </w:rPr>
        <w:t>1</w:t>
      </w:r>
      <w:r>
        <w:rPr>
          <w:rFonts w:hint="eastAsia"/>
        </w:rPr>
        <w:t>）沟通范围、对象、内容与目标；</w:t>
      </w:r>
    </w:p>
    <w:p w:rsidR="00FB756D" w:rsidRDefault="00C83E92">
      <w:pPr>
        <w:ind w:firstLineChars="200" w:firstLine="480"/>
      </w:pPr>
      <w:r>
        <w:rPr>
          <w:rFonts w:hint="eastAsia"/>
        </w:rPr>
        <w:t>（</w:t>
      </w:r>
      <w:r>
        <w:rPr>
          <w:rFonts w:hint="eastAsia"/>
        </w:rPr>
        <w:t>2</w:t>
      </w:r>
      <w:r>
        <w:rPr>
          <w:rFonts w:hint="eastAsia"/>
        </w:rPr>
        <w:t>）沟通方法、手段及人员职责；</w:t>
      </w:r>
    </w:p>
    <w:p w:rsidR="00FB756D" w:rsidRDefault="00C83E92">
      <w:pPr>
        <w:ind w:firstLineChars="200" w:firstLine="480"/>
      </w:pPr>
      <w:r>
        <w:rPr>
          <w:rFonts w:hint="eastAsia"/>
        </w:rPr>
        <w:t>（</w:t>
      </w:r>
      <w:r>
        <w:rPr>
          <w:rFonts w:hint="eastAsia"/>
        </w:rPr>
        <w:t>3</w:t>
      </w:r>
      <w:r>
        <w:rPr>
          <w:rFonts w:hint="eastAsia"/>
        </w:rPr>
        <w:t>）信息发布时间与方式；</w:t>
      </w:r>
    </w:p>
    <w:p w:rsidR="00FB756D" w:rsidRDefault="00C83E92">
      <w:pPr>
        <w:ind w:firstLineChars="200" w:firstLine="480"/>
      </w:pPr>
      <w:r>
        <w:rPr>
          <w:rFonts w:hint="eastAsia"/>
        </w:rPr>
        <w:t>（</w:t>
      </w:r>
      <w:r>
        <w:rPr>
          <w:rFonts w:hint="eastAsia"/>
        </w:rPr>
        <w:t>4</w:t>
      </w:r>
      <w:r>
        <w:rPr>
          <w:rFonts w:hint="eastAsia"/>
        </w:rPr>
        <w:t>）项目绩效报告及沟通需要的资源；</w:t>
      </w:r>
    </w:p>
    <w:p w:rsidR="00FB756D" w:rsidRDefault="00C83E92">
      <w:pPr>
        <w:ind w:firstLineChars="200" w:firstLine="480"/>
      </w:pPr>
      <w:r>
        <w:rPr>
          <w:rFonts w:hint="eastAsia"/>
        </w:rPr>
        <w:t>（</w:t>
      </w:r>
      <w:r>
        <w:rPr>
          <w:rFonts w:hint="eastAsia"/>
        </w:rPr>
        <w:t>5</w:t>
      </w:r>
      <w:r>
        <w:rPr>
          <w:rFonts w:hint="eastAsia"/>
        </w:rPr>
        <w:t>）沟通效果检查与沟通管理计划的调整。</w:t>
      </w:r>
    </w:p>
    <w:p w:rsidR="00FB756D" w:rsidRDefault="00C83E92">
      <w:pPr>
        <w:ind w:firstLineChars="200" w:firstLine="482"/>
      </w:pPr>
      <w:r>
        <w:rPr>
          <w:rStyle w:val="4Char"/>
          <w:rFonts w:hint="eastAsia"/>
        </w:rPr>
        <w:t>4.14.2.3</w:t>
      </w:r>
      <w:r>
        <w:rPr>
          <w:rFonts w:hint="eastAsia"/>
        </w:rPr>
        <w:t>项目沟通管理计划应由发包人批准后实施。项目管理团队定期对项目沟通管理计划进行检查、评价和改进。</w:t>
      </w:r>
    </w:p>
    <w:p w:rsidR="00FB756D" w:rsidRDefault="00C83E92">
      <w:pPr>
        <w:pStyle w:val="3"/>
      </w:pPr>
      <w:bookmarkStart w:id="104" w:name="_Toc15045328"/>
      <w:r>
        <w:rPr>
          <w:rFonts w:hint="eastAsia"/>
        </w:rPr>
        <w:t>4.14.3</w:t>
      </w:r>
      <w:r>
        <w:rPr>
          <w:rFonts w:hint="eastAsia"/>
        </w:rPr>
        <w:t>项目沟通程序与方式</w:t>
      </w:r>
      <w:bookmarkEnd w:id="104"/>
    </w:p>
    <w:p w:rsidR="00FB756D" w:rsidRDefault="00C83E92">
      <w:pPr>
        <w:ind w:firstLineChars="200" w:firstLine="482"/>
      </w:pPr>
      <w:r>
        <w:rPr>
          <w:rStyle w:val="4Char"/>
          <w:rFonts w:hint="eastAsia"/>
        </w:rPr>
        <w:t>4.14.3.1</w:t>
      </w:r>
      <w:r>
        <w:rPr>
          <w:rFonts w:hint="eastAsia"/>
        </w:rPr>
        <w:t>全过程工程咨询服务机构应制定沟通程序和管理要求，明确沟通责任、方法和具体要求。</w:t>
      </w:r>
    </w:p>
    <w:p w:rsidR="00FB756D" w:rsidRDefault="00C83E92">
      <w:pPr>
        <w:ind w:firstLineChars="200" w:firstLine="482"/>
      </w:pPr>
      <w:r>
        <w:rPr>
          <w:rStyle w:val="4Char"/>
          <w:rFonts w:hint="eastAsia"/>
        </w:rPr>
        <w:t>4.14.3.2</w:t>
      </w:r>
      <w:r>
        <w:rPr>
          <w:rFonts w:hint="eastAsia"/>
        </w:rPr>
        <w:t>项目沟通管理应包括下列程序：</w:t>
      </w:r>
    </w:p>
    <w:p w:rsidR="00FB756D" w:rsidRDefault="00C83E92">
      <w:pPr>
        <w:ind w:firstLineChars="200" w:firstLine="480"/>
      </w:pPr>
      <w:r>
        <w:rPr>
          <w:rFonts w:hint="eastAsia"/>
        </w:rPr>
        <w:t>（</w:t>
      </w:r>
      <w:r>
        <w:rPr>
          <w:rFonts w:hint="eastAsia"/>
        </w:rPr>
        <w:t>1</w:t>
      </w:r>
      <w:r>
        <w:rPr>
          <w:rFonts w:hint="eastAsia"/>
        </w:rPr>
        <w:t>）项目实施目标分解；</w:t>
      </w:r>
    </w:p>
    <w:p w:rsidR="00FB756D" w:rsidRDefault="00C83E92">
      <w:pPr>
        <w:ind w:firstLineChars="200" w:firstLine="480"/>
      </w:pPr>
      <w:r>
        <w:rPr>
          <w:rFonts w:hint="eastAsia"/>
        </w:rPr>
        <w:t>（</w:t>
      </w:r>
      <w:r>
        <w:rPr>
          <w:rFonts w:hint="eastAsia"/>
        </w:rPr>
        <w:t>2</w:t>
      </w:r>
      <w:r>
        <w:rPr>
          <w:rFonts w:hint="eastAsia"/>
        </w:rPr>
        <w:t>）分析各分解目标自身需求和相关方需求；</w:t>
      </w:r>
    </w:p>
    <w:p w:rsidR="00FB756D" w:rsidRDefault="00C83E92">
      <w:pPr>
        <w:ind w:firstLineChars="200" w:firstLine="480"/>
      </w:pPr>
      <w:r>
        <w:rPr>
          <w:rFonts w:hint="eastAsia"/>
        </w:rPr>
        <w:t>（</w:t>
      </w:r>
      <w:r>
        <w:rPr>
          <w:rFonts w:hint="eastAsia"/>
        </w:rPr>
        <w:t>3</w:t>
      </w:r>
      <w:r>
        <w:rPr>
          <w:rFonts w:hint="eastAsia"/>
        </w:rPr>
        <w:t>）评估各目标的需求差异；</w:t>
      </w:r>
    </w:p>
    <w:p w:rsidR="00FB756D" w:rsidRDefault="00C83E92">
      <w:pPr>
        <w:ind w:firstLineChars="200" w:firstLine="480"/>
      </w:pPr>
      <w:r>
        <w:rPr>
          <w:rFonts w:hint="eastAsia"/>
        </w:rPr>
        <w:t>（</w:t>
      </w:r>
      <w:r>
        <w:rPr>
          <w:rFonts w:hint="eastAsia"/>
        </w:rPr>
        <w:t>4</w:t>
      </w:r>
      <w:r>
        <w:rPr>
          <w:rFonts w:hint="eastAsia"/>
        </w:rPr>
        <w:t>）制定目标沟通计划；</w:t>
      </w:r>
    </w:p>
    <w:p w:rsidR="00FB756D" w:rsidRDefault="00C83E92">
      <w:pPr>
        <w:ind w:firstLineChars="200" w:firstLine="480"/>
      </w:pPr>
      <w:r>
        <w:rPr>
          <w:rFonts w:hint="eastAsia"/>
        </w:rPr>
        <w:t>（</w:t>
      </w:r>
      <w:r>
        <w:rPr>
          <w:rFonts w:hint="eastAsia"/>
        </w:rPr>
        <w:t>5</w:t>
      </w:r>
      <w:r>
        <w:rPr>
          <w:rFonts w:hint="eastAsia"/>
        </w:rPr>
        <w:t>）明确沟通责任人、沟通内容和沟通方案；</w:t>
      </w:r>
    </w:p>
    <w:p w:rsidR="00FB756D" w:rsidRDefault="00C83E92">
      <w:pPr>
        <w:ind w:firstLineChars="200" w:firstLine="480"/>
      </w:pPr>
      <w:r>
        <w:rPr>
          <w:rFonts w:hint="eastAsia"/>
        </w:rPr>
        <w:t>（</w:t>
      </w:r>
      <w:r>
        <w:rPr>
          <w:rFonts w:hint="eastAsia"/>
        </w:rPr>
        <w:t>6</w:t>
      </w:r>
      <w:r>
        <w:rPr>
          <w:rFonts w:hint="eastAsia"/>
        </w:rPr>
        <w:t>）按既定方案进行沟通；</w:t>
      </w:r>
    </w:p>
    <w:p w:rsidR="00FB756D" w:rsidRDefault="00C83E92">
      <w:pPr>
        <w:ind w:firstLineChars="200" w:firstLine="480"/>
      </w:pPr>
      <w:r>
        <w:rPr>
          <w:rFonts w:hint="eastAsia"/>
        </w:rPr>
        <w:t>（</w:t>
      </w:r>
      <w:r>
        <w:rPr>
          <w:rFonts w:hint="eastAsia"/>
        </w:rPr>
        <w:t>7</w:t>
      </w:r>
      <w:r>
        <w:rPr>
          <w:rFonts w:hint="eastAsia"/>
        </w:rPr>
        <w:t>）总结评价沟通效果。</w:t>
      </w:r>
    </w:p>
    <w:p w:rsidR="00FB756D" w:rsidRDefault="00C83E92">
      <w:pPr>
        <w:ind w:firstLineChars="200" w:firstLine="482"/>
      </w:pPr>
      <w:r>
        <w:rPr>
          <w:rStyle w:val="4Char"/>
          <w:rFonts w:hint="eastAsia"/>
        </w:rPr>
        <w:t>4.14.3.3</w:t>
      </w:r>
      <w:r>
        <w:rPr>
          <w:rFonts w:hint="eastAsia"/>
        </w:rPr>
        <w:t>全过程工程咨询服务机构可采用信函、邮件、文件、会议、口头交流、工作交底以及其他媒介沟通方式与项目相关方进行沟通，重要事项的沟通结果应书面确认。</w:t>
      </w:r>
    </w:p>
    <w:p w:rsidR="00FB756D" w:rsidRDefault="00C83E92">
      <w:pPr>
        <w:pStyle w:val="3"/>
      </w:pPr>
      <w:bookmarkStart w:id="105" w:name="_Toc15045329"/>
      <w:r>
        <w:rPr>
          <w:rFonts w:hint="eastAsia"/>
        </w:rPr>
        <w:t>4.14.4</w:t>
      </w:r>
      <w:r>
        <w:rPr>
          <w:rFonts w:hint="eastAsia"/>
        </w:rPr>
        <w:t>项目沟通协调机制</w:t>
      </w:r>
      <w:bookmarkEnd w:id="105"/>
    </w:p>
    <w:p w:rsidR="00FB756D" w:rsidRDefault="00C83E92">
      <w:pPr>
        <w:ind w:firstLineChars="200" w:firstLine="482"/>
      </w:pPr>
      <w:r>
        <w:rPr>
          <w:rStyle w:val="4Char"/>
          <w:rFonts w:hint="eastAsia"/>
        </w:rPr>
        <w:t>4.14.4.1</w:t>
      </w:r>
      <w:r>
        <w:rPr>
          <w:rFonts w:hint="eastAsia"/>
        </w:rPr>
        <w:t>建立项目整体的外部沟通协调机制。建立统一的外部沟通渠道及相应的快速沟通机制，确保建设过程中的各种外部问题得到快速解决。</w:t>
      </w:r>
    </w:p>
    <w:p w:rsidR="00FB756D" w:rsidRDefault="00C83E92">
      <w:pPr>
        <w:ind w:firstLineChars="200" w:firstLine="482"/>
      </w:pPr>
      <w:r>
        <w:rPr>
          <w:rStyle w:val="4Char"/>
          <w:rFonts w:hint="eastAsia"/>
        </w:rPr>
        <w:t>4.14.4.2</w:t>
      </w:r>
      <w:r>
        <w:rPr>
          <w:rFonts w:hint="eastAsia"/>
        </w:rPr>
        <w:t>建立项目内部的沟通协调机制。各参建单位内部的沟通协调机制及各参建单位之间的沟通协调机制。建立统一的沟通协调准则是提高项目内部沟通效率的关键。</w:t>
      </w:r>
    </w:p>
    <w:p w:rsidR="00FB756D" w:rsidRDefault="00C83E92">
      <w:pPr>
        <w:ind w:firstLineChars="200" w:firstLine="482"/>
      </w:pPr>
      <w:r>
        <w:rPr>
          <w:rStyle w:val="4Char"/>
          <w:rFonts w:hint="eastAsia"/>
        </w:rPr>
        <w:t>4.14.4.3</w:t>
      </w:r>
      <w:r>
        <w:rPr>
          <w:rFonts w:hint="eastAsia"/>
        </w:rPr>
        <w:t>制定项目组织协调制度，规范运行程序和管理。咨询人应就容易发生冲突和不一致的事项，形成预先通报和互通信息的工作机制。</w:t>
      </w:r>
    </w:p>
    <w:p w:rsidR="00FB756D" w:rsidRDefault="00C83E92">
      <w:pPr>
        <w:ind w:firstLineChars="200" w:firstLine="482"/>
      </w:pPr>
      <w:r>
        <w:rPr>
          <w:rStyle w:val="4Char"/>
          <w:rFonts w:hint="eastAsia"/>
        </w:rPr>
        <w:t>4.14.4.4</w:t>
      </w:r>
      <w:r>
        <w:rPr>
          <w:rFonts w:hint="eastAsia"/>
        </w:rPr>
        <w:t>建立项目相关方沟通管理机制，健全项目协调</w:t>
      </w:r>
      <w:r>
        <w:rPr>
          <w:rFonts w:hint="eastAsia"/>
        </w:rPr>
        <w:t>制度，确保内部与外部各个层面的交流与合作。</w:t>
      </w:r>
    </w:p>
    <w:p w:rsidR="00FB756D" w:rsidRDefault="00C83E92">
      <w:pPr>
        <w:pStyle w:val="3"/>
      </w:pPr>
      <w:bookmarkStart w:id="106" w:name="_Toc15045330"/>
      <w:r>
        <w:rPr>
          <w:rFonts w:hint="eastAsia"/>
        </w:rPr>
        <w:t>4.14.5</w:t>
      </w:r>
      <w:r>
        <w:rPr>
          <w:rFonts w:hint="eastAsia"/>
        </w:rPr>
        <w:t>项目沟通绩效评价</w:t>
      </w:r>
      <w:bookmarkEnd w:id="106"/>
    </w:p>
    <w:p w:rsidR="00FB756D" w:rsidRDefault="00C83E92">
      <w:pPr>
        <w:ind w:firstLineChars="200" w:firstLine="480"/>
      </w:pPr>
      <w:r>
        <w:rPr>
          <w:rFonts w:hint="eastAsia"/>
        </w:rPr>
        <w:t>全过程工程咨询服务机构应根据档案验收计划，确定项目评价的目的、时间、范围、对象、方式、依据、指标、组织领导、评价原则。对沟通效果进行评价。</w:t>
      </w:r>
    </w:p>
    <w:p w:rsidR="00FB756D" w:rsidRDefault="00C83E92">
      <w:pPr>
        <w:pStyle w:val="2"/>
      </w:pPr>
      <w:bookmarkStart w:id="107" w:name="_Toc15045331"/>
      <w:r>
        <w:rPr>
          <w:rFonts w:hint="eastAsia"/>
        </w:rPr>
        <w:t>4.15</w:t>
      </w:r>
      <w:r>
        <w:rPr>
          <w:rFonts w:hint="eastAsia"/>
        </w:rPr>
        <w:t>项目收尾管理</w:t>
      </w:r>
      <w:bookmarkEnd w:id="107"/>
    </w:p>
    <w:p w:rsidR="00FB756D" w:rsidRDefault="00C83E92">
      <w:pPr>
        <w:pStyle w:val="3"/>
      </w:pPr>
      <w:bookmarkStart w:id="108" w:name="_Toc15045332"/>
      <w:r>
        <w:rPr>
          <w:rFonts w:hint="eastAsia"/>
        </w:rPr>
        <w:t>4.15.1</w:t>
      </w:r>
      <w:r>
        <w:rPr>
          <w:rFonts w:hint="eastAsia"/>
        </w:rPr>
        <w:t>一般规定</w:t>
      </w:r>
      <w:bookmarkEnd w:id="108"/>
    </w:p>
    <w:p w:rsidR="00FB756D" w:rsidRDefault="00C83E92">
      <w:pPr>
        <w:spacing w:line="480" w:lineRule="exact"/>
        <w:ind w:firstLineChars="200" w:firstLine="480"/>
      </w:pPr>
      <w:r>
        <w:rPr>
          <w:rFonts w:hint="eastAsia"/>
        </w:rPr>
        <w:t>在项目实际施工工作完成后，项目进入收尾阶段，收尾阶段的工作主要包括包括竣工收尾、验收、结算、决算、回访保修、管理考核评价等方面的管理。</w:t>
      </w:r>
    </w:p>
    <w:p w:rsidR="00FB756D" w:rsidRDefault="00C83E92">
      <w:pPr>
        <w:pStyle w:val="3"/>
      </w:pPr>
      <w:bookmarkStart w:id="109" w:name="_Toc15045333"/>
      <w:r>
        <w:rPr>
          <w:rFonts w:hint="eastAsia"/>
        </w:rPr>
        <w:t>4.15.2</w:t>
      </w:r>
      <w:r>
        <w:rPr>
          <w:rFonts w:hint="eastAsia"/>
        </w:rPr>
        <w:t>项目收尾管理策划</w:t>
      </w:r>
      <w:bookmarkEnd w:id="109"/>
    </w:p>
    <w:p w:rsidR="00FB756D" w:rsidRDefault="00C83E92">
      <w:pPr>
        <w:ind w:firstLineChars="200" w:firstLine="482"/>
      </w:pPr>
      <w:r>
        <w:rPr>
          <w:rStyle w:val="4Char"/>
          <w:rFonts w:hint="eastAsia"/>
        </w:rPr>
        <w:t>4.15.2.1</w:t>
      </w:r>
      <w:r>
        <w:rPr>
          <w:rFonts w:hint="eastAsia"/>
        </w:rPr>
        <w:t>咨询人根据验收和移交内容和责任分解，制定验收和移交方案，方案明确专项验收</w:t>
      </w:r>
      <w:r>
        <w:rPr>
          <w:rFonts w:hint="eastAsia"/>
        </w:rPr>
        <w:t>组织、验收计划、验收条件核查、验收成果文件核查及设施移交组织、移交计划、移交程序、移交内容等，协助发包人取得正式使用该设施所需的相应部门和监管机构的所有最终检查、报告以及认证。</w:t>
      </w:r>
    </w:p>
    <w:p w:rsidR="00FB756D" w:rsidRDefault="00C83E92">
      <w:pPr>
        <w:ind w:firstLineChars="200" w:firstLine="482"/>
        <w:rPr>
          <w:rStyle w:val="4Char"/>
        </w:rPr>
      </w:pPr>
      <w:r>
        <w:rPr>
          <w:rStyle w:val="4Char"/>
          <w:rFonts w:hint="eastAsia"/>
        </w:rPr>
        <w:t>4.15.2.2</w:t>
      </w:r>
      <w:r>
        <w:rPr>
          <w:rFonts w:hint="eastAsia"/>
        </w:rPr>
        <w:t>项目收尾阶段项目管理团队制定工作计划，提出各项管理要求。</w:t>
      </w:r>
    </w:p>
    <w:p w:rsidR="00FB756D" w:rsidRDefault="00C83E92">
      <w:pPr>
        <w:pStyle w:val="3"/>
      </w:pPr>
      <w:bookmarkStart w:id="110" w:name="_Toc15045334"/>
      <w:r>
        <w:rPr>
          <w:rFonts w:hint="eastAsia"/>
        </w:rPr>
        <w:t>4.15.3</w:t>
      </w:r>
      <w:r>
        <w:rPr>
          <w:rFonts w:hint="eastAsia"/>
        </w:rPr>
        <w:t>项目收尾管理内容</w:t>
      </w:r>
      <w:bookmarkEnd w:id="110"/>
    </w:p>
    <w:p w:rsidR="00FB756D" w:rsidRDefault="00C83E92">
      <w:pPr>
        <w:ind w:firstLineChars="200" w:firstLine="482"/>
      </w:pPr>
      <w:r>
        <w:rPr>
          <w:rStyle w:val="4Char"/>
          <w:rFonts w:hint="eastAsia"/>
        </w:rPr>
        <w:t>4.15.3.1</w:t>
      </w:r>
      <w:r>
        <w:rPr>
          <w:rFonts w:hint="eastAsia"/>
        </w:rPr>
        <w:t>全过程工程咨询服务机构应全面负责项目竣工收尾工作，组织编制项目竣工计划，报公司及发包人审批批准后按期完成。</w:t>
      </w:r>
    </w:p>
    <w:p w:rsidR="00FB756D" w:rsidRDefault="00C83E92">
      <w:pPr>
        <w:ind w:firstLineChars="200" w:firstLine="480"/>
      </w:pPr>
      <w:r>
        <w:rPr>
          <w:rFonts w:hint="eastAsia"/>
        </w:rPr>
        <w:t>（</w:t>
      </w:r>
      <w:r>
        <w:rPr>
          <w:rFonts w:hint="eastAsia"/>
        </w:rPr>
        <w:t>1</w:t>
      </w:r>
      <w:r>
        <w:rPr>
          <w:rFonts w:hint="eastAsia"/>
        </w:rPr>
        <w:t>）竣工计划应包括下列内容：</w:t>
      </w:r>
    </w:p>
    <w:p w:rsidR="00FB756D" w:rsidRDefault="00C83E92">
      <w:pPr>
        <w:ind w:firstLineChars="200" w:firstLine="480"/>
      </w:pPr>
      <w:r>
        <w:rPr>
          <w:rFonts w:hint="eastAsia"/>
        </w:rPr>
        <w:t>①竣工项目名称；</w:t>
      </w:r>
    </w:p>
    <w:p w:rsidR="00FB756D" w:rsidRDefault="00C83E92">
      <w:pPr>
        <w:ind w:firstLineChars="200" w:firstLine="480"/>
      </w:pPr>
      <w:r>
        <w:rPr>
          <w:rFonts w:hint="eastAsia"/>
        </w:rPr>
        <w:t>②竣工项目收尾具体内容；</w:t>
      </w:r>
    </w:p>
    <w:p w:rsidR="00FB756D" w:rsidRDefault="00C83E92">
      <w:pPr>
        <w:ind w:firstLineChars="200" w:firstLine="480"/>
      </w:pPr>
      <w:r>
        <w:rPr>
          <w:rFonts w:hint="eastAsia"/>
        </w:rPr>
        <w:t>③竣工项目质量要求；</w:t>
      </w:r>
    </w:p>
    <w:p w:rsidR="00FB756D" w:rsidRDefault="00C83E92">
      <w:pPr>
        <w:ind w:firstLineChars="200" w:firstLine="480"/>
      </w:pPr>
      <w:r>
        <w:rPr>
          <w:rFonts w:hint="eastAsia"/>
        </w:rPr>
        <w:t>④竣工项目进度计划安排；</w:t>
      </w:r>
    </w:p>
    <w:p w:rsidR="00FB756D" w:rsidRDefault="00C83E92">
      <w:pPr>
        <w:ind w:firstLineChars="200" w:firstLine="480"/>
      </w:pPr>
      <w:r>
        <w:rPr>
          <w:rFonts w:hint="eastAsia"/>
        </w:rPr>
        <w:t>⑤竣工项目文件档案资料整理要求。</w:t>
      </w:r>
    </w:p>
    <w:p w:rsidR="00FB756D" w:rsidRDefault="00C83E92">
      <w:pPr>
        <w:ind w:firstLineChars="200" w:firstLine="480"/>
      </w:pPr>
      <w:r>
        <w:rPr>
          <w:rFonts w:hint="eastAsia"/>
        </w:rPr>
        <w:t>（</w:t>
      </w:r>
      <w:r>
        <w:rPr>
          <w:rFonts w:hint="eastAsia"/>
        </w:rPr>
        <w:t>2</w:t>
      </w:r>
      <w:r>
        <w:rPr>
          <w:rFonts w:hint="eastAsia"/>
        </w:rPr>
        <w:t>）项目总咨询师应及时组织项目竣工收尾工作，并与项目相关方联系，按照有关规定协助验收。</w:t>
      </w:r>
    </w:p>
    <w:p w:rsidR="00FB756D" w:rsidRDefault="00C83E92">
      <w:pPr>
        <w:ind w:firstLineChars="200" w:firstLine="482"/>
      </w:pPr>
      <w:r>
        <w:rPr>
          <w:rStyle w:val="4Char"/>
          <w:rFonts w:hint="eastAsia"/>
        </w:rPr>
        <w:t>4.15.3.2</w:t>
      </w:r>
      <w:r>
        <w:rPr>
          <w:rFonts w:hint="eastAsia"/>
        </w:rPr>
        <w:t>项目竣工验收管理。当项目已按设计要求全部建设完成，并已符合竣工验收标准。咨询人组织的预验收已通过，咨询人协助发包人及时组织竣工验收。</w:t>
      </w:r>
    </w:p>
    <w:p w:rsidR="00FB756D" w:rsidRDefault="00C83E92">
      <w:pPr>
        <w:ind w:firstLineChars="200" w:firstLine="480"/>
      </w:pPr>
      <w:r>
        <w:rPr>
          <w:rFonts w:hint="eastAsia"/>
        </w:rPr>
        <w:t>（</w:t>
      </w:r>
      <w:r>
        <w:rPr>
          <w:rFonts w:hint="eastAsia"/>
        </w:rPr>
        <w:t>1</w:t>
      </w:r>
      <w:r>
        <w:rPr>
          <w:rFonts w:hint="eastAsia"/>
        </w:rPr>
        <w:t>）项目竣工验收应依据批准的立项文件及调整文件，依据设计及修改文件和法律法规及标准规范。</w:t>
      </w:r>
    </w:p>
    <w:p w:rsidR="00FB756D" w:rsidRDefault="00C83E92">
      <w:pPr>
        <w:ind w:firstLineChars="200" w:firstLine="480"/>
      </w:pPr>
      <w:r>
        <w:rPr>
          <w:rFonts w:hint="eastAsia"/>
        </w:rPr>
        <w:t>（</w:t>
      </w:r>
      <w:r>
        <w:rPr>
          <w:rFonts w:hint="eastAsia"/>
        </w:rPr>
        <w:t>2</w:t>
      </w:r>
      <w:r>
        <w:rPr>
          <w:rFonts w:hint="eastAsia"/>
        </w:rPr>
        <w:t>）咨询人应建立健全项目竣工验收制度，落实职责和分工。</w:t>
      </w:r>
    </w:p>
    <w:p w:rsidR="00FB756D" w:rsidRDefault="00C83E92">
      <w:pPr>
        <w:ind w:firstLineChars="200" w:firstLine="480"/>
      </w:pPr>
      <w:r>
        <w:rPr>
          <w:rFonts w:hint="eastAsia"/>
        </w:rPr>
        <w:t>（</w:t>
      </w:r>
      <w:r>
        <w:rPr>
          <w:rFonts w:hint="eastAsia"/>
        </w:rPr>
        <w:t>3</w:t>
      </w:r>
      <w:r>
        <w:rPr>
          <w:rFonts w:hint="eastAsia"/>
        </w:rPr>
        <w:t>）项目的竣工验收可分专项工程验收、工程预验收、最后整体竣工</w:t>
      </w:r>
      <w:r>
        <w:rPr>
          <w:rFonts w:hint="eastAsia"/>
        </w:rPr>
        <w:t>验收阶段进行。</w:t>
      </w:r>
    </w:p>
    <w:p w:rsidR="00FB756D" w:rsidRDefault="00C83E92">
      <w:pPr>
        <w:ind w:firstLineChars="200" w:firstLine="480"/>
      </w:pPr>
      <w:r>
        <w:rPr>
          <w:rFonts w:hint="eastAsia"/>
        </w:rPr>
        <w:t>（</w:t>
      </w:r>
      <w:r>
        <w:rPr>
          <w:rFonts w:hint="eastAsia"/>
        </w:rPr>
        <w:t>4</w:t>
      </w:r>
      <w:r>
        <w:rPr>
          <w:rFonts w:hint="eastAsia"/>
        </w:rPr>
        <w:t>）单位工程竣工验收应具备的条件：</w:t>
      </w:r>
    </w:p>
    <w:p w:rsidR="00FB756D" w:rsidRDefault="00C83E92">
      <w:pPr>
        <w:ind w:firstLineChars="200" w:firstLine="480"/>
      </w:pPr>
      <w:r>
        <w:rPr>
          <w:rFonts w:hint="eastAsia"/>
        </w:rPr>
        <w:t>①完成工程设计和合同约定的各项内容；</w:t>
      </w:r>
    </w:p>
    <w:p w:rsidR="00FB756D" w:rsidRDefault="00C83E92">
      <w:pPr>
        <w:ind w:firstLineChars="200" w:firstLine="480"/>
      </w:pPr>
      <w:r>
        <w:rPr>
          <w:rFonts w:hint="eastAsia"/>
        </w:rPr>
        <w:t>②有完整的技术档案和施工管理资料；</w:t>
      </w:r>
    </w:p>
    <w:p w:rsidR="00FB756D" w:rsidRDefault="00C83E92">
      <w:pPr>
        <w:ind w:firstLineChars="200" w:firstLine="480"/>
      </w:pPr>
      <w:r>
        <w:rPr>
          <w:rFonts w:hint="eastAsia"/>
        </w:rPr>
        <w:t>③有工程使用的主要建材、构配件和设备的进场试验报告；</w:t>
      </w:r>
    </w:p>
    <w:p w:rsidR="00FB756D" w:rsidRDefault="00C83E92">
      <w:pPr>
        <w:ind w:firstLineChars="200" w:firstLine="480"/>
      </w:pPr>
      <w:r>
        <w:rPr>
          <w:rFonts w:hint="eastAsia"/>
        </w:rPr>
        <w:t>④有勘察、设计、施工、监理等单位签署的质量合格文件；</w:t>
      </w:r>
    </w:p>
    <w:p w:rsidR="00FB756D" w:rsidRDefault="00C83E92">
      <w:pPr>
        <w:ind w:firstLineChars="200" w:firstLine="480"/>
      </w:pPr>
      <w:r>
        <w:rPr>
          <w:rFonts w:hint="eastAsia"/>
        </w:rPr>
        <w:t>⑤有施工单位签署的工程保修书；</w:t>
      </w:r>
    </w:p>
    <w:p w:rsidR="00FB756D" w:rsidRDefault="00C83E92">
      <w:pPr>
        <w:ind w:firstLineChars="200" w:firstLine="480"/>
      </w:pPr>
      <w:r>
        <w:rPr>
          <w:rFonts w:hint="eastAsia"/>
        </w:rPr>
        <w:t>⑥有重要分部（子分部）中间验收证书；</w:t>
      </w:r>
    </w:p>
    <w:p w:rsidR="00FB756D" w:rsidRDefault="00C83E92">
      <w:pPr>
        <w:ind w:firstLineChars="200" w:firstLine="480"/>
      </w:pPr>
      <w:r>
        <w:rPr>
          <w:rFonts w:hint="eastAsia"/>
        </w:rPr>
        <w:t>⑦有结构安全和使用功能的检查和检测报告；</w:t>
      </w:r>
    </w:p>
    <w:p w:rsidR="00FB756D" w:rsidRDefault="00C83E92">
      <w:pPr>
        <w:ind w:firstLineChars="200" w:firstLine="480"/>
      </w:pPr>
      <w:r>
        <w:rPr>
          <w:rFonts w:hint="eastAsia"/>
        </w:rPr>
        <w:t>⑧初验时建设各方责任主体提出的责令整改内容已全部整改完毕；</w:t>
      </w:r>
    </w:p>
    <w:p w:rsidR="00FB756D" w:rsidRDefault="00C83E92">
      <w:pPr>
        <w:ind w:firstLineChars="200" w:firstLine="480"/>
      </w:pPr>
      <w:r>
        <w:rPr>
          <w:rFonts w:hint="eastAsia"/>
        </w:rPr>
        <w:t>⑨各专项验收及有关专业系统验收全部通过：规划部门出具的规划验收合格证；公安、消防、环保、防雷、燃气、电梯</w:t>
      </w:r>
      <w:r>
        <w:rPr>
          <w:rFonts w:hint="eastAsia"/>
        </w:rPr>
        <w:t>等部门出具的验收意见书或验收合格证；</w:t>
      </w:r>
    </w:p>
    <w:p w:rsidR="00FB756D" w:rsidRDefault="00C83E92">
      <w:pPr>
        <w:ind w:firstLineChars="200" w:firstLine="480"/>
      </w:pPr>
      <w:r>
        <w:rPr>
          <w:rFonts w:hint="eastAsia"/>
        </w:rPr>
        <w:t>⑩发包人已按合同约定支付工程款；</w:t>
      </w:r>
    </w:p>
    <w:p w:rsidR="00FB756D" w:rsidRDefault="00C83E92">
      <w:pPr>
        <w:ind w:firstLineChars="200" w:firstLine="480"/>
      </w:pPr>
      <w:r>
        <w:rPr>
          <w:rFonts w:ascii="Cambria Math" w:hAnsi="Cambria Math" w:cs="Cambria Math"/>
        </w:rPr>
        <w:t>⑪</w:t>
      </w:r>
      <w:r>
        <w:rPr>
          <w:rFonts w:ascii="宋体" w:hAnsi="宋体" w:cs="宋体" w:hint="eastAsia"/>
        </w:rPr>
        <w:t>建设行政主管部门及其委托的监督站等部门责令整改的问题已全部整改完成；</w:t>
      </w:r>
    </w:p>
    <w:p w:rsidR="00FB756D" w:rsidRDefault="00C83E92">
      <w:pPr>
        <w:ind w:firstLineChars="200" w:firstLine="480"/>
      </w:pPr>
      <w:r>
        <w:rPr>
          <w:rFonts w:hint="eastAsia"/>
        </w:rPr>
        <w:t>（</w:t>
      </w:r>
      <w:r>
        <w:rPr>
          <w:rFonts w:hint="eastAsia"/>
        </w:rPr>
        <w:t>5</w:t>
      </w:r>
      <w:r>
        <w:rPr>
          <w:rFonts w:hint="eastAsia"/>
        </w:rPr>
        <w:t>）竣工验收程序：</w:t>
      </w:r>
    </w:p>
    <w:p w:rsidR="00FB756D" w:rsidRDefault="00C83E92">
      <w:pPr>
        <w:ind w:firstLineChars="200" w:firstLine="480"/>
      </w:pPr>
      <w:r>
        <w:rPr>
          <w:rFonts w:hint="eastAsia"/>
        </w:rPr>
        <w:t>①工程总承包单位完成工程实体施工；</w:t>
      </w:r>
    </w:p>
    <w:p w:rsidR="00FB756D" w:rsidRDefault="00C83E92">
      <w:pPr>
        <w:ind w:firstLineChars="200" w:firstLine="480"/>
      </w:pPr>
      <w:r>
        <w:rPr>
          <w:rFonts w:hint="eastAsia"/>
        </w:rPr>
        <w:t>②工程总承包单位向咨询人提出节能、绿建、幕墙、钢结构等特殊分部（子分部）的验收；</w:t>
      </w:r>
    </w:p>
    <w:p w:rsidR="00FB756D" w:rsidRDefault="00C83E92">
      <w:pPr>
        <w:ind w:firstLineChars="200" w:firstLine="480"/>
      </w:pPr>
      <w:r>
        <w:rPr>
          <w:rFonts w:hint="eastAsia"/>
        </w:rPr>
        <w:t>③项目总监理工程师组织发包人、工程总承包单位进行节能、绿建、幕墙、钢结构等特殊分部（子分部）的验收；</w:t>
      </w:r>
    </w:p>
    <w:p w:rsidR="00FB756D" w:rsidRDefault="00C83E92">
      <w:pPr>
        <w:ind w:firstLineChars="200" w:firstLine="480"/>
      </w:pPr>
      <w:r>
        <w:rPr>
          <w:rFonts w:hint="eastAsia"/>
        </w:rPr>
        <w:t>④工程总承包单位提交工程竣工报告，向项目咨询总师申请竣工验收；</w:t>
      </w:r>
    </w:p>
    <w:p w:rsidR="00FB756D" w:rsidRDefault="00C83E92">
      <w:pPr>
        <w:ind w:firstLineChars="200" w:firstLine="480"/>
      </w:pPr>
      <w:r>
        <w:rPr>
          <w:rFonts w:hint="eastAsia"/>
        </w:rPr>
        <w:t>⑤项目总监理工程师审查验收条件，组织工程竣工预验收；</w:t>
      </w:r>
    </w:p>
    <w:p w:rsidR="00FB756D" w:rsidRDefault="00C83E92">
      <w:pPr>
        <w:ind w:firstLineChars="200" w:firstLine="480"/>
      </w:pPr>
      <w:r>
        <w:rPr>
          <w:rFonts w:hint="eastAsia"/>
        </w:rPr>
        <w:t>⑥项目内部通过预验收；</w:t>
      </w:r>
    </w:p>
    <w:p w:rsidR="00FB756D" w:rsidRDefault="00C83E92">
      <w:pPr>
        <w:ind w:firstLineChars="200" w:firstLine="480"/>
      </w:pPr>
      <w:r>
        <w:rPr>
          <w:rFonts w:hint="eastAsia"/>
        </w:rPr>
        <w:t>⑦规划、消防、环保、海绵城市等专项验收；</w:t>
      </w:r>
    </w:p>
    <w:p w:rsidR="00FB756D" w:rsidRDefault="00C83E92">
      <w:pPr>
        <w:ind w:firstLineChars="200" w:firstLine="480"/>
      </w:pPr>
      <w:r>
        <w:rPr>
          <w:rFonts w:hint="eastAsia"/>
        </w:rPr>
        <w:t>⑧咨询人协助发包人组织单位（子单位）工程验收；</w:t>
      </w:r>
    </w:p>
    <w:p w:rsidR="00FB756D" w:rsidRDefault="00C83E92">
      <w:pPr>
        <w:ind w:firstLineChars="200" w:firstLine="480"/>
      </w:pPr>
      <w:r>
        <w:rPr>
          <w:rFonts w:hint="eastAsia"/>
        </w:rPr>
        <w:t>⑨咨询人协助发包人组织竣工验收；</w:t>
      </w:r>
    </w:p>
    <w:p w:rsidR="00FB756D" w:rsidRDefault="00C83E92">
      <w:pPr>
        <w:ind w:firstLineChars="200" w:firstLine="480"/>
      </w:pPr>
      <w:r>
        <w:rPr>
          <w:rFonts w:hint="eastAsia"/>
        </w:rPr>
        <w:t>⑩工程交付发包人使用。</w:t>
      </w:r>
    </w:p>
    <w:p w:rsidR="00FB756D" w:rsidRDefault="00C83E92">
      <w:pPr>
        <w:ind w:firstLineChars="200" w:firstLine="480"/>
      </w:pPr>
      <w:r>
        <w:rPr>
          <w:rFonts w:hint="eastAsia"/>
        </w:rPr>
        <w:t>（</w:t>
      </w:r>
      <w:r>
        <w:rPr>
          <w:rFonts w:hint="eastAsia"/>
        </w:rPr>
        <w:t>6</w:t>
      </w:r>
      <w:r>
        <w:rPr>
          <w:rFonts w:hint="eastAsia"/>
        </w:rPr>
        <w:t>）项目的竣工验收应接受建设行政主管部门或者其他有关部门委托的建设工程质量监督机构的监督。</w:t>
      </w:r>
    </w:p>
    <w:p w:rsidR="00FB756D" w:rsidRDefault="00C83E92">
      <w:pPr>
        <w:ind w:firstLineChars="200" w:firstLine="480"/>
      </w:pPr>
      <w:r>
        <w:rPr>
          <w:rFonts w:hint="eastAsia"/>
        </w:rPr>
        <w:t>（</w:t>
      </w:r>
      <w:r>
        <w:rPr>
          <w:rFonts w:hint="eastAsia"/>
        </w:rPr>
        <w:t>7</w:t>
      </w:r>
      <w:r>
        <w:rPr>
          <w:rFonts w:hint="eastAsia"/>
        </w:rPr>
        <w:t>）竣工验收备案过程形成的验收文件记录主要包括四方面成果文件：</w:t>
      </w:r>
    </w:p>
    <w:p w:rsidR="00FB756D" w:rsidRDefault="00C83E92">
      <w:pPr>
        <w:ind w:firstLineChars="200" w:firstLine="480"/>
      </w:pPr>
      <w:r>
        <w:rPr>
          <w:rFonts w:hint="eastAsia"/>
        </w:rPr>
        <w:t>①验收组名单及竣工验收签到表；</w:t>
      </w:r>
    </w:p>
    <w:p w:rsidR="00FB756D" w:rsidRDefault="00C83E92">
      <w:pPr>
        <w:ind w:firstLineChars="200" w:firstLine="480"/>
      </w:pPr>
      <w:r>
        <w:rPr>
          <w:rFonts w:hint="eastAsia"/>
        </w:rPr>
        <w:t>②观感评定表；</w:t>
      </w:r>
    </w:p>
    <w:p w:rsidR="00FB756D" w:rsidRDefault="00C83E92">
      <w:pPr>
        <w:ind w:firstLineChars="200" w:firstLine="480"/>
      </w:pPr>
      <w:r>
        <w:rPr>
          <w:rFonts w:hint="eastAsia"/>
        </w:rPr>
        <w:t>③竣工验收意见书及竣工验收报告；</w:t>
      </w:r>
    </w:p>
    <w:p w:rsidR="00FB756D" w:rsidRDefault="00C83E92">
      <w:pPr>
        <w:ind w:firstLineChars="200" w:firstLine="480"/>
      </w:pPr>
      <w:r>
        <w:rPr>
          <w:rFonts w:hint="eastAsia"/>
        </w:rPr>
        <w:t>④竣工验收备案表。</w:t>
      </w:r>
    </w:p>
    <w:p w:rsidR="00FB756D" w:rsidRDefault="00C83E92">
      <w:pPr>
        <w:ind w:firstLineChars="200" w:firstLine="480"/>
      </w:pPr>
      <w:r>
        <w:rPr>
          <w:rFonts w:hint="eastAsia"/>
        </w:rPr>
        <w:t>（</w:t>
      </w:r>
      <w:r>
        <w:rPr>
          <w:rFonts w:hint="eastAsia"/>
        </w:rPr>
        <w:t>8</w:t>
      </w:r>
      <w:r>
        <w:rPr>
          <w:rFonts w:hint="eastAsia"/>
        </w:rPr>
        <w:t>）文件的归档整理应符合国家有关标准、法规的规定，移交工程档案应符合有关规定</w:t>
      </w:r>
      <w:r>
        <w:rPr>
          <w:rFonts w:hint="eastAsia"/>
        </w:rPr>
        <w:t>。</w:t>
      </w:r>
    </w:p>
    <w:p w:rsidR="00FB756D" w:rsidRDefault="00C83E92">
      <w:pPr>
        <w:ind w:firstLineChars="200" w:firstLine="480"/>
      </w:pPr>
      <w:r>
        <w:t> </w:t>
      </w:r>
      <w:r>
        <w:rPr>
          <w:rStyle w:val="4Char"/>
          <w:rFonts w:hint="eastAsia"/>
        </w:rPr>
        <w:t>4.15.2.3</w:t>
      </w:r>
      <w:r>
        <w:rPr>
          <w:rFonts w:hint="eastAsia"/>
        </w:rPr>
        <w:t>项目竣工结算管理</w:t>
      </w:r>
    </w:p>
    <w:p w:rsidR="00FB756D" w:rsidRDefault="00C83E92">
      <w:pPr>
        <w:ind w:firstLineChars="200" w:firstLine="480"/>
      </w:pPr>
      <w:r>
        <w:rPr>
          <w:rFonts w:hint="eastAsia"/>
        </w:rPr>
        <w:t>（</w:t>
      </w:r>
      <w:r>
        <w:rPr>
          <w:rFonts w:hint="eastAsia"/>
        </w:rPr>
        <w:t>1</w:t>
      </w:r>
      <w:r>
        <w:rPr>
          <w:rFonts w:hint="eastAsia"/>
        </w:rPr>
        <w:t>）项目竣工结算应由承包人编制，咨询人协助发包人组织审查，按结算流程最终确定工程结算。</w:t>
      </w:r>
    </w:p>
    <w:p w:rsidR="00FB756D" w:rsidRDefault="00C83E92">
      <w:pPr>
        <w:ind w:firstLineChars="200" w:firstLine="480"/>
      </w:pPr>
      <w:r>
        <w:rPr>
          <w:rFonts w:hint="eastAsia"/>
        </w:rPr>
        <w:t>（</w:t>
      </w:r>
      <w:r>
        <w:rPr>
          <w:rFonts w:hint="eastAsia"/>
        </w:rPr>
        <w:t>2</w:t>
      </w:r>
      <w:r>
        <w:rPr>
          <w:rFonts w:hint="eastAsia"/>
        </w:rPr>
        <w:t>）项目竣工验收后，承包人应在约定的期限内向发包人递交项目竣工结算报告及完整的结算资料，经双方确认并按规定进行竣工结算。</w:t>
      </w:r>
    </w:p>
    <w:p w:rsidR="00FB756D" w:rsidRDefault="00C83E92">
      <w:pPr>
        <w:ind w:firstLineChars="200" w:firstLine="480"/>
      </w:pPr>
      <w:r>
        <w:rPr>
          <w:rFonts w:hint="eastAsia"/>
        </w:rPr>
        <w:t>（</w:t>
      </w:r>
      <w:r>
        <w:rPr>
          <w:rFonts w:hint="eastAsia"/>
        </w:rPr>
        <w:t>3</w:t>
      </w:r>
      <w:r>
        <w:rPr>
          <w:rFonts w:hint="eastAsia"/>
        </w:rPr>
        <w:t>）承包人应按照项目竣工验收程序办理项目竣工结算并在合同约定的期限内进行项目移交。</w:t>
      </w:r>
    </w:p>
    <w:p w:rsidR="00FB756D" w:rsidRDefault="00C83E92">
      <w:pPr>
        <w:ind w:firstLineChars="200" w:firstLine="482"/>
      </w:pPr>
      <w:r>
        <w:rPr>
          <w:rStyle w:val="4Char"/>
          <w:rFonts w:hint="eastAsia"/>
        </w:rPr>
        <w:t>4.15.2.4</w:t>
      </w:r>
      <w:r>
        <w:rPr>
          <w:rFonts w:hint="eastAsia"/>
        </w:rPr>
        <w:t>项目竣工决算管理</w:t>
      </w:r>
    </w:p>
    <w:p w:rsidR="00FB756D" w:rsidRDefault="00C83E92">
      <w:pPr>
        <w:ind w:firstLineChars="200" w:firstLine="480"/>
      </w:pPr>
      <w:r>
        <w:rPr>
          <w:rFonts w:hint="eastAsia"/>
        </w:rPr>
        <w:t>（</w:t>
      </w:r>
      <w:r>
        <w:rPr>
          <w:rFonts w:hint="eastAsia"/>
        </w:rPr>
        <w:t>1</w:t>
      </w:r>
      <w:r>
        <w:rPr>
          <w:rFonts w:hint="eastAsia"/>
        </w:rPr>
        <w:t>）咨询人负责协助发包人完成项目的竣工决算工作。</w:t>
      </w:r>
    </w:p>
    <w:p w:rsidR="00FB756D" w:rsidRDefault="00C83E92">
      <w:pPr>
        <w:ind w:firstLineChars="200" w:firstLine="480"/>
      </w:pPr>
      <w:r>
        <w:rPr>
          <w:rFonts w:hint="eastAsia"/>
        </w:rPr>
        <w:t>（</w:t>
      </w:r>
      <w:r>
        <w:rPr>
          <w:rFonts w:hint="eastAsia"/>
        </w:rPr>
        <w:t>2</w:t>
      </w:r>
      <w:r>
        <w:rPr>
          <w:rFonts w:hint="eastAsia"/>
        </w:rPr>
        <w:t>）项目竣工决算应包括下列内容：</w:t>
      </w:r>
    </w:p>
    <w:p w:rsidR="00FB756D" w:rsidRDefault="00C83E92">
      <w:pPr>
        <w:ind w:firstLineChars="200" w:firstLine="480"/>
      </w:pPr>
      <w:r>
        <w:rPr>
          <w:rFonts w:hint="eastAsia"/>
        </w:rPr>
        <w:t>①项目竣工财务决算说明书；</w:t>
      </w:r>
    </w:p>
    <w:p w:rsidR="00FB756D" w:rsidRDefault="00C83E92">
      <w:pPr>
        <w:ind w:firstLineChars="200" w:firstLine="480"/>
      </w:pPr>
      <w:r>
        <w:rPr>
          <w:rFonts w:hint="eastAsia"/>
        </w:rPr>
        <w:t>②项目竣工财务决算报表</w:t>
      </w:r>
    </w:p>
    <w:p w:rsidR="00FB756D" w:rsidRDefault="00C83E92">
      <w:pPr>
        <w:ind w:firstLineChars="200" w:firstLine="480"/>
      </w:pPr>
      <w:r>
        <w:rPr>
          <w:rFonts w:hint="eastAsia"/>
        </w:rPr>
        <w:t>③项目造价分析资料表</w:t>
      </w:r>
    </w:p>
    <w:p w:rsidR="00FB756D" w:rsidRDefault="00C83E92">
      <w:pPr>
        <w:ind w:firstLineChars="200" w:firstLine="480"/>
      </w:pPr>
      <w:r>
        <w:rPr>
          <w:rFonts w:hint="eastAsia"/>
        </w:rPr>
        <w:t>（</w:t>
      </w:r>
      <w:r>
        <w:rPr>
          <w:rFonts w:hint="eastAsia"/>
        </w:rPr>
        <w:t>3</w:t>
      </w:r>
      <w:r>
        <w:rPr>
          <w:rFonts w:hint="eastAsia"/>
        </w:rPr>
        <w:t>）编制项目竣工决算应遵循下列程序：</w:t>
      </w:r>
    </w:p>
    <w:p w:rsidR="00FB756D" w:rsidRDefault="00C83E92">
      <w:pPr>
        <w:ind w:firstLineChars="200" w:firstLine="480"/>
      </w:pPr>
      <w:r>
        <w:rPr>
          <w:rFonts w:hint="eastAsia"/>
        </w:rPr>
        <w:t>①收集、整理有关项目竣工决算依据；</w:t>
      </w:r>
    </w:p>
    <w:p w:rsidR="00FB756D" w:rsidRDefault="00C83E92">
      <w:pPr>
        <w:ind w:firstLineChars="200" w:firstLine="480"/>
      </w:pPr>
      <w:r>
        <w:rPr>
          <w:rFonts w:hint="eastAsia"/>
        </w:rPr>
        <w:t>②清理项目账务、债务和结算物资；</w:t>
      </w:r>
    </w:p>
    <w:p w:rsidR="00FB756D" w:rsidRDefault="00C83E92">
      <w:pPr>
        <w:ind w:firstLineChars="200" w:firstLine="480"/>
      </w:pPr>
      <w:r>
        <w:rPr>
          <w:rFonts w:hint="eastAsia"/>
        </w:rPr>
        <w:t>③填写项目竣工决算报告；</w:t>
      </w:r>
    </w:p>
    <w:p w:rsidR="00FB756D" w:rsidRDefault="00C83E92">
      <w:pPr>
        <w:ind w:firstLineChars="200" w:firstLine="480"/>
      </w:pPr>
      <w:r>
        <w:rPr>
          <w:rFonts w:hint="eastAsia"/>
        </w:rPr>
        <w:t>④编写项目竣工决算说明书；</w:t>
      </w:r>
    </w:p>
    <w:p w:rsidR="00FB756D" w:rsidRDefault="00C83E92">
      <w:pPr>
        <w:ind w:firstLineChars="200" w:firstLine="480"/>
      </w:pPr>
      <w:r>
        <w:rPr>
          <w:rFonts w:hint="eastAsia"/>
        </w:rPr>
        <w:t>⑤报上级有关部门审查。</w:t>
      </w:r>
    </w:p>
    <w:p w:rsidR="00FB756D" w:rsidRDefault="00C83E92">
      <w:pPr>
        <w:ind w:firstLineChars="200" w:firstLine="482"/>
      </w:pPr>
      <w:r>
        <w:rPr>
          <w:rStyle w:val="4Char"/>
          <w:rFonts w:hint="eastAsia"/>
        </w:rPr>
        <w:t>4.15.2.5</w:t>
      </w:r>
      <w:r>
        <w:rPr>
          <w:rFonts w:hint="eastAsia"/>
        </w:rPr>
        <w:t>项目回访及保修</w:t>
      </w:r>
    </w:p>
    <w:p w:rsidR="00FB756D" w:rsidRDefault="00C83E92">
      <w:pPr>
        <w:ind w:firstLineChars="200" w:firstLine="480"/>
      </w:pPr>
      <w:r>
        <w:rPr>
          <w:rFonts w:hint="eastAsia"/>
        </w:rPr>
        <w:t>（</w:t>
      </w:r>
      <w:r>
        <w:rPr>
          <w:rFonts w:hint="eastAsia"/>
        </w:rPr>
        <w:t>1</w:t>
      </w:r>
      <w:r>
        <w:rPr>
          <w:rFonts w:hint="eastAsia"/>
        </w:rPr>
        <w:t>）咨询人需审查施工承包单位制定项目回访和保修制度并纳入质量管理体系。</w:t>
      </w:r>
    </w:p>
    <w:p w:rsidR="00FB756D" w:rsidRDefault="00C83E92">
      <w:pPr>
        <w:ind w:firstLineChars="200" w:firstLine="480"/>
      </w:pPr>
      <w:r>
        <w:rPr>
          <w:rFonts w:hint="eastAsia"/>
        </w:rPr>
        <w:t>（</w:t>
      </w:r>
      <w:r>
        <w:rPr>
          <w:rFonts w:hint="eastAsia"/>
        </w:rPr>
        <w:t>2</w:t>
      </w:r>
      <w:r>
        <w:rPr>
          <w:rFonts w:hint="eastAsia"/>
        </w:rPr>
        <w:t>）咨询人、承包单位均需根据合同和有关规定编制回访保修工作计划，承包单位的回访保修工作计划须经代建项目管理单位审批，回访保修工作计划应包括下列内容：</w:t>
      </w:r>
    </w:p>
    <w:p w:rsidR="00FB756D" w:rsidRDefault="00C83E92">
      <w:pPr>
        <w:ind w:firstLineChars="200" w:firstLine="480"/>
      </w:pPr>
      <w:r>
        <w:rPr>
          <w:rFonts w:hint="eastAsia"/>
        </w:rPr>
        <w:t>①主管回访与保修的部门；</w:t>
      </w:r>
    </w:p>
    <w:p w:rsidR="00FB756D" w:rsidRDefault="00C83E92">
      <w:pPr>
        <w:ind w:firstLineChars="200" w:firstLine="480"/>
      </w:pPr>
      <w:r>
        <w:rPr>
          <w:rFonts w:hint="eastAsia"/>
        </w:rPr>
        <w:t>②执行回访保修工作的单位；</w:t>
      </w:r>
    </w:p>
    <w:p w:rsidR="00FB756D" w:rsidRDefault="00C83E92">
      <w:pPr>
        <w:ind w:firstLineChars="200" w:firstLine="480"/>
      </w:pPr>
      <w:r>
        <w:rPr>
          <w:rFonts w:hint="eastAsia"/>
        </w:rPr>
        <w:t>③回访时间及主要内容和方式。</w:t>
      </w:r>
    </w:p>
    <w:p w:rsidR="00FB756D" w:rsidRDefault="00C83E92">
      <w:pPr>
        <w:ind w:firstLineChars="200" w:firstLine="480"/>
      </w:pPr>
      <w:r>
        <w:rPr>
          <w:rFonts w:hint="eastAsia"/>
        </w:rPr>
        <w:t>（</w:t>
      </w:r>
      <w:r>
        <w:rPr>
          <w:rFonts w:hint="eastAsia"/>
        </w:rPr>
        <w:t>3</w:t>
      </w:r>
      <w:r>
        <w:rPr>
          <w:rFonts w:hint="eastAsia"/>
        </w:rPr>
        <w:t>）回访应以发包人对竣工项目质量的反馈及特殊工程采用的新技术、新材料、新设备、新工艺等地应用情况为重点，并根据需要及时采取改进措施。</w:t>
      </w:r>
    </w:p>
    <w:p w:rsidR="00FB756D" w:rsidRDefault="00C83E92">
      <w:pPr>
        <w:ind w:firstLineChars="200" w:firstLine="480"/>
      </w:pPr>
      <w:r>
        <w:rPr>
          <w:rFonts w:hint="eastAsia"/>
        </w:rPr>
        <w:t>（</w:t>
      </w:r>
      <w:r>
        <w:rPr>
          <w:rFonts w:hint="eastAsia"/>
        </w:rPr>
        <w:t>4</w:t>
      </w:r>
      <w:r>
        <w:rPr>
          <w:rFonts w:hint="eastAsia"/>
        </w:rPr>
        <w:t>）咨询人签发工程质量保修书应包括质量保修范围、期限、责任和费用的承担内容。</w:t>
      </w:r>
    </w:p>
    <w:p w:rsidR="00FB756D" w:rsidRDefault="00C83E92">
      <w:pPr>
        <w:ind w:firstLineChars="200" w:firstLine="482"/>
      </w:pPr>
      <w:r>
        <w:rPr>
          <w:rStyle w:val="4Char"/>
          <w:rFonts w:hint="eastAsia"/>
        </w:rPr>
        <w:t>4.15.2.6</w:t>
      </w:r>
      <w:r>
        <w:rPr>
          <w:rFonts w:hint="eastAsia"/>
        </w:rPr>
        <w:t>项目考核评价</w:t>
      </w:r>
    </w:p>
    <w:p w:rsidR="00FB756D" w:rsidRDefault="00C83E92">
      <w:pPr>
        <w:ind w:firstLineChars="200" w:firstLine="480"/>
      </w:pPr>
      <w:r>
        <w:rPr>
          <w:rFonts w:hint="eastAsia"/>
        </w:rPr>
        <w:t>（</w:t>
      </w:r>
      <w:r>
        <w:rPr>
          <w:rFonts w:hint="eastAsia"/>
        </w:rPr>
        <w:t>1</w:t>
      </w:r>
      <w:r>
        <w:rPr>
          <w:rFonts w:hint="eastAsia"/>
        </w:rPr>
        <w:t>）咨询人在项目结束后对项目的总体和各专业咨询进行考核评价。</w:t>
      </w:r>
    </w:p>
    <w:p w:rsidR="00FB756D" w:rsidRDefault="00C83E92">
      <w:pPr>
        <w:ind w:firstLineChars="200" w:firstLine="480"/>
      </w:pPr>
      <w:r>
        <w:rPr>
          <w:rFonts w:hint="eastAsia"/>
        </w:rPr>
        <w:t>（</w:t>
      </w:r>
      <w:r>
        <w:rPr>
          <w:rFonts w:hint="eastAsia"/>
        </w:rPr>
        <w:t>2</w:t>
      </w:r>
      <w:r>
        <w:rPr>
          <w:rFonts w:hint="eastAsia"/>
        </w:rPr>
        <w:t>）项目考核评价的定量指标包括但不限于合同、工期、质量、投资、安全、信息沟通等内容。</w:t>
      </w:r>
    </w:p>
    <w:p w:rsidR="00FB756D" w:rsidRDefault="00C83E92">
      <w:pPr>
        <w:ind w:firstLineChars="200" w:firstLine="480"/>
      </w:pPr>
      <w:r>
        <w:rPr>
          <w:rFonts w:hint="eastAsia"/>
        </w:rPr>
        <w:t>（</w:t>
      </w:r>
      <w:r>
        <w:rPr>
          <w:rFonts w:hint="eastAsia"/>
        </w:rPr>
        <w:t>3</w:t>
      </w:r>
      <w:r>
        <w:rPr>
          <w:rFonts w:hint="eastAsia"/>
        </w:rPr>
        <w:t>）项目考核评价的定性指标包括但不限于经营管理理念，项目管理策划，管理制度及方法，新工艺、新技术推广，社会效益及其社会评价等内容。</w:t>
      </w:r>
    </w:p>
    <w:p w:rsidR="00FB756D" w:rsidRDefault="00C83E92">
      <w:pPr>
        <w:ind w:firstLineChars="200" w:firstLine="480"/>
      </w:pPr>
      <w:r>
        <w:rPr>
          <w:rFonts w:hint="eastAsia"/>
        </w:rPr>
        <w:t>（</w:t>
      </w:r>
      <w:r>
        <w:rPr>
          <w:rFonts w:hint="eastAsia"/>
        </w:rPr>
        <w:t>4</w:t>
      </w:r>
      <w:r>
        <w:rPr>
          <w:rFonts w:hint="eastAsia"/>
        </w:rPr>
        <w:t>）项目考核评价应按下列程序进行：</w:t>
      </w:r>
    </w:p>
    <w:p w:rsidR="00FB756D" w:rsidRDefault="00C83E92">
      <w:pPr>
        <w:ind w:firstLineChars="200" w:firstLine="480"/>
      </w:pPr>
      <w:r>
        <w:rPr>
          <w:rFonts w:hint="eastAsia"/>
        </w:rPr>
        <w:t>①制定考核评价方法；</w:t>
      </w:r>
    </w:p>
    <w:p w:rsidR="00FB756D" w:rsidRDefault="00C83E92">
      <w:pPr>
        <w:ind w:firstLineChars="200" w:firstLine="480"/>
      </w:pPr>
      <w:r>
        <w:rPr>
          <w:rFonts w:hint="eastAsia"/>
        </w:rPr>
        <w:t>②建立考核评价组织；</w:t>
      </w:r>
    </w:p>
    <w:p w:rsidR="00FB756D" w:rsidRDefault="00C83E92">
      <w:pPr>
        <w:ind w:firstLineChars="200" w:firstLine="480"/>
      </w:pPr>
      <w:r>
        <w:rPr>
          <w:rFonts w:hint="eastAsia"/>
        </w:rPr>
        <w:t>③确定考核评价方案；</w:t>
      </w:r>
    </w:p>
    <w:p w:rsidR="00FB756D" w:rsidRDefault="00C83E92">
      <w:pPr>
        <w:ind w:firstLineChars="200" w:firstLine="480"/>
      </w:pPr>
      <w:r>
        <w:rPr>
          <w:rFonts w:hint="eastAsia"/>
        </w:rPr>
        <w:t>④实施考核评价工作；</w:t>
      </w:r>
    </w:p>
    <w:p w:rsidR="00FB756D" w:rsidRDefault="00C83E92">
      <w:pPr>
        <w:ind w:firstLineChars="200" w:firstLine="480"/>
      </w:pPr>
      <w:r>
        <w:rPr>
          <w:rFonts w:hint="eastAsia"/>
        </w:rPr>
        <w:t>⑤提出考核评价投告。</w:t>
      </w:r>
    </w:p>
    <w:p w:rsidR="00FB756D" w:rsidRDefault="00C83E92">
      <w:pPr>
        <w:ind w:firstLineChars="200" w:firstLine="480"/>
      </w:pPr>
      <w:r>
        <w:rPr>
          <w:rFonts w:hint="eastAsia"/>
        </w:rPr>
        <w:t>（</w:t>
      </w:r>
      <w:r>
        <w:rPr>
          <w:rFonts w:hint="eastAsia"/>
        </w:rPr>
        <w:t>5</w:t>
      </w:r>
      <w:r>
        <w:rPr>
          <w:rFonts w:hint="eastAsia"/>
        </w:rPr>
        <w:t>）项目管理工作结束后，咨询人应进行项目总结，编写项目总结报告，及时归档保存。</w:t>
      </w:r>
    </w:p>
    <w:p w:rsidR="00FB756D" w:rsidRDefault="00FB756D">
      <w:pPr>
        <w:spacing w:line="480" w:lineRule="exact"/>
        <w:ind w:firstLineChars="200" w:firstLine="480"/>
        <w:sectPr w:rsidR="00FB756D">
          <w:pgSz w:w="11906" w:h="16838"/>
          <w:pgMar w:top="1134" w:right="1418" w:bottom="1134" w:left="1418" w:header="765" w:footer="454" w:gutter="0"/>
          <w:cols w:space="425"/>
          <w:docGrid w:type="lines" w:linePitch="381"/>
        </w:sectPr>
      </w:pPr>
    </w:p>
    <w:p w:rsidR="00FB756D" w:rsidRDefault="00C83E92">
      <w:pPr>
        <w:pStyle w:val="1"/>
      </w:pPr>
      <w:bookmarkStart w:id="111" w:name="_Toc15045335"/>
      <w:r>
        <w:rPr>
          <w:rFonts w:hint="eastAsia"/>
        </w:rPr>
        <w:t>第五章</w:t>
      </w:r>
      <w:r>
        <w:rPr>
          <w:rFonts w:hint="eastAsia"/>
        </w:rPr>
        <w:t xml:space="preserve">  </w:t>
      </w:r>
      <w:r>
        <w:rPr>
          <w:rFonts w:hint="eastAsia"/>
        </w:rPr>
        <w:t>前期咨询</w:t>
      </w:r>
      <w:bookmarkEnd w:id="111"/>
    </w:p>
    <w:p w:rsidR="00FB756D" w:rsidRDefault="00C83E92">
      <w:pPr>
        <w:pStyle w:val="2"/>
      </w:pPr>
      <w:bookmarkStart w:id="112" w:name="_Toc15045336"/>
      <w:r>
        <w:rPr>
          <w:rFonts w:hint="eastAsia"/>
        </w:rPr>
        <w:t>5.1</w:t>
      </w:r>
      <w:r>
        <w:rPr>
          <w:rFonts w:hint="eastAsia"/>
        </w:rPr>
        <w:t>总则</w:t>
      </w:r>
      <w:bookmarkEnd w:id="112"/>
    </w:p>
    <w:p w:rsidR="00FB756D" w:rsidRDefault="00C83E92">
      <w:pPr>
        <w:spacing w:line="480" w:lineRule="exact"/>
        <w:ind w:firstLineChars="200" w:firstLine="480"/>
      </w:pPr>
      <w:r>
        <w:rPr>
          <w:rFonts w:hint="eastAsia"/>
        </w:rPr>
        <w:t>前期咨询是指在项目前期对项目的决策和实施等方面进行咨询论证。在项目决</w:t>
      </w:r>
      <w:r>
        <w:rPr>
          <w:rFonts w:hint="eastAsia"/>
        </w:rPr>
        <w:t>策中，要做好项目前期的咨询工作，进行前期的基础数据的调查，并根据项目总体规划的功能，建设规模、建设总投资及项目建设工期组成进行决策。适用于项目开展的前期咨询工作及其成果文件的管理。全过程工程咨询单位应公开、公平、公正、诚实信用地开展前期咨询工作，保障项目顺利实施，维护项目建设主体的合法权益。全过程工程咨询单位除应符合本章节要求外，还应遵守国家、国务院各部委和自治区现行的有关标准、规范的规定。</w:t>
      </w:r>
    </w:p>
    <w:p w:rsidR="00FB756D" w:rsidRDefault="00C83E92">
      <w:pPr>
        <w:pStyle w:val="2"/>
      </w:pPr>
      <w:bookmarkStart w:id="113" w:name="_Toc15045337"/>
      <w:r>
        <w:rPr>
          <w:rFonts w:hint="eastAsia"/>
        </w:rPr>
        <w:t>5.2</w:t>
      </w:r>
      <w:r>
        <w:rPr>
          <w:rFonts w:hint="eastAsia"/>
        </w:rPr>
        <w:t>团队建设</w:t>
      </w:r>
      <w:bookmarkEnd w:id="113"/>
    </w:p>
    <w:p w:rsidR="00FB756D" w:rsidRDefault="00C83E92">
      <w:pPr>
        <w:pStyle w:val="3"/>
      </w:pPr>
      <w:bookmarkStart w:id="114" w:name="_Toc15045338"/>
      <w:r>
        <w:rPr>
          <w:rFonts w:hint="eastAsia"/>
        </w:rPr>
        <w:t>5.2.1</w:t>
      </w:r>
      <w:r>
        <w:rPr>
          <w:rFonts w:hint="eastAsia"/>
        </w:rPr>
        <w:t>咨询单位的选择</w:t>
      </w:r>
      <w:bookmarkEnd w:id="114"/>
    </w:p>
    <w:p w:rsidR="00FB756D" w:rsidRDefault="00C83E92">
      <w:pPr>
        <w:spacing w:line="480" w:lineRule="exact"/>
        <w:ind w:firstLineChars="200" w:firstLine="480"/>
      </w:pPr>
      <w:r>
        <w:rPr>
          <w:rFonts w:hint="eastAsia"/>
        </w:rPr>
        <w:t>全过程工程咨询服务内容若包含前期咨询工作内容，则全过程工程咨询单位或其分包的咨询单位应满足以下要求：</w:t>
      </w:r>
    </w:p>
    <w:p w:rsidR="00FB756D" w:rsidRDefault="00C83E92">
      <w:pPr>
        <w:spacing w:line="480" w:lineRule="exact"/>
        <w:ind w:firstLineChars="200" w:firstLine="480"/>
      </w:pPr>
      <w:r>
        <w:rPr>
          <w:rFonts w:hint="eastAsia"/>
        </w:rPr>
        <w:t>（</w:t>
      </w:r>
      <w:r>
        <w:rPr>
          <w:rFonts w:hint="eastAsia"/>
        </w:rPr>
        <w:t>1</w:t>
      </w:r>
      <w:r>
        <w:rPr>
          <w:rFonts w:hint="eastAsia"/>
        </w:rPr>
        <w:t>）符合《中华人民共和国政府采购法》第二十二条规定；</w:t>
      </w:r>
    </w:p>
    <w:p w:rsidR="00FB756D" w:rsidRDefault="00C83E92">
      <w:pPr>
        <w:spacing w:line="480" w:lineRule="exact"/>
        <w:ind w:firstLineChars="200" w:firstLine="480"/>
      </w:pPr>
      <w:r>
        <w:rPr>
          <w:rFonts w:hint="eastAsia"/>
        </w:rPr>
        <w:t>（</w:t>
      </w:r>
      <w:r>
        <w:rPr>
          <w:rFonts w:hint="eastAsia"/>
        </w:rPr>
        <w:t>2</w:t>
      </w:r>
      <w:r>
        <w:rPr>
          <w:rFonts w:hint="eastAsia"/>
        </w:rPr>
        <w:t>）有经验或有能力；</w:t>
      </w:r>
    </w:p>
    <w:p w:rsidR="00FB756D" w:rsidRDefault="00C83E92">
      <w:pPr>
        <w:spacing w:line="480" w:lineRule="exact"/>
        <w:ind w:firstLineChars="200" w:firstLine="480"/>
      </w:pPr>
      <w:r>
        <w:rPr>
          <w:rFonts w:hint="eastAsia"/>
        </w:rPr>
        <w:t>（</w:t>
      </w:r>
      <w:r>
        <w:rPr>
          <w:rFonts w:hint="eastAsia"/>
        </w:rPr>
        <w:t>3</w:t>
      </w:r>
      <w:r>
        <w:rPr>
          <w:rFonts w:hint="eastAsia"/>
        </w:rPr>
        <w:t>）相关团队成员应具备与项目匹配的专业与工程经验。</w:t>
      </w:r>
    </w:p>
    <w:p w:rsidR="00FB756D" w:rsidRDefault="00C83E92">
      <w:pPr>
        <w:pStyle w:val="3"/>
      </w:pPr>
      <w:bookmarkStart w:id="115" w:name="_Toc15045339"/>
      <w:r>
        <w:rPr>
          <w:rFonts w:hint="eastAsia"/>
        </w:rPr>
        <w:t>5.2.2</w:t>
      </w:r>
      <w:r>
        <w:rPr>
          <w:rFonts w:hint="eastAsia"/>
        </w:rPr>
        <w:t>团队成员要求</w:t>
      </w:r>
      <w:bookmarkEnd w:id="115"/>
    </w:p>
    <w:p w:rsidR="00FB756D" w:rsidRDefault="00C83E92">
      <w:pPr>
        <w:spacing w:line="480" w:lineRule="exact"/>
        <w:ind w:firstLineChars="200" w:firstLine="480"/>
      </w:pPr>
      <w:r>
        <w:rPr>
          <w:rFonts w:hint="eastAsia"/>
        </w:rPr>
        <w:t>前期咨询负责人由全过程工程咨询单位委派，在工作过程中向项目咨询总师汇报，与同样被任命的其他专业咨询负责人进行沟通协调。前期咨询负责人根据工作的需要组建本阶段服务工作团队，团队成员应包括符合项目行业要求的工程技术、财务、采购、法务等相关专业人员，工作团队</w:t>
      </w:r>
      <w:r>
        <w:rPr>
          <w:rFonts w:hint="eastAsia"/>
        </w:rPr>
        <w:t>在前期咨询负责人的带领下开展工作。前期咨询各阶段的管理制度、工作流程、进度计划等必须符合全过程工程咨询服务项目合同要求及项目总体管控要求。</w:t>
      </w:r>
    </w:p>
    <w:p w:rsidR="00FB756D" w:rsidRDefault="00C83E92">
      <w:pPr>
        <w:pStyle w:val="2"/>
      </w:pPr>
      <w:bookmarkStart w:id="116" w:name="_Toc15045340"/>
      <w:r>
        <w:rPr>
          <w:rFonts w:hint="eastAsia"/>
        </w:rPr>
        <w:t>5.3</w:t>
      </w:r>
      <w:r>
        <w:rPr>
          <w:rFonts w:hint="eastAsia"/>
        </w:rPr>
        <w:t>工作内容</w:t>
      </w:r>
      <w:bookmarkEnd w:id="116"/>
    </w:p>
    <w:p w:rsidR="00FB756D" w:rsidRDefault="00C83E92">
      <w:pPr>
        <w:pStyle w:val="3"/>
      </w:pPr>
      <w:bookmarkStart w:id="117" w:name="_Toc15045341"/>
      <w:r>
        <w:rPr>
          <w:rFonts w:hint="eastAsia"/>
        </w:rPr>
        <w:t>5.3.1</w:t>
      </w:r>
      <w:r>
        <w:rPr>
          <w:rFonts w:hint="eastAsia"/>
        </w:rPr>
        <w:t>前期咨询工作内容总述</w:t>
      </w:r>
      <w:bookmarkEnd w:id="117"/>
    </w:p>
    <w:p w:rsidR="00FB756D" w:rsidRDefault="00C83E92">
      <w:pPr>
        <w:spacing w:line="480" w:lineRule="exact"/>
        <w:ind w:firstLineChars="200" w:firstLine="482"/>
      </w:pPr>
      <w:r>
        <w:rPr>
          <w:rStyle w:val="4Char"/>
          <w:rFonts w:hint="eastAsia"/>
        </w:rPr>
        <w:t>5.3.1.1</w:t>
      </w:r>
      <w:r>
        <w:rPr>
          <w:rFonts w:hint="eastAsia"/>
        </w:rPr>
        <w:t>前期咨询工作团队主要负责合同要求的项目前期咨询工作，并配合其他阶段的工作团队开展工作，包括提供各阶段所需的基础信息、技术支持及做好工作管控等。</w:t>
      </w:r>
    </w:p>
    <w:p w:rsidR="00FB756D" w:rsidRDefault="00C83E92">
      <w:pPr>
        <w:spacing w:line="480" w:lineRule="exact"/>
        <w:ind w:firstLineChars="200" w:firstLine="482"/>
      </w:pPr>
      <w:r>
        <w:rPr>
          <w:rStyle w:val="4Char"/>
          <w:rFonts w:hint="eastAsia"/>
        </w:rPr>
        <w:t>5.3.1.2</w:t>
      </w:r>
      <w:r>
        <w:rPr>
          <w:rFonts w:hint="eastAsia"/>
        </w:rPr>
        <w:t>前期咨询的服务内容可以是以下内容的一项、多项或者全部：编制投资策划书、项目建议书、水土保持评价报告、地质灾害评估报告、压覆矿产资源评估报告、占用林地可行</w:t>
      </w:r>
      <w:r>
        <w:rPr>
          <w:rFonts w:hint="eastAsia"/>
        </w:rPr>
        <w:t>性研究报告、社会稳定风险评估报告、职业健康风险评估报告、交通评估报告、节能评估报告、排污口论证报告、可行性研究报告、项目申请报告、资金申请报告、环境影响评价报告等；组织建议书评估、水土保持方案专家论证、地质灾害评估报告专家论证、压覆矿产资源评估报告专家论证、占用林地可行性研究报告评审、交通评估报告评审、节能评估报告评审、排污口论证报告评审、社会稳定风险评估报告评审、可行性研究报告评审、项目申请报告评审、资金申请报告评审、环境影响评价报告评审等评审工作；并配合业主报送相应的政府各主管部门进行审批。</w:t>
      </w:r>
    </w:p>
    <w:p w:rsidR="00FB756D" w:rsidRDefault="00C83E92">
      <w:pPr>
        <w:pStyle w:val="3"/>
      </w:pPr>
      <w:bookmarkStart w:id="118" w:name="_Toc15045342"/>
      <w:r>
        <w:rPr>
          <w:rFonts w:hint="eastAsia"/>
        </w:rPr>
        <w:t>5.3.2</w:t>
      </w:r>
      <w:r>
        <w:rPr>
          <w:rFonts w:hint="eastAsia"/>
        </w:rPr>
        <w:t>前期咨询各分项工作内容</w:t>
      </w:r>
      <w:bookmarkEnd w:id="118"/>
    </w:p>
    <w:p w:rsidR="00FB756D" w:rsidRDefault="00C83E92">
      <w:pPr>
        <w:spacing w:line="480" w:lineRule="exact"/>
        <w:ind w:firstLineChars="200" w:firstLine="482"/>
      </w:pPr>
      <w:r>
        <w:rPr>
          <w:rStyle w:val="4Char"/>
          <w:rFonts w:hint="eastAsia"/>
        </w:rPr>
        <w:t>5.3.2.1</w:t>
      </w:r>
      <w:r>
        <w:rPr>
          <w:rFonts w:hint="eastAsia"/>
        </w:rPr>
        <w:t>投资策划书主要工作内容包括：开展调研、分析、搜集与整理有关资料工作，编制形成《项目投资策划书》，达到项目招商融资和其它发展的目的。</w:t>
      </w:r>
    </w:p>
    <w:p w:rsidR="00FB756D" w:rsidRDefault="00C83E92">
      <w:pPr>
        <w:spacing w:line="480" w:lineRule="exact"/>
        <w:ind w:firstLineChars="200" w:firstLine="482"/>
      </w:pPr>
      <w:r>
        <w:rPr>
          <w:rStyle w:val="4Char"/>
          <w:rFonts w:hint="eastAsia"/>
        </w:rPr>
        <w:t>5.3.2.2</w:t>
      </w:r>
      <w:r>
        <w:rPr>
          <w:rFonts w:hint="eastAsia"/>
        </w:rPr>
        <w:t>项目建议书主要工作内容包括：开展调研、分析、搜集与整理有关资料工作，编制形成《项目建议书》，协助发包人立项申报并获得批复文件。</w:t>
      </w:r>
    </w:p>
    <w:p w:rsidR="00FB756D" w:rsidRDefault="00C83E92">
      <w:pPr>
        <w:spacing w:line="480" w:lineRule="exact"/>
        <w:ind w:firstLineChars="200" w:firstLine="482"/>
      </w:pPr>
      <w:r>
        <w:rPr>
          <w:rStyle w:val="4Char"/>
          <w:rFonts w:hint="eastAsia"/>
        </w:rPr>
        <w:t>5.3.2.3</w:t>
      </w:r>
      <w:r>
        <w:rPr>
          <w:rFonts w:hint="eastAsia"/>
        </w:rPr>
        <w:t>水土保持评价报告、地质灾害评估报告、压覆矿产资源评估报告、占用林地可行性研究报告、职业健康风险评估报告、交通评估报告、节能评估报告、排污口论证报告主要工作内容包括：开展调研、分析、搜集与</w:t>
      </w:r>
      <w:r>
        <w:rPr>
          <w:rFonts w:hint="eastAsia"/>
        </w:rPr>
        <w:t>整理有关资料工作，编制形成相应报告，协助发包人报批并获得批复文件。</w:t>
      </w:r>
    </w:p>
    <w:p w:rsidR="00FB756D" w:rsidRDefault="00C83E92">
      <w:pPr>
        <w:spacing w:line="480" w:lineRule="exact"/>
        <w:ind w:firstLineChars="200" w:firstLine="482"/>
      </w:pPr>
      <w:r>
        <w:rPr>
          <w:rStyle w:val="4Char"/>
          <w:rFonts w:hint="eastAsia"/>
        </w:rPr>
        <w:t>5.3.2.4</w:t>
      </w:r>
      <w:r>
        <w:rPr>
          <w:rFonts w:hint="eastAsia"/>
        </w:rPr>
        <w:t>社会稳定风险评估报告主要工作内容包括：制定评估工作方案、收集和审阅相关资料、开展民意调查、梳理各方意见、确定风险等级、形成评估报告、集体研究审定。</w:t>
      </w:r>
    </w:p>
    <w:p w:rsidR="00FB756D" w:rsidRDefault="00C83E92">
      <w:pPr>
        <w:spacing w:line="480" w:lineRule="exact"/>
        <w:ind w:firstLineChars="200" w:firstLine="482"/>
      </w:pPr>
      <w:r>
        <w:rPr>
          <w:rStyle w:val="4Char"/>
          <w:rFonts w:hint="eastAsia"/>
        </w:rPr>
        <w:t>5.3.2.5</w:t>
      </w:r>
      <w:r>
        <w:rPr>
          <w:rFonts w:hint="eastAsia"/>
        </w:rPr>
        <w:t>可行性研究报告、项目申请报告、资金申请报告主要工作内容包括：开展调研、分析、搜集与整理有关资料工作，以项目建议书为基础编制形成报告，参与专家评审会，协助发包人报批并获得批复文件。</w:t>
      </w:r>
    </w:p>
    <w:p w:rsidR="00FB756D" w:rsidRDefault="00C83E92">
      <w:pPr>
        <w:spacing w:line="480" w:lineRule="exact"/>
        <w:ind w:firstLineChars="200" w:firstLine="482"/>
      </w:pPr>
      <w:r>
        <w:rPr>
          <w:rStyle w:val="4Char"/>
          <w:rFonts w:hint="eastAsia"/>
        </w:rPr>
        <w:t>5.3.2.6</w:t>
      </w:r>
      <w:r>
        <w:rPr>
          <w:rFonts w:hint="eastAsia"/>
        </w:rPr>
        <w:t>环境影响评价报告主要工作内容包括：开展调研、分析、搜集与整理有关资料工作，</w:t>
      </w:r>
      <w:r>
        <w:rPr>
          <w:rFonts w:hint="eastAsia"/>
        </w:rPr>
        <w:t>编制形成报告，协助组织评审，评审结果公示，协助获得批复文件。</w:t>
      </w:r>
    </w:p>
    <w:p w:rsidR="00FB756D" w:rsidRDefault="00C83E92">
      <w:pPr>
        <w:spacing w:line="480" w:lineRule="exact"/>
        <w:ind w:firstLineChars="200" w:firstLine="482"/>
      </w:pPr>
      <w:r>
        <w:rPr>
          <w:rStyle w:val="4Char"/>
          <w:rFonts w:hint="eastAsia"/>
        </w:rPr>
        <w:t>5.3.2.7</w:t>
      </w:r>
      <w:r>
        <w:rPr>
          <w:rFonts w:hint="eastAsia"/>
        </w:rPr>
        <w:t>前期咨询评审主要工作内容包括：组织或协助发包人组织评审会，邀请专家，出具评审会会议纪要和专家意见，形成评审报告供相关部门审批提供依据。</w:t>
      </w:r>
    </w:p>
    <w:p w:rsidR="00FB756D" w:rsidRDefault="00C83E92">
      <w:pPr>
        <w:pStyle w:val="2"/>
      </w:pPr>
      <w:bookmarkStart w:id="119" w:name="_Toc15045343"/>
      <w:r>
        <w:rPr>
          <w:rFonts w:hint="eastAsia"/>
        </w:rPr>
        <w:t>5.4</w:t>
      </w:r>
      <w:r>
        <w:rPr>
          <w:rFonts w:hint="eastAsia"/>
        </w:rPr>
        <w:t>工作流程</w:t>
      </w:r>
      <w:bookmarkEnd w:id="119"/>
    </w:p>
    <w:p w:rsidR="00FB756D" w:rsidRDefault="00C83E92">
      <w:pPr>
        <w:jc w:val="center"/>
        <w:rPr>
          <w:rFonts w:eastAsiaTheme="minorEastAsia"/>
          <w:b/>
          <w:sz w:val="21"/>
          <w:szCs w:val="21"/>
        </w:rPr>
      </w:pPr>
      <w:r>
        <w:rPr>
          <w:rFonts w:eastAsiaTheme="minorEastAsia"/>
          <w:b/>
          <w:noProof/>
          <w:sz w:val="21"/>
          <w:szCs w:val="21"/>
        </w:rPr>
        <w:drawing>
          <wp:anchor distT="0" distB="0" distL="114300" distR="114300" simplePos="0" relativeHeight="251672576" behindDoc="0" locked="0" layoutInCell="1" allowOverlap="1">
            <wp:simplePos x="0" y="0"/>
            <wp:positionH relativeFrom="column">
              <wp:posOffset>566420</wp:posOffset>
            </wp:positionH>
            <wp:positionV relativeFrom="paragraph">
              <wp:posOffset>31750</wp:posOffset>
            </wp:positionV>
            <wp:extent cx="4620260" cy="646811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20270" cy="6468378"/>
                    </a:xfrm>
                    <a:prstGeom prst="rect">
                      <a:avLst/>
                    </a:prstGeom>
                  </pic:spPr>
                </pic:pic>
              </a:graphicData>
            </a:graphic>
          </wp:anchor>
        </w:drawing>
      </w:r>
    </w:p>
    <w:p w:rsidR="00FB756D" w:rsidRDefault="00C83E92">
      <w:pPr>
        <w:jc w:val="center"/>
        <w:rPr>
          <w:sz w:val="21"/>
          <w:szCs w:val="21"/>
        </w:rPr>
      </w:pPr>
      <w:r>
        <w:rPr>
          <w:rFonts w:hint="eastAsia"/>
          <w:sz w:val="21"/>
          <w:szCs w:val="21"/>
        </w:rPr>
        <w:t>图</w:t>
      </w:r>
      <w:r>
        <w:rPr>
          <w:rFonts w:hint="eastAsia"/>
          <w:sz w:val="21"/>
          <w:szCs w:val="21"/>
        </w:rPr>
        <w:t>5-1</w:t>
      </w:r>
      <w:r>
        <w:rPr>
          <w:rFonts w:hint="eastAsia"/>
          <w:sz w:val="21"/>
          <w:szCs w:val="21"/>
        </w:rPr>
        <w:t>前期咨询工作流程图</w:t>
      </w:r>
    </w:p>
    <w:p w:rsidR="00FB756D" w:rsidRDefault="00C83E92">
      <w:pPr>
        <w:pStyle w:val="2"/>
      </w:pPr>
      <w:bookmarkStart w:id="120" w:name="_Toc15045344"/>
      <w:r>
        <w:rPr>
          <w:rFonts w:hint="eastAsia"/>
        </w:rPr>
        <w:t>5.5</w:t>
      </w:r>
      <w:r>
        <w:rPr>
          <w:rFonts w:hint="eastAsia"/>
        </w:rPr>
        <w:t>实施要求</w:t>
      </w:r>
      <w:bookmarkEnd w:id="120"/>
    </w:p>
    <w:p w:rsidR="00FB756D" w:rsidRDefault="00C83E92">
      <w:pPr>
        <w:pStyle w:val="3"/>
      </w:pPr>
      <w:bookmarkStart w:id="121" w:name="_Toc15045345"/>
      <w:r>
        <w:rPr>
          <w:rFonts w:hint="eastAsia"/>
        </w:rPr>
        <w:t>5.5.1</w:t>
      </w:r>
      <w:r>
        <w:rPr>
          <w:rFonts w:hint="eastAsia"/>
        </w:rPr>
        <w:t>沟通要求</w:t>
      </w:r>
      <w:bookmarkEnd w:id="121"/>
    </w:p>
    <w:p w:rsidR="00FB756D" w:rsidRDefault="00C83E92">
      <w:pPr>
        <w:ind w:firstLineChars="200" w:firstLine="482"/>
        <w:rPr>
          <w:sz w:val="21"/>
          <w:szCs w:val="21"/>
        </w:rPr>
      </w:pPr>
      <w:r>
        <w:rPr>
          <w:rStyle w:val="4Char"/>
          <w:rFonts w:hint="eastAsia"/>
        </w:rPr>
        <w:t>5.5.1.1</w:t>
      </w:r>
      <w:r>
        <w:rPr>
          <w:rFonts w:hint="eastAsia"/>
          <w:sz w:val="21"/>
          <w:szCs w:val="21"/>
        </w:rPr>
        <w:t>与项目咨询总师的沟通，定期向项目咨询总师汇报项目前期咨询工作进度及工作情况，反馈与其他专业咨询存在问题和解决思路以及请求项目咨询总师协调。</w:t>
      </w:r>
    </w:p>
    <w:p w:rsidR="00FB756D" w:rsidRDefault="00C83E92">
      <w:pPr>
        <w:ind w:firstLineChars="200" w:firstLine="482"/>
        <w:rPr>
          <w:sz w:val="21"/>
          <w:szCs w:val="21"/>
        </w:rPr>
      </w:pPr>
      <w:r>
        <w:rPr>
          <w:rStyle w:val="4Char"/>
          <w:rFonts w:hint="eastAsia"/>
        </w:rPr>
        <w:t>5.5.1.2</w:t>
      </w:r>
      <w:r>
        <w:rPr>
          <w:rFonts w:hint="eastAsia"/>
          <w:sz w:val="21"/>
          <w:szCs w:val="21"/>
        </w:rPr>
        <w:t>与其他专业咨询负责人之间的沟通，应根据项目实际进展与其他专业咨询保持顺畅无障碍沟通，主要解决其他专业咨询与前期咨询工作内容相关问题。</w:t>
      </w:r>
    </w:p>
    <w:p w:rsidR="00FB756D" w:rsidRDefault="00C83E92">
      <w:pPr>
        <w:ind w:firstLineChars="200" w:firstLine="482"/>
        <w:rPr>
          <w:sz w:val="21"/>
          <w:szCs w:val="21"/>
        </w:rPr>
      </w:pPr>
      <w:r>
        <w:rPr>
          <w:rStyle w:val="4Char"/>
          <w:rFonts w:hint="eastAsia"/>
        </w:rPr>
        <w:t>5.5.1.3</w:t>
      </w:r>
      <w:r>
        <w:rPr>
          <w:rFonts w:hint="eastAsia"/>
          <w:sz w:val="21"/>
          <w:szCs w:val="21"/>
        </w:rPr>
        <w:t>与前期咨询板块内各分项细化专业团队的沟通，督促各分项细化专业按时、按质完成咨询工作，并监督和严控项目的质量、进度、投资等。</w:t>
      </w:r>
    </w:p>
    <w:p w:rsidR="00FB756D" w:rsidRDefault="00C83E92">
      <w:pPr>
        <w:pStyle w:val="3"/>
      </w:pPr>
      <w:bookmarkStart w:id="122" w:name="_Toc15045346"/>
      <w:r>
        <w:rPr>
          <w:rFonts w:hint="eastAsia"/>
        </w:rPr>
        <w:t>5.5.2</w:t>
      </w:r>
      <w:r>
        <w:rPr>
          <w:rFonts w:hint="eastAsia"/>
        </w:rPr>
        <w:t>过程要求</w:t>
      </w:r>
      <w:bookmarkEnd w:id="122"/>
    </w:p>
    <w:p w:rsidR="00FB756D" w:rsidRDefault="00C83E92">
      <w:pPr>
        <w:ind w:firstLineChars="200" w:firstLine="482"/>
        <w:rPr>
          <w:sz w:val="21"/>
          <w:szCs w:val="21"/>
        </w:rPr>
      </w:pPr>
      <w:r>
        <w:rPr>
          <w:rStyle w:val="4Char"/>
          <w:rFonts w:hint="eastAsia"/>
        </w:rPr>
        <w:t>5.5.2.1</w:t>
      </w:r>
      <w:r>
        <w:rPr>
          <w:rFonts w:hint="eastAsia"/>
          <w:sz w:val="21"/>
          <w:szCs w:val="21"/>
        </w:rPr>
        <w:t>建立完善的符合全过程工程咨询服务项目总体管控要求的内部质量管理体系，制定以前期咨询负责人为首的技术管理工作机制，成果质量把控工作实行三级校审（校对、审核、审定）制度，确保成果质量；</w:t>
      </w:r>
    </w:p>
    <w:p w:rsidR="00FB756D" w:rsidRDefault="00C83E92">
      <w:pPr>
        <w:ind w:firstLineChars="200" w:firstLine="482"/>
        <w:rPr>
          <w:sz w:val="21"/>
          <w:szCs w:val="21"/>
        </w:rPr>
      </w:pPr>
      <w:r>
        <w:rPr>
          <w:rStyle w:val="4Char"/>
          <w:rFonts w:hint="eastAsia"/>
        </w:rPr>
        <w:t>5.5.2.2</w:t>
      </w:r>
      <w:r>
        <w:rPr>
          <w:rFonts w:hint="eastAsia"/>
          <w:sz w:val="21"/>
          <w:szCs w:val="21"/>
        </w:rPr>
        <w:t>根据发包人</w:t>
      </w:r>
      <w:r>
        <w:rPr>
          <w:rFonts w:hint="eastAsia"/>
          <w:sz w:val="21"/>
          <w:szCs w:val="21"/>
        </w:rPr>
        <w:t>和项目的需求，编制实施进度计划，严格按计划推进前期咨询工作，并配合全过程工程咨询服务其他阶段的实施进度；</w:t>
      </w:r>
    </w:p>
    <w:p w:rsidR="00FB756D" w:rsidRDefault="00C83E92">
      <w:pPr>
        <w:ind w:firstLineChars="200" w:firstLine="482"/>
        <w:rPr>
          <w:sz w:val="21"/>
          <w:szCs w:val="21"/>
        </w:rPr>
      </w:pPr>
      <w:r>
        <w:rPr>
          <w:rStyle w:val="4Char"/>
          <w:rFonts w:hint="eastAsia"/>
        </w:rPr>
        <w:t>5.5.2.3</w:t>
      </w:r>
      <w:r>
        <w:rPr>
          <w:rFonts w:hint="eastAsia"/>
          <w:sz w:val="21"/>
          <w:szCs w:val="21"/>
        </w:rPr>
        <w:t>严格执行成本控制原则，编制前期咨询的相关文件，做好招标</w:t>
      </w:r>
      <w:r>
        <w:rPr>
          <w:rFonts w:hint="eastAsia"/>
          <w:sz w:val="21"/>
          <w:szCs w:val="21"/>
        </w:rPr>
        <w:t>/</w:t>
      </w:r>
      <w:r>
        <w:rPr>
          <w:rFonts w:hint="eastAsia"/>
          <w:sz w:val="21"/>
          <w:szCs w:val="21"/>
        </w:rPr>
        <w:t>采购预算的上控工作，跟踪审核项目各个阶段的投资控制情况；</w:t>
      </w:r>
    </w:p>
    <w:p w:rsidR="00FB756D" w:rsidRDefault="00C83E92">
      <w:pPr>
        <w:ind w:firstLineChars="200" w:firstLine="482"/>
        <w:rPr>
          <w:sz w:val="21"/>
          <w:szCs w:val="21"/>
        </w:rPr>
      </w:pPr>
      <w:r>
        <w:rPr>
          <w:rStyle w:val="4Char"/>
          <w:rFonts w:hint="eastAsia"/>
        </w:rPr>
        <w:t>5.5.2.4</w:t>
      </w:r>
      <w:r>
        <w:rPr>
          <w:rFonts w:hint="eastAsia"/>
          <w:sz w:val="21"/>
          <w:szCs w:val="21"/>
        </w:rPr>
        <w:t>编制前期咨询的信息管理制度，及时收集、整理、分类、归档相关信息，形成相应的工作日志、报告，严格按照相应成果文件标准进行归档；</w:t>
      </w:r>
    </w:p>
    <w:p w:rsidR="00FB756D" w:rsidRDefault="00C83E92">
      <w:pPr>
        <w:ind w:firstLineChars="200" w:firstLine="482"/>
        <w:rPr>
          <w:sz w:val="21"/>
          <w:szCs w:val="21"/>
        </w:rPr>
      </w:pPr>
      <w:r>
        <w:rPr>
          <w:rStyle w:val="4Char"/>
          <w:rFonts w:hint="eastAsia"/>
        </w:rPr>
        <w:t>5.5.2.5</w:t>
      </w:r>
      <w:r>
        <w:rPr>
          <w:rFonts w:hint="eastAsia"/>
          <w:sz w:val="21"/>
          <w:szCs w:val="21"/>
        </w:rPr>
        <w:t>前期咨询的相关文件中应设置有安全生产管理要求，并将建立安全生产管理体系与制度作为评价指标；</w:t>
      </w:r>
    </w:p>
    <w:p w:rsidR="00FB756D" w:rsidRDefault="00C83E92">
      <w:pPr>
        <w:ind w:firstLineChars="200" w:firstLine="482"/>
        <w:rPr>
          <w:sz w:val="21"/>
          <w:szCs w:val="21"/>
        </w:rPr>
      </w:pPr>
      <w:r>
        <w:rPr>
          <w:rStyle w:val="4Char"/>
          <w:rFonts w:hint="eastAsia"/>
        </w:rPr>
        <w:t>5.5.2.6</w:t>
      </w:r>
      <w:r>
        <w:rPr>
          <w:rFonts w:hint="eastAsia"/>
          <w:sz w:val="21"/>
          <w:szCs w:val="21"/>
        </w:rPr>
        <w:t>前期咨询工作团队应</w:t>
      </w:r>
      <w:r>
        <w:rPr>
          <w:rFonts w:hint="eastAsia"/>
          <w:sz w:val="21"/>
          <w:szCs w:val="21"/>
        </w:rPr>
        <w:t>熟知咨询合同的内容和程序，严格按照咨询合同的要求开展工作。开展前期咨询时，应协助发包人审核项目相关合同，监督中标方或受委托人严格按照合同执行。</w:t>
      </w:r>
    </w:p>
    <w:p w:rsidR="00FB756D" w:rsidRDefault="00C83E92">
      <w:pPr>
        <w:pStyle w:val="3"/>
      </w:pPr>
      <w:bookmarkStart w:id="123" w:name="_Toc15045347"/>
      <w:r>
        <w:rPr>
          <w:rFonts w:hint="eastAsia"/>
        </w:rPr>
        <w:t>5.5.3</w:t>
      </w:r>
      <w:r>
        <w:rPr>
          <w:rFonts w:hint="eastAsia"/>
        </w:rPr>
        <w:t>评审要求</w:t>
      </w:r>
      <w:bookmarkEnd w:id="123"/>
    </w:p>
    <w:p w:rsidR="00FB756D" w:rsidRDefault="00C83E92">
      <w:pPr>
        <w:ind w:firstLineChars="200" w:firstLine="482"/>
        <w:rPr>
          <w:sz w:val="21"/>
          <w:szCs w:val="21"/>
        </w:rPr>
      </w:pPr>
      <w:r>
        <w:rPr>
          <w:rStyle w:val="4Char"/>
          <w:rFonts w:hint="eastAsia"/>
        </w:rPr>
        <w:t>5.5.3.1</w:t>
      </w:r>
      <w:r>
        <w:rPr>
          <w:rFonts w:hint="eastAsia"/>
          <w:sz w:val="21"/>
          <w:szCs w:val="21"/>
        </w:rPr>
        <w:t>应做好事前准备，协助发包人提前将评审会通知、资料发送至专家及相关部门，准备齐全评审会的相关资料，如签到表、各部门意见表、专家意见表等；</w:t>
      </w:r>
    </w:p>
    <w:p w:rsidR="00FB756D" w:rsidRDefault="00C83E92">
      <w:pPr>
        <w:ind w:firstLineChars="200" w:firstLine="482"/>
        <w:rPr>
          <w:sz w:val="21"/>
          <w:szCs w:val="21"/>
        </w:rPr>
      </w:pPr>
      <w:r>
        <w:rPr>
          <w:rStyle w:val="4Char"/>
          <w:rFonts w:hint="eastAsia"/>
        </w:rPr>
        <w:t>5.5.3.2</w:t>
      </w:r>
      <w:r>
        <w:rPr>
          <w:rFonts w:hint="eastAsia"/>
          <w:sz w:val="21"/>
          <w:szCs w:val="21"/>
        </w:rPr>
        <w:t>应做好事中控制，协助发包人严格按评审流程进行，主持评审会提出合理建议和意见，做好会议相关记录；</w:t>
      </w:r>
    </w:p>
    <w:p w:rsidR="00FB756D" w:rsidRDefault="00C83E92">
      <w:pPr>
        <w:ind w:firstLineChars="200" w:firstLine="482"/>
        <w:rPr>
          <w:sz w:val="21"/>
          <w:szCs w:val="21"/>
        </w:rPr>
      </w:pPr>
      <w:r>
        <w:rPr>
          <w:rStyle w:val="4Char"/>
          <w:rFonts w:hint="eastAsia"/>
        </w:rPr>
        <w:t>5.5.3.3</w:t>
      </w:r>
      <w:r>
        <w:rPr>
          <w:rFonts w:hint="eastAsia"/>
          <w:sz w:val="21"/>
          <w:szCs w:val="21"/>
        </w:rPr>
        <w:t>应做好事后分析，针对评审会议记录出具会议纪要，形成评审报告；</w:t>
      </w:r>
    </w:p>
    <w:p w:rsidR="00FB756D" w:rsidRDefault="00C83E92">
      <w:pPr>
        <w:ind w:firstLineChars="200" w:firstLine="482"/>
        <w:rPr>
          <w:sz w:val="21"/>
          <w:szCs w:val="21"/>
        </w:rPr>
      </w:pPr>
      <w:r>
        <w:rPr>
          <w:rStyle w:val="4Char"/>
          <w:rFonts w:hint="eastAsia"/>
        </w:rPr>
        <w:t>5.5.3.</w:t>
      </w:r>
      <w:r>
        <w:rPr>
          <w:rStyle w:val="4Char"/>
          <w:rFonts w:hint="eastAsia"/>
        </w:rPr>
        <w:t>4</w:t>
      </w:r>
      <w:r>
        <w:rPr>
          <w:rFonts w:hint="eastAsia"/>
          <w:sz w:val="21"/>
          <w:szCs w:val="21"/>
        </w:rPr>
        <w:t>建立完善的符合全过程工程咨询服务项目总体管控要求的质量管理体系，制定以前期咨询负责人为首的技术管理工作机制，前期咨询负责人应按照三级校审（校对、审核、审定）制度严格把控评审成果文件，确保成果质量；</w:t>
      </w:r>
    </w:p>
    <w:p w:rsidR="00FB756D" w:rsidRDefault="00C83E92">
      <w:pPr>
        <w:ind w:firstLineChars="200" w:firstLine="482"/>
        <w:rPr>
          <w:sz w:val="21"/>
          <w:szCs w:val="21"/>
        </w:rPr>
      </w:pPr>
      <w:r>
        <w:rPr>
          <w:rStyle w:val="4Char"/>
          <w:rFonts w:hint="eastAsia"/>
        </w:rPr>
        <w:t>5.5.3.5</w:t>
      </w:r>
      <w:r>
        <w:rPr>
          <w:rFonts w:hint="eastAsia"/>
          <w:sz w:val="21"/>
          <w:szCs w:val="21"/>
        </w:rPr>
        <w:t>前期咨询负责人根据发包人和项目的需求，编制评审进度计划，严格按计划推进评审工作进度；</w:t>
      </w:r>
    </w:p>
    <w:p w:rsidR="00FB756D" w:rsidRDefault="00C83E92">
      <w:pPr>
        <w:ind w:firstLineChars="200" w:firstLine="482"/>
        <w:rPr>
          <w:sz w:val="21"/>
          <w:szCs w:val="21"/>
        </w:rPr>
      </w:pPr>
      <w:r>
        <w:rPr>
          <w:rStyle w:val="4Char"/>
          <w:rFonts w:hint="eastAsia"/>
        </w:rPr>
        <w:t>5.5.3.6</w:t>
      </w:r>
      <w:r>
        <w:rPr>
          <w:rFonts w:hint="eastAsia"/>
          <w:sz w:val="21"/>
          <w:szCs w:val="21"/>
        </w:rPr>
        <w:t>制定前期咨询的信息管理制度，做好信息管理工作，按合同及发包人要求进行资料归档；</w:t>
      </w:r>
    </w:p>
    <w:p w:rsidR="00FB756D" w:rsidRDefault="00C83E92">
      <w:pPr>
        <w:ind w:firstLineChars="200" w:firstLine="482"/>
        <w:rPr>
          <w:sz w:val="21"/>
          <w:szCs w:val="21"/>
        </w:rPr>
      </w:pPr>
      <w:r>
        <w:rPr>
          <w:rStyle w:val="4Char"/>
          <w:rFonts w:hint="eastAsia"/>
        </w:rPr>
        <w:t>5.5.3.7</w:t>
      </w:r>
      <w:r>
        <w:rPr>
          <w:rFonts w:hint="eastAsia"/>
          <w:sz w:val="21"/>
          <w:szCs w:val="21"/>
        </w:rPr>
        <w:t>工作团队应熟知评审合同的内容和程序，严格按照评审合同的要求开展工作。</w:t>
      </w:r>
    </w:p>
    <w:p w:rsidR="00FB756D" w:rsidRDefault="00C83E92">
      <w:pPr>
        <w:pStyle w:val="3"/>
      </w:pPr>
      <w:bookmarkStart w:id="124" w:name="_Toc15045348"/>
      <w:r>
        <w:rPr>
          <w:rFonts w:hint="eastAsia"/>
        </w:rPr>
        <w:t>5.5.4</w:t>
      </w:r>
      <w:r>
        <w:rPr>
          <w:rFonts w:hint="eastAsia"/>
        </w:rPr>
        <w:t>成果文件及编制要求</w:t>
      </w:r>
      <w:bookmarkEnd w:id="124"/>
    </w:p>
    <w:p w:rsidR="00FB756D" w:rsidRDefault="00C83E92">
      <w:pPr>
        <w:ind w:firstLineChars="200" w:firstLine="482"/>
        <w:rPr>
          <w:sz w:val="21"/>
          <w:szCs w:val="21"/>
        </w:rPr>
      </w:pPr>
      <w:r>
        <w:rPr>
          <w:rStyle w:val="4Char"/>
          <w:rFonts w:hint="eastAsia"/>
        </w:rPr>
        <w:t>5.</w:t>
      </w:r>
      <w:r>
        <w:rPr>
          <w:rStyle w:val="4Char"/>
          <w:rFonts w:hint="eastAsia"/>
        </w:rPr>
        <w:t>5.4.1</w:t>
      </w:r>
      <w:r>
        <w:rPr>
          <w:rFonts w:hint="eastAsia"/>
          <w:sz w:val="21"/>
          <w:szCs w:val="21"/>
        </w:rPr>
        <w:t>前期咨询形成的成果包括但不限于：投资策划书、项目建议书及批复、水土保持评价报告及批复、地质灾害评估报告及批复、压覆矿产资源评估报告及批复、占用林地可行性研究报告及批复、社会稳定风险评估报告及批复、职业健康风险评估报告及批复、交通评估报告及批复、节能评估报告及批复、排污口论证报告及批复、可行性研究报告及批复、项目申请报告及备案、资金申请报告及批复、环境影响评价报告及批复、各专业评审报告等。</w:t>
      </w:r>
    </w:p>
    <w:p w:rsidR="00FB756D" w:rsidRDefault="00C83E92">
      <w:pPr>
        <w:ind w:firstLineChars="200" w:firstLine="482"/>
        <w:rPr>
          <w:sz w:val="21"/>
          <w:szCs w:val="21"/>
        </w:rPr>
      </w:pPr>
      <w:r>
        <w:rPr>
          <w:rStyle w:val="4Char"/>
          <w:rFonts w:hint="eastAsia"/>
        </w:rPr>
        <w:t>5.5.4.2</w:t>
      </w:r>
      <w:r>
        <w:rPr>
          <w:rFonts w:hint="eastAsia"/>
          <w:sz w:val="21"/>
          <w:szCs w:val="21"/>
        </w:rPr>
        <w:t>各成果文件编制要求如下：</w:t>
      </w:r>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）项目建议书重点论证建设项目的必要性，要全面掌握宏观信息，根据项目</w:t>
      </w:r>
      <w:r>
        <w:rPr>
          <w:rFonts w:hint="eastAsia"/>
          <w:sz w:val="21"/>
          <w:szCs w:val="21"/>
        </w:rPr>
        <w:t>预测结果并结合用地规划情况及和同类项目类比的情况，论证提出合理的建设规模，尽可能全面地勾画项目的整体构架，减少较大建设内容的遗漏。项目建议书应通过相关部门审批；</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）水土保持评价报告应满足国家现行的及其他相关法律法规的规定，并报相关部门审批；</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）地质灾害危险性评估报告应满足现行的及其他相关法律法规的规定，并通过具有国土资源系统水文工程环境地质项目评审专家资格的专家对提交的地质灾害危险性评估报告进行的技术评审；</w:t>
      </w:r>
    </w:p>
    <w:p w:rsidR="00FB756D" w:rsidRDefault="00C83E92">
      <w:pPr>
        <w:ind w:firstLineChars="200" w:firstLine="420"/>
        <w:rPr>
          <w:sz w:val="21"/>
          <w:szCs w:val="21"/>
        </w:rPr>
      </w:pPr>
      <w:r>
        <w:rPr>
          <w:rFonts w:hint="eastAsia"/>
          <w:sz w:val="21"/>
          <w:szCs w:val="21"/>
        </w:rPr>
        <w:t>（</w:t>
      </w:r>
      <w:r>
        <w:rPr>
          <w:rFonts w:hint="eastAsia"/>
          <w:sz w:val="21"/>
          <w:szCs w:val="21"/>
        </w:rPr>
        <w:t>4</w:t>
      </w:r>
      <w:r>
        <w:rPr>
          <w:rFonts w:hint="eastAsia"/>
          <w:sz w:val="21"/>
          <w:szCs w:val="21"/>
        </w:rPr>
        <w:t>）社会稳定风险评估报告应满足相关法律法规对报告内容、格式和要求，征求相关单位意见，结合内</w:t>
      </w:r>
      <w:r>
        <w:rPr>
          <w:rFonts w:hint="eastAsia"/>
          <w:sz w:val="21"/>
          <w:szCs w:val="21"/>
        </w:rPr>
        <w:t>审意见进行编制，形成社会稳定风险评估报告，并通过相关部门审批；</w:t>
      </w:r>
    </w:p>
    <w:p w:rsidR="00FB756D" w:rsidRDefault="00C83E92">
      <w:pPr>
        <w:ind w:firstLineChars="200" w:firstLine="420"/>
        <w:rPr>
          <w:sz w:val="21"/>
          <w:szCs w:val="21"/>
        </w:rPr>
      </w:pPr>
      <w:r>
        <w:rPr>
          <w:rFonts w:hint="eastAsia"/>
          <w:sz w:val="21"/>
          <w:szCs w:val="21"/>
        </w:rPr>
        <w:t>（</w:t>
      </w:r>
      <w:r>
        <w:rPr>
          <w:rFonts w:hint="eastAsia"/>
          <w:sz w:val="21"/>
          <w:szCs w:val="21"/>
        </w:rPr>
        <w:t>5</w:t>
      </w:r>
      <w:r>
        <w:rPr>
          <w:rFonts w:hint="eastAsia"/>
          <w:sz w:val="21"/>
          <w:szCs w:val="21"/>
        </w:rPr>
        <w:t>）节能评估报告应科学全面评估对投资建设项目能源利用情况，须符合国家和地方现行的节能法规、标准，并通过相关部门审批；</w:t>
      </w:r>
    </w:p>
    <w:p w:rsidR="00FB756D" w:rsidRDefault="00C83E92">
      <w:pPr>
        <w:ind w:firstLineChars="200" w:firstLine="420"/>
        <w:rPr>
          <w:sz w:val="21"/>
          <w:szCs w:val="21"/>
        </w:rPr>
      </w:pPr>
      <w:r>
        <w:rPr>
          <w:rFonts w:hint="eastAsia"/>
          <w:sz w:val="21"/>
          <w:szCs w:val="21"/>
        </w:rPr>
        <w:t>（</w:t>
      </w:r>
      <w:r>
        <w:rPr>
          <w:rFonts w:hint="eastAsia"/>
          <w:sz w:val="21"/>
          <w:szCs w:val="21"/>
        </w:rPr>
        <w:t>6</w:t>
      </w:r>
      <w:r>
        <w:rPr>
          <w:rFonts w:hint="eastAsia"/>
          <w:sz w:val="21"/>
          <w:szCs w:val="21"/>
        </w:rPr>
        <w:t>）交通影响评价报告应满足国家现行的及其他相关法律法规的规定，并通过相关部门组织的评审，获得相应的审批文件；</w:t>
      </w:r>
    </w:p>
    <w:p w:rsidR="00FB756D" w:rsidRDefault="00C83E92">
      <w:pPr>
        <w:ind w:firstLineChars="200" w:firstLine="420"/>
        <w:rPr>
          <w:sz w:val="21"/>
          <w:szCs w:val="21"/>
        </w:rPr>
      </w:pPr>
      <w:r>
        <w:rPr>
          <w:rFonts w:hint="eastAsia"/>
          <w:sz w:val="21"/>
          <w:szCs w:val="21"/>
        </w:rPr>
        <w:t>（</w:t>
      </w:r>
      <w:r>
        <w:rPr>
          <w:rFonts w:hint="eastAsia"/>
          <w:sz w:val="21"/>
          <w:szCs w:val="21"/>
        </w:rPr>
        <w:t>7</w:t>
      </w:r>
      <w:r>
        <w:rPr>
          <w:rFonts w:hint="eastAsia"/>
          <w:sz w:val="21"/>
          <w:szCs w:val="21"/>
        </w:rPr>
        <w:t>）可行性研究报告深度应满足内容齐全、数据准确、论据充分、结论明确的要求，为决策者定方案、定项目提供依据。报告中确定的主要工程技术数据，应能满足项目初步设计的要求，确定的融资方案，应能满足项目资金筹措及使用计划对投资数额、时间和币种的要求</w:t>
      </w:r>
      <w:r>
        <w:rPr>
          <w:rFonts w:hint="eastAsia"/>
          <w:sz w:val="21"/>
          <w:szCs w:val="21"/>
        </w:rPr>
        <w:t>,</w:t>
      </w:r>
      <w:r>
        <w:rPr>
          <w:rFonts w:hint="eastAsia"/>
          <w:sz w:val="21"/>
          <w:szCs w:val="21"/>
        </w:rPr>
        <w:t>并能满足银行等金融机构信贷决策的需要，并通过相关部门的审批；</w:t>
      </w:r>
    </w:p>
    <w:p w:rsidR="00FB756D" w:rsidRDefault="00C83E92">
      <w:pPr>
        <w:ind w:firstLineChars="200" w:firstLine="420"/>
        <w:rPr>
          <w:sz w:val="21"/>
          <w:szCs w:val="21"/>
        </w:rPr>
      </w:pPr>
      <w:r>
        <w:rPr>
          <w:rFonts w:hint="eastAsia"/>
          <w:sz w:val="21"/>
          <w:szCs w:val="21"/>
        </w:rPr>
        <w:t>（</w:t>
      </w:r>
      <w:r>
        <w:rPr>
          <w:rFonts w:hint="eastAsia"/>
          <w:sz w:val="21"/>
          <w:szCs w:val="21"/>
        </w:rPr>
        <w:t>8</w:t>
      </w:r>
      <w:r>
        <w:rPr>
          <w:rFonts w:hint="eastAsia"/>
          <w:sz w:val="21"/>
          <w:szCs w:val="21"/>
        </w:rPr>
        <w:t>）环境影响报告书的编制应满足现行的环境影响评价技术标准、规范等对报告的编制要求，并通过相关部门审批；</w:t>
      </w:r>
    </w:p>
    <w:p w:rsidR="00FB756D" w:rsidRDefault="00C83E92">
      <w:pPr>
        <w:ind w:firstLineChars="200" w:firstLine="420"/>
        <w:rPr>
          <w:sz w:val="21"/>
          <w:szCs w:val="21"/>
        </w:rPr>
      </w:pPr>
      <w:r>
        <w:rPr>
          <w:rFonts w:hint="eastAsia"/>
          <w:sz w:val="21"/>
          <w:szCs w:val="21"/>
        </w:rPr>
        <w:t>（</w:t>
      </w:r>
      <w:r>
        <w:rPr>
          <w:rFonts w:hint="eastAsia"/>
          <w:sz w:val="21"/>
          <w:szCs w:val="21"/>
        </w:rPr>
        <w:t>9</w:t>
      </w:r>
      <w:r>
        <w:rPr>
          <w:rFonts w:hint="eastAsia"/>
          <w:sz w:val="21"/>
          <w:szCs w:val="21"/>
        </w:rPr>
        <w:t>）评审报告符合国家现行的及其他相关法律法规的规定的深度，对项目的提出具体可行建议和意见，为相关部门</w:t>
      </w:r>
      <w:r>
        <w:rPr>
          <w:rFonts w:hint="eastAsia"/>
          <w:sz w:val="21"/>
          <w:szCs w:val="21"/>
        </w:rPr>
        <w:t>审批提供依据；</w:t>
      </w:r>
    </w:p>
    <w:p w:rsidR="00FB756D" w:rsidRDefault="00C83E92">
      <w:pPr>
        <w:ind w:firstLineChars="200" w:firstLine="420"/>
        <w:rPr>
          <w:sz w:val="21"/>
          <w:szCs w:val="21"/>
        </w:rPr>
      </w:pPr>
      <w:r>
        <w:rPr>
          <w:rFonts w:hint="eastAsia"/>
          <w:sz w:val="21"/>
          <w:szCs w:val="21"/>
        </w:rPr>
        <w:t>（</w:t>
      </w:r>
      <w:r>
        <w:rPr>
          <w:rFonts w:hint="eastAsia"/>
          <w:sz w:val="21"/>
          <w:szCs w:val="21"/>
        </w:rPr>
        <w:t>10</w:t>
      </w:r>
      <w:r>
        <w:rPr>
          <w:rFonts w:hint="eastAsia"/>
          <w:sz w:val="21"/>
          <w:szCs w:val="21"/>
        </w:rPr>
        <w:t>）未详细表述的前期咨询服务成果应满足国家和地方相关规定。</w:t>
      </w:r>
    </w:p>
    <w:p w:rsidR="00FB756D" w:rsidRDefault="00C83E92">
      <w:pPr>
        <w:pStyle w:val="2"/>
      </w:pPr>
      <w:bookmarkStart w:id="125" w:name="_Toc15045349"/>
      <w:r>
        <w:rPr>
          <w:rFonts w:hint="eastAsia"/>
        </w:rPr>
        <w:t>5.6</w:t>
      </w:r>
      <w:r>
        <w:rPr>
          <w:rFonts w:hint="eastAsia"/>
        </w:rPr>
        <w:t>绩效评价</w:t>
      </w:r>
      <w:bookmarkEnd w:id="125"/>
    </w:p>
    <w:p w:rsidR="00FB756D" w:rsidRDefault="00C83E92">
      <w:pPr>
        <w:pStyle w:val="3"/>
      </w:pPr>
      <w:bookmarkStart w:id="126" w:name="_Toc15045350"/>
      <w:r>
        <w:rPr>
          <w:rFonts w:hint="eastAsia"/>
        </w:rPr>
        <w:t>5.</w:t>
      </w:r>
      <w:r>
        <w:t>6</w:t>
      </w:r>
      <w:r>
        <w:rPr>
          <w:rFonts w:hint="eastAsia"/>
        </w:rPr>
        <w:t>.</w:t>
      </w:r>
      <w:r>
        <w:t>1</w:t>
      </w:r>
      <w:r>
        <w:rPr>
          <w:rFonts w:hint="eastAsia"/>
          <w:b w:val="0"/>
          <w:bCs w:val="0"/>
          <w:sz w:val="24"/>
          <w:szCs w:val="24"/>
        </w:rPr>
        <w:t>以评价表等形式对前期咨询的各项工作效果进行绩效评价。</w:t>
      </w:r>
      <w:bookmarkEnd w:id="126"/>
    </w:p>
    <w:p w:rsidR="00FB756D" w:rsidRDefault="00C83E92">
      <w:pPr>
        <w:pStyle w:val="3"/>
      </w:pPr>
      <w:bookmarkStart w:id="127" w:name="_Toc15045351"/>
      <w:r>
        <w:rPr>
          <w:rFonts w:hint="eastAsia"/>
        </w:rPr>
        <w:t>5.</w:t>
      </w:r>
      <w:r>
        <w:t>6</w:t>
      </w:r>
      <w:r>
        <w:rPr>
          <w:rFonts w:hint="eastAsia"/>
        </w:rPr>
        <w:t>.</w:t>
      </w:r>
      <w:r>
        <w:t>2</w:t>
      </w:r>
      <w:r>
        <w:rPr>
          <w:rFonts w:hint="eastAsia"/>
          <w:b w:val="0"/>
          <w:bCs w:val="0"/>
          <w:sz w:val="24"/>
          <w:szCs w:val="24"/>
        </w:rPr>
        <w:t>前期咨询服务的主要评价指标包括但不限于：</w:t>
      </w:r>
      <w:bookmarkEnd w:id="127"/>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）组织机构及人员配备指标。组织机构及人员是否已按照招标文件、合同的要求配备完善。</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）进度指标。前期咨询服务的推进进度是否适合进度计划要求，针对延误情况是否有采取有效措施。</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）成果文件指标。是否已按合同的约定提供成果文件，是否已获得相关的批复文件，资料是否齐全并按要求归档，成果文件质量是否符合相关规范和合同的约定。</w:t>
      </w:r>
    </w:p>
    <w:p w:rsidR="00FB756D" w:rsidRDefault="00C83E92">
      <w:pPr>
        <w:ind w:firstLineChars="200" w:firstLine="420"/>
        <w:rPr>
          <w:sz w:val="21"/>
          <w:szCs w:val="21"/>
        </w:rPr>
        <w:sectPr w:rsidR="00FB756D">
          <w:pgSz w:w="11906" w:h="16838"/>
          <w:pgMar w:top="1134" w:right="1418" w:bottom="1134" w:left="1418" w:header="765" w:footer="454" w:gutter="0"/>
          <w:cols w:space="425"/>
          <w:docGrid w:type="lines" w:linePitch="381"/>
        </w:sectPr>
      </w:pPr>
      <w:r>
        <w:rPr>
          <w:rFonts w:hint="eastAsia"/>
          <w:sz w:val="21"/>
          <w:szCs w:val="21"/>
        </w:rPr>
        <w:t>（</w:t>
      </w:r>
      <w:r>
        <w:rPr>
          <w:rFonts w:hint="eastAsia"/>
          <w:sz w:val="21"/>
          <w:szCs w:val="21"/>
        </w:rPr>
        <w:t>4</w:t>
      </w:r>
      <w:r>
        <w:rPr>
          <w:rFonts w:hint="eastAsia"/>
          <w:sz w:val="21"/>
          <w:szCs w:val="21"/>
        </w:rPr>
        <w:t>）满意度指标。调查业主对前期咨询服务的满意度。</w:t>
      </w:r>
    </w:p>
    <w:p w:rsidR="00FB756D" w:rsidRDefault="00C83E92">
      <w:pPr>
        <w:pStyle w:val="1"/>
      </w:pPr>
      <w:bookmarkStart w:id="128" w:name="_Toc15045352"/>
      <w:r>
        <w:rPr>
          <w:rFonts w:hint="eastAsia"/>
        </w:rPr>
        <w:t>第六章</w:t>
      </w:r>
      <w:r>
        <w:rPr>
          <w:rFonts w:hint="eastAsia"/>
        </w:rPr>
        <w:t xml:space="preserve">  PPP</w:t>
      </w:r>
      <w:r>
        <w:rPr>
          <w:rFonts w:hint="eastAsia"/>
        </w:rPr>
        <w:t>咨询及绩效考核</w:t>
      </w:r>
      <w:bookmarkEnd w:id="128"/>
    </w:p>
    <w:p w:rsidR="00FB756D" w:rsidRDefault="00C83E92">
      <w:pPr>
        <w:pStyle w:val="2"/>
      </w:pPr>
      <w:bookmarkStart w:id="129" w:name="_Toc15045353"/>
      <w:r>
        <w:rPr>
          <w:rFonts w:hint="eastAsia"/>
        </w:rPr>
        <w:t>6.1</w:t>
      </w:r>
      <w:r>
        <w:rPr>
          <w:rFonts w:hint="eastAsia"/>
        </w:rPr>
        <w:t>总则</w:t>
      </w:r>
      <w:bookmarkEnd w:id="129"/>
    </w:p>
    <w:p w:rsidR="00FB756D" w:rsidRDefault="00C83E92">
      <w:pPr>
        <w:ind w:firstLineChars="200" w:firstLine="420"/>
        <w:rPr>
          <w:sz w:val="21"/>
          <w:szCs w:val="21"/>
        </w:rPr>
      </w:pPr>
      <w:r>
        <w:rPr>
          <w:rFonts w:hint="eastAsia"/>
          <w:sz w:val="21"/>
          <w:szCs w:val="21"/>
        </w:rPr>
        <w:t>PPP</w:t>
      </w:r>
      <w:r>
        <w:rPr>
          <w:rFonts w:hint="eastAsia"/>
          <w:sz w:val="21"/>
          <w:szCs w:val="21"/>
        </w:rPr>
        <w:t>咨询是指为</w:t>
      </w:r>
      <w:r>
        <w:rPr>
          <w:rFonts w:hint="eastAsia"/>
          <w:sz w:val="21"/>
          <w:szCs w:val="21"/>
        </w:rPr>
        <w:t>PPP</w:t>
      </w:r>
      <w:r>
        <w:rPr>
          <w:rFonts w:hint="eastAsia"/>
          <w:sz w:val="21"/>
          <w:szCs w:val="21"/>
        </w:rPr>
        <w:t>项目的决策和实施等方面提供咨询论证。</w:t>
      </w:r>
      <w:r>
        <w:rPr>
          <w:rFonts w:hint="eastAsia"/>
          <w:sz w:val="21"/>
          <w:szCs w:val="21"/>
        </w:rPr>
        <w:t>PPP</w:t>
      </w:r>
      <w:r>
        <w:rPr>
          <w:rFonts w:hint="eastAsia"/>
          <w:sz w:val="21"/>
          <w:szCs w:val="21"/>
        </w:rPr>
        <w:t>绩效考核是指根据设定的绩效目标，运用科学、合理的绩效指标、评价标准和评价方法对</w:t>
      </w:r>
      <w:r>
        <w:rPr>
          <w:rFonts w:hint="eastAsia"/>
          <w:sz w:val="21"/>
          <w:szCs w:val="21"/>
        </w:rPr>
        <w:t>PPP</w:t>
      </w:r>
      <w:r>
        <w:rPr>
          <w:rFonts w:hint="eastAsia"/>
          <w:sz w:val="21"/>
          <w:szCs w:val="21"/>
        </w:rPr>
        <w:t>项目的项目管理、项目产出，项目效果、可持续性等方面进行客观、公正的评价。本</w:t>
      </w:r>
      <w:r>
        <w:rPr>
          <w:rFonts w:hint="eastAsia"/>
          <w:sz w:val="21"/>
          <w:szCs w:val="21"/>
        </w:rPr>
        <w:t>章适用于</w:t>
      </w:r>
      <w:r>
        <w:rPr>
          <w:rFonts w:hint="eastAsia"/>
          <w:sz w:val="21"/>
          <w:szCs w:val="21"/>
        </w:rPr>
        <w:t>PPP</w:t>
      </w:r>
      <w:r>
        <w:rPr>
          <w:rFonts w:hint="eastAsia"/>
          <w:sz w:val="21"/>
          <w:szCs w:val="21"/>
        </w:rPr>
        <w:t>项目开展的</w:t>
      </w:r>
      <w:r>
        <w:rPr>
          <w:rFonts w:hint="eastAsia"/>
          <w:sz w:val="21"/>
          <w:szCs w:val="21"/>
        </w:rPr>
        <w:t>PPP</w:t>
      </w:r>
      <w:r>
        <w:rPr>
          <w:rFonts w:hint="eastAsia"/>
          <w:sz w:val="21"/>
          <w:szCs w:val="21"/>
        </w:rPr>
        <w:t>咨询及绩效考核工作及其成果文件的管理。全过程工程咨询单位应公开、公平、公正、诚实信用地开展</w:t>
      </w:r>
      <w:r>
        <w:rPr>
          <w:rFonts w:hint="eastAsia"/>
          <w:sz w:val="21"/>
          <w:szCs w:val="21"/>
        </w:rPr>
        <w:t>PPP</w:t>
      </w:r>
      <w:r>
        <w:rPr>
          <w:rFonts w:hint="eastAsia"/>
          <w:sz w:val="21"/>
          <w:szCs w:val="21"/>
        </w:rPr>
        <w:t>咨询及绩效考核工作，维护项目各方主体的合法权益。全过程工程咨询单位除应符合本章节要求外，还应遵守国家、国务院各部委和自治区现行的有关标准、规范的规定。</w:t>
      </w:r>
    </w:p>
    <w:p w:rsidR="00FB756D" w:rsidRDefault="00C83E92">
      <w:pPr>
        <w:pStyle w:val="2"/>
      </w:pPr>
      <w:bookmarkStart w:id="130" w:name="_Toc15045354"/>
      <w:r>
        <w:rPr>
          <w:rFonts w:hint="eastAsia"/>
        </w:rPr>
        <w:t>6.2</w:t>
      </w:r>
      <w:r>
        <w:rPr>
          <w:rFonts w:hint="eastAsia"/>
        </w:rPr>
        <w:t>团队建设</w:t>
      </w:r>
      <w:bookmarkEnd w:id="130"/>
    </w:p>
    <w:p w:rsidR="00FB756D" w:rsidRDefault="00C83E92">
      <w:pPr>
        <w:pStyle w:val="3"/>
      </w:pPr>
      <w:bookmarkStart w:id="131" w:name="_Toc15045355"/>
      <w:r>
        <w:rPr>
          <w:rFonts w:hint="eastAsia"/>
        </w:rPr>
        <w:t>6.2.1</w:t>
      </w:r>
      <w:r>
        <w:rPr>
          <w:rFonts w:hint="eastAsia"/>
        </w:rPr>
        <w:t>咨询单位的选择</w:t>
      </w:r>
      <w:bookmarkEnd w:id="131"/>
    </w:p>
    <w:p w:rsidR="00FB756D" w:rsidRDefault="00C83E92">
      <w:pPr>
        <w:ind w:firstLineChars="200" w:firstLine="420"/>
        <w:rPr>
          <w:sz w:val="21"/>
          <w:szCs w:val="21"/>
        </w:rPr>
      </w:pPr>
      <w:r>
        <w:rPr>
          <w:rFonts w:hint="eastAsia"/>
          <w:sz w:val="21"/>
          <w:szCs w:val="21"/>
        </w:rPr>
        <w:t>全过程工程咨询服务内容若包含</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绩效考核，则全过程工程咨询单位或其分包的咨询单位应满足以下要求：</w:t>
      </w:r>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）符合《中华人民共和国政府采购法》第二十二条规定；</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）有经验或有能力；</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）相关团队成员应具备与</w:t>
      </w:r>
      <w:r>
        <w:rPr>
          <w:rFonts w:hint="eastAsia"/>
          <w:sz w:val="21"/>
          <w:szCs w:val="21"/>
        </w:rPr>
        <w:t>PPP</w:t>
      </w:r>
      <w:r>
        <w:rPr>
          <w:rFonts w:hint="eastAsia"/>
          <w:sz w:val="21"/>
          <w:szCs w:val="21"/>
        </w:rPr>
        <w:t>项目匹配的专业与工程经验。</w:t>
      </w:r>
    </w:p>
    <w:p w:rsidR="00FB756D" w:rsidRDefault="00C83E92">
      <w:pPr>
        <w:pStyle w:val="3"/>
      </w:pPr>
      <w:bookmarkStart w:id="132" w:name="_Toc15045356"/>
      <w:r>
        <w:rPr>
          <w:rFonts w:hint="eastAsia"/>
        </w:rPr>
        <w:t>6.2.2</w:t>
      </w:r>
      <w:r>
        <w:rPr>
          <w:rFonts w:hint="eastAsia"/>
        </w:rPr>
        <w:t>团队成员要求</w:t>
      </w:r>
      <w:bookmarkEnd w:id="132"/>
    </w:p>
    <w:p w:rsidR="00FB756D" w:rsidRDefault="00C83E92">
      <w:pPr>
        <w:ind w:firstLineChars="200" w:firstLine="420"/>
        <w:rPr>
          <w:sz w:val="21"/>
          <w:szCs w:val="21"/>
        </w:rPr>
      </w:pPr>
      <w:r>
        <w:rPr>
          <w:rFonts w:hint="eastAsia"/>
          <w:sz w:val="21"/>
          <w:szCs w:val="21"/>
        </w:rPr>
        <w:t>PPP</w:t>
      </w:r>
      <w:r>
        <w:rPr>
          <w:rFonts w:hint="eastAsia"/>
          <w:sz w:val="21"/>
          <w:szCs w:val="21"/>
        </w:rPr>
        <w:t>咨询负责人、</w:t>
      </w:r>
      <w:r>
        <w:rPr>
          <w:rFonts w:hint="eastAsia"/>
          <w:sz w:val="21"/>
          <w:szCs w:val="21"/>
        </w:rPr>
        <w:t>PPP</w:t>
      </w:r>
      <w:r>
        <w:rPr>
          <w:rFonts w:hint="eastAsia"/>
          <w:sz w:val="21"/>
          <w:szCs w:val="21"/>
        </w:rPr>
        <w:t>绩效考核负责人由全过程工程咨询单位委派，在工作过程中向项目咨询总师汇报，与同样被任命的其他专业咨询负责人进行沟通协调。</w:t>
      </w:r>
      <w:r>
        <w:rPr>
          <w:rFonts w:hint="eastAsia"/>
          <w:sz w:val="21"/>
          <w:szCs w:val="21"/>
        </w:rPr>
        <w:t>PPP</w:t>
      </w:r>
      <w:r>
        <w:rPr>
          <w:rFonts w:hint="eastAsia"/>
          <w:sz w:val="21"/>
          <w:szCs w:val="21"/>
        </w:rPr>
        <w:t>咨询负责人、</w:t>
      </w:r>
      <w:r>
        <w:rPr>
          <w:rFonts w:hint="eastAsia"/>
          <w:sz w:val="21"/>
          <w:szCs w:val="21"/>
        </w:rPr>
        <w:t>PPP</w:t>
      </w:r>
      <w:r>
        <w:rPr>
          <w:rFonts w:hint="eastAsia"/>
          <w:sz w:val="21"/>
          <w:szCs w:val="21"/>
        </w:rPr>
        <w:t>绩效考核负责人应分别根据工作的需要组建本阶段服务工作团队，团队成员应包括符合项目行业要求的工程技术、财务、采购、法务等相关专业人员，工作团队在负责人的带领下开展工作。</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绩效考核的管理制度、工作流程、进度计划等必须符合全过程工程咨询服务项目合同要求</w:t>
      </w:r>
      <w:r>
        <w:rPr>
          <w:rFonts w:hint="eastAsia"/>
          <w:sz w:val="21"/>
          <w:szCs w:val="21"/>
        </w:rPr>
        <w:t>及项目总体管控要求。</w:t>
      </w:r>
    </w:p>
    <w:p w:rsidR="00FB756D" w:rsidRDefault="00C83E92">
      <w:pPr>
        <w:pStyle w:val="2"/>
      </w:pPr>
      <w:bookmarkStart w:id="133" w:name="_Toc15045357"/>
      <w:r>
        <w:rPr>
          <w:rFonts w:hint="eastAsia"/>
        </w:rPr>
        <w:t>6.3</w:t>
      </w:r>
      <w:r>
        <w:rPr>
          <w:rFonts w:hint="eastAsia"/>
        </w:rPr>
        <w:t>工作内容</w:t>
      </w:r>
      <w:bookmarkEnd w:id="133"/>
    </w:p>
    <w:p w:rsidR="00FB756D" w:rsidRDefault="00C83E92">
      <w:pPr>
        <w:ind w:firstLineChars="200" w:firstLine="420"/>
        <w:rPr>
          <w:sz w:val="21"/>
          <w:szCs w:val="21"/>
        </w:rPr>
      </w:pP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绩效考核工作团队主要负责开展合同要求的</w:t>
      </w:r>
      <w:r>
        <w:rPr>
          <w:rFonts w:hint="eastAsia"/>
          <w:sz w:val="21"/>
          <w:szCs w:val="21"/>
        </w:rPr>
        <w:t>PPP</w:t>
      </w:r>
      <w:r>
        <w:rPr>
          <w:rFonts w:hint="eastAsia"/>
          <w:sz w:val="21"/>
          <w:szCs w:val="21"/>
        </w:rPr>
        <w:t>咨询、绩效考核服务，并配合全过程工程咨询服务其他阶段的工作团队开展工作，包括配合项目前期咨询工作团队完成项目要求的前期工作，做好项目工作的衔接；配合招标代理工作团队，在</w:t>
      </w:r>
      <w:r>
        <w:rPr>
          <w:rFonts w:hint="eastAsia"/>
          <w:sz w:val="21"/>
          <w:szCs w:val="21"/>
        </w:rPr>
        <w:t>PPP</w:t>
      </w:r>
      <w:r>
        <w:rPr>
          <w:rFonts w:hint="eastAsia"/>
          <w:sz w:val="21"/>
          <w:szCs w:val="21"/>
        </w:rPr>
        <w:t>招标阶段为招标代理提供技术支持；配合全过程工程项目管理团队，做好</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绩效考核阶段的工作管控。</w:t>
      </w:r>
    </w:p>
    <w:p w:rsidR="00FB756D" w:rsidRDefault="00C83E92">
      <w:pPr>
        <w:pStyle w:val="3"/>
      </w:pPr>
      <w:bookmarkStart w:id="134" w:name="_Toc15045358"/>
      <w:r>
        <w:rPr>
          <w:rFonts w:hint="eastAsia"/>
        </w:rPr>
        <w:t>6.3.1 PPP</w:t>
      </w:r>
      <w:r>
        <w:rPr>
          <w:rFonts w:hint="eastAsia"/>
        </w:rPr>
        <w:t>咨询的主要工作内容</w:t>
      </w:r>
      <w:bookmarkEnd w:id="134"/>
    </w:p>
    <w:p w:rsidR="00FB756D" w:rsidRDefault="00C83E92">
      <w:pPr>
        <w:ind w:firstLineChars="200" w:firstLine="482"/>
        <w:rPr>
          <w:sz w:val="21"/>
          <w:szCs w:val="21"/>
        </w:rPr>
      </w:pPr>
      <w:r>
        <w:rPr>
          <w:rStyle w:val="4Char"/>
          <w:rFonts w:hint="eastAsia"/>
        </w:rPr>
        <w:t>6.3.1.1</w:t>
      </w:r>
      <w:r>
        <w:rPr>
          <w:rFonts w:hint="eastAsia"/>
          <w:sz w:val="21"/>
          <w:szCs w:val="21"/>
        </w:rPr>
        <w:t>开展前期调研，协助发包人确定重要的项目交易边界条件。</w:t>
      </w:r>
    </w:p>
    <w:p w:rsidR="00FB756D" w:rsidRDefault="00C83E92">
      <w:pPr>
        <w:ind w:firstLineChars="200" w:firstLine="482"/>
        <w:rPr>
          <w:sz w:val="21"/>
          <w:szCs w:val="21"/>
        </w:rPr>
      </w:pPr>
      <w:r>
        <w:rPr>
          <w:rStyle w:val="4Char"/>
          <w:rFonts w:hint="eastAsia"/>
        </w:rPr>
        <w:t>6.3.1.2</w:t>
      </w:r>
      <w:r>
        <w:rPr>
          <w:rFonts w:hint="eastAsia"/>
          <w:sz w:val="21"/>
          <w:szCs w:val="21"/>
        </w:rPr>
        <w:t>编制《实施</w:t>
      </w:r>
      <w:r>
        <w:rPr>
          <w:rFonts w:hint="eastAsia"/>
          <w:sz w:val="21"/>
          <w:szCs w:val="21"/>
        </w:rPr>
        <w:t>方案》及《物有所值评价报告》、《财政承受能力论证报告》（简称“两报告一方案”），并配合发包人通过论证并获得批复文件。</w:t>
      </w:r>
    </w:p>
    <w:p w:rsidR="00FB756D" w:rsidRDefault="00C83E92">
      <w:pPr>
        <w:ind w:firstLineChars="200" w:firstLine="482"/>
        <w:rPr>
          <w:sz w:val="21"/>
          <w:szCs w:val="21"/>
        </w:rPr>
      </w:pPr>
      <w:r>
        <w:rPr>
          <w:rStyle w:val="4Char"/>
          <w:rFonts w:hint="eastAsia"/>
        </w:rPr>
        <w:t>6.3.1.3</w:t>
      </w:r>
      <w:r>
        <w:rPr>
          <w:rFonts w:hint="eastAsia"/>
          <w:sz w:val="21"/>
          <w:szCs w:val="21"/>
        </w:rPr>
        <w:t>协助办理</w:t>
      </w:r>
      <w:r>
        <w:rPr>
          <w:rFonts w:hint="eastAsia"/>
          <w:sz w:val="21"/>
          <w:szCs w:val="21"/>
        </w:rPr>
        <w:t>PPP</w:t>
      </w:r>
      <w:r>
        <w:rPr>
          <w:rFonts w:hint="eastAsia"/>
          <w:sz w:val="21"/>
          <w:szCs w:val="21"/>
        </w:rPr>
        <w:t>项目入库工作。</w:t>
      </w:r>
    </w:p>
    <w:p w:rsidR="00FB756D" w:rsidRDefault="00C83E92">
      <w:pPr>
        <w:ind w:firstLineChars="200" w:firstLine="482"/>
        <w:rPr>
          <w:sz w:val="21"/>
          <w:szCs w:val="21"/>
        </w:rPr>
      </w:pPr>
      <w:r>
        <w:rPr>
          <w:rStyle w:val="4Char"/>
          <w:rFonts w:hint="eastAsia"/>
        </w:rPr>
        <w:t>6.3.1.4</w:t>
      </w:r>
      <w:r>
        <w:rPr>
          <w:rFonts w:hint="eastAsia"/>
          <w:sz w:val="21"/>
          <w:szCs w:val="21"/>
        </w:rPr>
        <w:t>编制采购文件（包括</w:t>
      </w:r>
      <w:r>
        <w:rPr>
          <w:rFonts w:hint="eastAsia"/>
          <w:sz w:val="21"/>
          <w:szCs w:val="21"/>
        </w:rPr>
        <w:t>PPP</w:t>
      </w:r>
      <w:r>
        <w:rPr>
          <w:rFonts w:hint="eastAsia"/>
          <w:sz w:val="21"/>
          <w:szCs w:val="21"/>
        </w:rPr>
        <w:t>项目合同），协助发包人完成对社会资本方的采购。</w:t>
      </w:r>
    </w:p>
    <w:p w:rsidR="00FB756D" w:rsidRDefault="00C83E92">
      <w:pPr>
        <w:ind w:firstLineChars="200" w:firstLine="482"/>
        <w:rPr>
          <w:sz w:val="21"/>
          <w:szCs w:val="21"/>
        </w:rPr>
      </w:pPr>
      <w:r>
        <w:rPr>
          <w:rStyle w:val="4Char"/>
          <w:rFonts w:hint="eastAsia"/>
        </w:rPr>
        <w:t>6.3.1.5</w:t>
      </w:r>
      <w:r>
        <w:rPr>
          <w:rFonts w:hint="eastAsia"/>
          <w:sz w:val="21"/>
          <w:szCs w:val="21"/>
        </w:rPr>
        <w:t>协助发包人完成</w:t>
      </w:r>
      <w:r>
        <w:rPr>
          <w:rFonts w:hint="eastAsia"/>
          <w:sz w:val="21"/>
          <w:szCs w:val="21"/>
        </w:rPr>
        <w:t>PPP</w:t>
      </w:r>
      <w:r>
        <w:rPr>
          <w:rFonts w:hint="eastAsia"/>
          <w:sz w:val="21"/>
          <w:szCs w:val="21"/>
        </w:rPr>
        <w:t>项目合同的谈判、签署等一系列工作。</w:t>
      </w:r>
    </w:p>
    <w:p w:rsidR="00FB756D" w:rsidRDefault="00C83E92">
      <w:pPr>
        <w:ind w:firstLineChars="200" w:firstLine="482"/>
        <w:rPr>
          <w:sz w:val="21"/>
          <w:szCs w:val="21"/>
        </w:rPr>
      </w:pPr>
      <w:r>
        <w:rPr>
          <w:rStyle w:val="4Char"/>
          <w:rFonts w:hint="eastAsia"/>
        </w:rPr>
        <w:t>6.3.1.6</w:t>
      </w:r>
      <w:r>
        <w:rPr>
          <w:rFonts w:hint="eastAsia"/>
          <w:sz w:val="21"/>
          <w:szCs w:val="21"/>
        </w:rPr>
        <w:t>协助注册成立项目公司。</w:t>
      </w:r>
    </w:p>
    <w:p w:rsidR="00FB756D" w:rsidRDefault="00C83E92">
      <w:pPr>
        <w:pStyle w:val="3"/>
      </w:pPr>
      <w:bookmarkStart w:id="135" w:name="_Toc15045359"/>
      <w:r>
        <w:rPr>
          <w:rFonts w:hint="eastAsia"/>
        </w:rPr>
        <w:t>6.3.2</w:t>
      </w:r>
      <w:r>
        <w:rPr>
          <w:rFonts w:hint="eastAsia"/>
        </w:rPr>
        <w:t>绩效考核的主要工作内容</w:t>
      </w:r>
      <w:bookmarkEnd w:id="135"/>
    </w:p>
    <w:p w:rsidR="00FB756D" w:rsidRDefault="00C83E92">
      <w:pPr>
        <w:ind w:firstLineChars="200" w:firstLine="482"/>
        <w:rPr>
          <w:sz w:val="21"/>
          <w:szCs w:val="21"/>
        </w:rPr>
      </w:pPr>
      <w:r>
        <w:rPr>
          <w:rStyle w:val="4Char"/>
          <w:rFonts w:hint="eastAsia"/>
        </w:rPr>
        <w:t>6.3.2.1</w:t>
      </w:r>
      <w:r>
        <w:rPr>
          <w:rFonts w:hint="eastAsia"/>
          <w:sz w:val="21"/>
          <w:szCs w:val="21"/>
        </w:rPr>
        <w:t>下达绩效考核通知。协助发包人（即绩效考评主体，一般为各级行业主管部门、项目实施机构或财政部门）确定绩效考核工作开展时间，确定开展时间后应至少提前</w:t>
      </w:r>
      <w:r>
        <w:rPr>
          <w:rFonts w:hint="eastAsia"/>
          <w:sz w:val="21"/>
          <w:szCs w:val="21"/>
        </w:rPr>
        <w:t>5</w:t>
      </w:r>
      <w:r>
        <w:rPr>
          <w:rFonts w:hint="eastAsia"/>
          <w:sz w:val="21"/>
          <w:szCs w:val="21"/>
        </w:rPr>
        <w:t>个工作日通知项目公司及相关部门。</w:t>
      </w:r>
    </w:p>
    <w:p w:rsidR="00FB756D" w:rsidRDefault="00C83E92">
      <w:pPr>
        <w:ind w:firstLineChars="200" w:firstLine="482"/>
        <w:rPr>
          <w:sz w:val="21"/>
          <w:szCs w:val="21"/>
        </w:rPr>
      </w:pPr>
      <w:r>
        <w:rPr>
          <w:rStyle w:val="4Char"/>
          <w:rFonts w:hint="eastAsia"/>
        </w:rPr>
        <w:t>6.3.2.2</w:t>
      </w:r>
      <w:r>
        <w:rPr>
          <w:rFonts w:hint="eastAsia"/>
          <w:sz w:val="21"/>
          <w:szCs w:val="21"/>
        </w:rPr>
        <w:t>科学制订绩效考核工作方案。根据</w:t>
      </w:r>
      <w:r>
        <w:rPr>
          <w:rFonts w:hint="eastAsia"/>
          <w:sz w:val="21"/>
          <w:szCs w:val="21"/>
        </w:rPr>
        <w:t>PPP</w:t>
      </w:r>
      <w:r>
        <w:rPr>
          <w:rFonts w:hint="eastAsia"/>
          <w:sz w:val="21"/>
          <w:szCs w:val="21"/>
        </w:rPr>
        <w:t>项目合同中约定的绩效目标和指标体系，结合最新政策要求及项目实际编制绩效考核工作方案。</w:t>
      </w:r>
    </w:p>
    <w:p w:rsidR="00FB756D" w:rsidRDefault="00C83E92">
      <w:pPr>
        <w:ind w:firstLineChars="200" w:firstLine="482"/>
        <w:rPr>
          <w:sz w:val="21"/>
          <w:szCs w:val="21"/>
        </w:rPr>
      </w:pPr>
      <w:r>
        <w:rPr>
          <w:rStyle w:val="4Char"/>
          <w:rFonts w:hint="eastAsia"/>
        </w:rPr>
        <w:t>6.3.2.3</w:t>
      </w:r>
      <w:r>
        <w:rPr>
          <w:rFonts w:hint="eastAsia"/>
          <w:sz w:val="21"/>
          <w:szCs w:val="21"/>
        </w:rPr>
        <w:t>组织实施绩效考核。协助发包人根据绩效考核工作方案对</w:t>
      </w:r>
      <w:r>
        <w:rPr>
          <w:rFonts w:hint="eastAsia"/>
          <w:sz w:val="21"/>
          <w:szCs w:val="21"/>
        </w:rPr>
        <w:t>PPP</w:t>
      </w:r>
      <w:r>
        <w:rPr>
          <w:rFonts w:hint="eastAsia"/>
          <w:sz w:val="21"/>
          <w:szCs w:val="21"/>
        </w:rPr>
        <w:t>项目实施情况进行客观、公正的评价。</w:t>
      </w:r>
    </w:p>
    <w:p w:rsidR="00FB756D" w:rsidRDefault="00C83E92">
      <w:pPr>
        <w:ind w:firstLineChars="200" w:firstLine="482"/>
        <w:rPr>
          <w:sz w:val="21"/>
          <w:szCs w:val="21"/>
        </w:rPr>
      </w:pPr>
      <w:r>
        <w:rPr>
          <w:rStyle w:val="4Char"/>
          <w:rFonts w:hint="eastAsia"/>
        </w:rPr>
        <w:t>6.3.2.4</w:t>
      </w:r>
      <w:r>
        <w:rPr>
          <w:rFonts w:hint="eastAsia"/>
          <w:sz w:val="21"/>
          <w:szCs w:val="21"/>
        </w:rPr>
        <w:t>绩效分析及报告编制。通过综合分析、意见征询，形成客观、全面的绩效考核结果，按</w:t>
      </w:r>
      <w:r>
        <w:rPr>
          <w:rFonts w:hint="eastAsia"/>
          <w:sz w:val="21"/>
          <w:szCs w:val="21"/>
        </w:rPr>
        <w:t>绩效考核相关规定及要求编制绩效考核报告。</w:t>
      </w:r>
    </w:p>
    <w:p w:rsidR="00FB756D" w:rsidRDefault="00C83E92">
      <w:pPr>
        <w:ind w:firstLineChars="200" w:firstLine="482"/>
        <w:rPr>
          <w:sz w:val="21"/>
          <w:szCs w:val="21"/>
        </w:rPr>
      </w:pPr>
      <w:r>
        <w:rPr>
          <w:rStyle w:val="4Char"/>
          <w:rFonts w:hint="eastAsia"/>
        </w:rPr>
        <w:t>6.3.2.5</w:t>
      </w:r>
      <w:r>
        <w:rPr>
          <w:rFonts w:hint="eastAsia"/>
          <w:sz w:val="21"/>
          <w:szCs w:val="21"/>
        </w:rPr>
        <w:t>报告报送与归档。协助发包人按要求将</w:t>
      </w:r>
      <w:r>
        <w:rPr>
          <w:rFonts w:hint="eastAsia"/>
          <w:sz w:val="21"/>
          <w:szCs w:val="21"/>
        </w:rPr>
        <w:t>PPP</w:t>
      </w:r>
      <w:r>
        <w:rPr>
          <w:rFonts w:hint="eastAsia"/>
          <w:sz w:val="21"/>
          <w:szCs w:val="21"/>
        </w:rPr>
        <w:t>项目绩效考核报告报送同级财政部门，同时将绩效考核过程中收集的全部有效资料一并归档，并按照国家有关档案管理的法律法规妥善管理。</w:t>
      </w:r>
    </w:p>
    <w:p w:rsidR="00FB756D" w:rsidRDefault="00C83E92">
      <w:pPr>
        <w:pStyle w:val="3"/>
      </w:pPr>
      <w:bookmarkStart w:id="136" w:name="_Toc15045360"/>
      <w:r>
        <w:rPr>
          <w:rFonts w:hint="eastAsia"/>
        </w:rPr>
        <w:t>6.3.3</w:t>
      </w:r>
      <w:r>
        <w:rPr>
          <w:rFonts w:hint="eastAsia"/>
        </w:rPr>
        <w:t>评审的主要工作内容</w:t>
      </w:r>
      <w:bookmarkEnd w:id="136"/>
    </w:p>
    <w:p w:rsidR="00FB756D" w:rsidRDefault="00C83E92">
      <w:pPr>
        <w:ind w:firstLineChars="200" w:firstLine="482"/>
        <w:rPr>
          <w:sz w:val="21"/>
          <w:szCs w:val="21"/>
        </w:rPr>
      </w:pPr>
      <w:r>
        <w:rPr>
          <w:rStyle w:val="4Char"/>
          <w:rFonts w:hint="eastAsia"/>
        </w:rPr>
        <w:t>6.3.3.1</w:t>
      </w:r>
      <w:r>
        <w:rPr>
          <w:rFonts w:hint="eastAsia"/>
          <w:sz w:val="21"/>
          <w:szCs w:val="21"/>
        </w:rPr>
        <w:t>提供</w:t>
      </w:r>
      <w:r>
        <w:rPr>
          <w:rFonts w:hint="eastAsia"/>
          <w:sz w:val="21"/>
          <w:szCs w:val="21"/>
        </w:rPr>
        <w:t>PPP</w:t>
      </w:r>
      <w:r>
        <w:rPr>
          <w:rFonts w:hint="eastAsia"/>
          <w:sz w:val="21"/>
          <w:szCs w:val="21"/>
        </w:rPr>
        <w:t>咨询服务时，编制的《物有所值评价报告》和《财政承受能力论证报告》需组织经济、行业、工程技术、项目管理和法律等方面专家及本级财政部门、行业主管部门等相关部门评审，全过程工程咨询单位或其分包单位应协助发包人组织评审会，出具评审会会议纪要和专</w:t>
      </w:r>
      <w:r>
        <w:rPr>
          <w:rFonts w:hint="eastAsia"/>
          <w:sz w:val="21"/>
          <w:szCs w:val="21"/>
        </w:rPr>
        <w:t>家意见，形成评审报告为财政部门决策提供依据。</w:t>
      </w:r>
    </w:p>
    <w:p w:rsidR="00FB756D" w:rsidRDefault="00C83E92">
      <w:pPr>
        <w:ind w:firstLineChars="200" w:firstLine="482"/>
        <w:rPr>
          <w:sz w:val="21"/>
          <w:szCs w:val="21"/>
        </w:rPr>
      </w:pPr>
      <w:r>
        <w:rPr>
          <w:rStyle w:val="4Char"/>
          <w:rFonts w:hint="eastAsia"/>
        </w:rPr>
        <w:t>6.3.3.2</w:t>
      </w:r>
      <w:r>
        <w:rPr>
          <w:rFonts w:hint="eastAsia"/>
          <w:sz w:val="21"/>
          <w:szCs w:val="21"/>
        </w:rPr>
        <w:t>提供</w:t>
      </w:r>
      <w:r>
        <w:rPr>
          <w:rFonts w:hint="eastAsia"/>
          <w:sz w:val="21"/>
          <w:szCs w:val="21"/>
        </w:rPr>
        <w:t>PPP</w:t>
      </w:r>
      <w:r>
        <w:rPr>
          <w:rFonts w:hint="eastAsia"/>
          <w:sz w:val="21"/>
          <w:szCs w:val="21"/>
        </w:rPr>
        <w:t>绩效考核服务时，项目建设期、运营期及移交期各阶段首次开展绩效考核，应对</w:t>
      </w:r>
      <w:r>
        <w:rPr>
          <w:rFonts w:hint="eastAsia"/>
          <w:sz w:val="21"/>
          <w:szCs w:val="21"/>
        </w:rPr>
        <w:t>PPP</w:t>
      </w:r>
      <w:r>
        <w:rPr>
          <w:rFonts w:hint="eastAsia"/>
          <w:sz w:val="21"/>
          <w:szCs w:val="21"/>
        </w:rPr>
        <w:t>绩效考核工作方案进行专家评审，全过程工程咨询单位应或其分包单位应协助发包人组织评审会，出具评审会会议纪要和专家意见，形成评审报告为财政部门决策提供依据。</w:t>
      </w:r>
    </w:p>
    <w:p w:rsidR="00FB756D" w:rsidRDefault="00C83E92">
      <w:pPr>
        <w:pStyle w:val="2"/>
      </w:pPr>
      <w:bookmarkStart w:id="137" w:name="_Toc15045361"/>
      <w:r>
        <w:rPr>
          <w:rFonts w:hint="eastAsia"/>
        </w:rPr>
        <w:t>6.4</w:t>
      </w:r>
      <w:r>
        <w:rPr>
          <w:rFonts w:hint="eastAsia"/>
        </w:rPr>
        <w:t>工作流程</w:t>
      </w:r>
      <w:bookmarkEnd w:id="137"/>
    </w:p>
    <w:p w:rsidR="00FB756D" w:rsidRDefault="00C83E92">
      <w:pPr>
        <w:pStyle w:val="3"/>
      </w:pPr>
      <w:bookmarkStart w:id="138" w:name="_Toc15045362"/>
      <w:r>
        <w:rPr>
          <w:rFonts w:hint="eastAsia"/>
        </w:rPr>
        <w:t>6.4.1 PPP</w:t>
      </w:r>
      <w:r>
        <w:rPr>
          <w:rFonts w:hint="eastAsia"/>
        </w:rPr>
        <w:t>咨询的工作流程</w:t>
      </w:r>
      <w:bookmarkEnd w:id="138"/>
    </w:p>
    <w:p w:rsidR="00FB756D" w:rsidRDefault="00C83E92">
      <w:pPr>
        <w:jc w:val="center"/>
        <w:rPr>
          <w:rFonts w:cs="Times New Roman"/>
          <w:b/>
        </w:rPr>
      </w:pPr>
      <w:r>
        <w:rPr>
          <w:rFonts w:cs="Times New Roman"/>
          <w:b/>
          <w:noProof/>
        </w:rPr>
        <w:drawing>
          <wp:inline distT="0" distB="0" distL="0" distR="0">
            <wp:extent cx="4944110" cy="3829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44165" cy="3829584"/>
                    </a:xfrm>
                    <a:prstGeom prst="rect">
                      <a:avLst/>
                    </a:prstGeom>
                  </pic:spPr>
                </pic:pic>
              </a:graphicData>
            </a:graphic>
          </wp:inline>
        </w:drawing>
      </w:r>
    </w:p>
    <w:p w:rsidR="00FB756D" w:rsidRDefault="00C83E92">
      <w:pPr>
        <w:jc w:val="center"/>
        <w:rPr>
          <w:sz w:val="21"/>
          <w:szCs w:val="21"/>
        </w:rPr>
      </w:pPr>
      <w:r>
        <w:rPr>
          <w:rFonts w:hint="eastAsia"/>
          <w:sz w:val="21"/>
          <w:szCs w:val="21"/>
        </w:rPr>
        <w:t>图</w:t>
      </w:r>
      <w:r>
        <w:rPr>
          <w:rFonts w:hint="eastAsia"/>
          <w:sz w:val="21"/>
          <w:szCs w:val="21"/>
        </w:rPr>
        <w:t>6-1 PPP</w:t>
      </w:r>
      <w:r>
        <w:rPr>
          <w:rFonts w:hint="eastAsia"/>
          <w:sz w:val="21"/>
          <w:szCs w:val="21"/>
        </w:rPr>
        <w:t>咨询工作流程图</w:t>
      </w:r>
    </w:p>
    <w:p w:rsidR="00FB756D" w:rsidRDefault="00FB756D">
      <w:pPr>
        <w:rPr>
          <w:sz w:val="21"/>
          <w:szCs w:val="21"/>
        </w:rPr>
      </w:pPr>
    </w:p>
    <w:p w:rsidR="00FB756D" w:rsidRDefault="00C83E92">
      <w:pPr>
        <w:pStyle w:val="3"/>
      </w:pPr>
      <w:bookmarkStart w:id="139" w:name="_Toc15045363"/>
      <w:r>
        <w:rPr>
          <w:rFonts w:hint="eastAsia"/>
        </w:rPr>
        <w:t xml:space="preserve">6.4.2 </w:t>
      </w:r>
      <w:r>
        <w:rPr>
          <w:rFonts w:hint="eastAsia"/>
        </w:rPr>
        <w:t>绩效考核的工作流程</w:t>
      </w:r>
      <w:bookmarkEnd w:id="139"/>
    </w:p>
    <w:p w:rsidR="00FB756D" w:rsidRDefault="00C83E92">
      <w:pPr>
        <w:jc w:val="center"/>
        <w:rPr>
          <w:sz w:val="21"/>
          <w:szCs w:val="21"/>
        </w:rPr>
      </w:pPr>
      <w:r>
        <w:rPr>
          <w:noProof/>
          <w:sz w:val="21"/>
          <w:szCs w:val="21"/>
        </w:rPr>
        <w:drawing>
          <wp:inline distT="0" distB="0" distL="0" distR="0">
            <wp:extent cx="4102735" cy="33223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735" cy="3322320"/>
                    </a:xfrm>
                    <a:prstGeom prst="rect">
                      <a:avLst/>
                    </a:prstGeom>
                    <a:noFill/>
                  </pic:spPr>
                </pic:pic>
              </a:graphicData>
            </a:graphic>
          </wp:inline>
        </w:drawing>
      </w:r>
    </w:p>
    <w:p w:rsidR="00FB756D" w:rsidRDefault="00C83E92">
      <w:pPr>
        <w:jc w:val="center"/>
        <w:rPr>
          <w:sz w:val="21"/>
          <w:szCs w:val="21"/>
        </w:rPr>
      </w:pPr>
      <w:r>
        <w:rPr>
          <w:rFonts w:hint="eastAsia"/>
          <w:sz w:val="21"/>
          <w:szCs w:val="21"/>
        </w:rPr>
        <w:t>图</w:t>
      </w:r>
      <w:r>
        <w:rPr>
          <w:rFonts w:hint="eastAsia"/>
          <w:sz w:val="21"/>
          <w:szCs w:val="21"/>
        </w:rPr>
        <w:t>6-2 PPP</w:t>
      </w:r>
      <w:r>
        <w:rPr>
          <w:rFonts w:hint="eastAsia"/>
          <w:sz w:val="21"/>
          <w:szCs w:val="21"/>
        </w:rPr>
        <w:t>绩效考核工作流程图</w:t>
      </w:r>
    </w:p>
    <w:p w:rsidR="00FB756D" w:rsidRDefault="00C83E92">
      <w:pPr>
        <w:pStyle w:val="2"/>
      </w:pPr>
      <w:bookmarkStart w:id="140" w:name="_Toc15045364"/>
      <w:r>
        <w:rPr>
          <w:rFonts w:hint="eastAsia"/>
        </w:rPr>
        <w:t>6.5</w:t>
      </w:r>
      <w:r>
        <w:rPr>
          <w:rFonts w:hint="eastAsia"/>
        </w:rPr>
        <w:t>实施要求</w:t>
      </w:r>
      <w:bookmarkEnd w:id="140"/>
    </w:p>
    <w:p w:rsidR="00FB756D" w:rsidRDefault="00C83E92">
      <w:pPr>
        <w:pStyle w:val="3"/>
      </w:pPr>
      <w:bookmarkStart w:id="141" w:name="_Toc15045365"/>
      <w:r>
        <w:rPr>
          <w:rFonts w:hint="eastAsia"/>
        </w:rPr>
        <w:t xml:space="preserve">6.5.1 </w:t>
      </w:r>
      <w:r>
        <w:rPr>
          <w:rFonts w:hint="eastAsia"/>
        </w:rPr>
        <w:t>沟通要求</w:t>
      </w:r>
      <w:bookmarkEnd w:id="141"/>
    </w:p>
    <w:p w:rsidR="00FB756D" w:rsidRDefault="00C83E92">
      <w:pPr>
        <w:ind w:firstLineChars="200" w:firstLine="482"/>
        <w:rPr>
          <w:sz w:val="21"/>
          <w:szCs w:val="21"/>
        </w:rPr>
      </w:pPr>
      <w:r>
        <w:rPr>
          <w:rStyle w:val="4Char"/>
          <w:rFonts w:hint="eastAsia"/>
        </w:rPr>
        <w:t>6.5.1.1</w:t>
      </w:r>
      <w:r>
        <w:rPr>
          <w:rFonts w:hint="eastAsia"/>
          <w:sz w:val="21"/>
          <w:szCs w:val="21"/>
        </w:rPr>
        <w:t>与项目咨询总师的沟通，定期向项目咨询总师汇报</w:t>
      </w:r>
      <w:r>
        <w:rPr>
          <w:rFonts w:hint="eastAsia"/>
          <w:sz w:val="21"/>
          <w:szCs w:val="21"/>
        </w:rPr>
        <w:t>PPP</w:t>
      </w:r>
      <w:r>
        <w:rPr>
          <w:rFonts w:hint="eastAsia"/>
          <w:sz w:val="21"/>
          <w:szCs w:val="21"/>
        </w:rPr>
        <w:t>咨询及绩效考核工作进度及工作情况，反馈与其他专业咨询存在问题和解决思路以及请求项目咨询总师协调。</w:t>
      </w:r>
    </w:p>
    <w:p w:rsidR="00FB756D" w:rsidRDefault="00C83E92">
      <w:pPr>
        <w:ind w:firstLineChars="200" w:firstLine="482"/>
        <w:rPr>
          <w:sz w:val="21"/>
          <w:szCs w:val="21"/>
        </w:rPr>
      </w:pPr>
      <w:r>
        <w:rPr>
          <w:rStyle w:val="4Char"/>
          <w:rFonts w:hint="eastAsia"/>
        </w:rPr>
        <w:t>6.5.1.2</w:t>
      </w:r>
      <w:r>
        <w:rPr>
          <w:rFonts w:hint="eastAsia"/>
          <w:sz w:val="21"/>
          <w:szCs w:val="21"/>
        </w:rPr>
        <w:t>与其他专业咨询负责人之间的沟通，应根据</w:t>
      </w:r>
      <w:r>
        <w:rPr>
          <w:rFonts w:hint="eastAsia"/>
          <w:sz w:val="21"/>
          <w:szCs w:val="21"/>
        </w:rPr>
        <w:t>PPP</w:t>
      </w:r>
      <w:r>
        <w:rPr>
          <w:rFonts w:hint="eastAsia"/>
          <w:sz w:val="21"/>
          <w:szCs w:val="21"/>
        </w:rPr>
        <w:t>项目实际进展与其他专业咨询保持顺畅无障碍沟通，主要解决其他专业咨询与前期咨询工作内容相关问题。</w:t>
      </w:r>
    </w:p>
    <w:p w:rsidR="00FB756D" w:rsidRDefault="00C83E92">
      <w:pPr>
        <w:ind w:firstLineChars="200" w:firstLine="482"/>
        <w:rPr>
          <w:sz w:val="21"/>
          <w:szCs w:val="21"/>
        </w:rPr>
      </w:pPr>
      <w:r>
        <w:rPr>
          <w:rStyle w:val="4Char"/>
          <w:rFonts w:hint="eastAsia"/>
        </w:rPr>
        <w:t>6.5.1.3</w:t>
      </w:r>
      <w:r>
        <w:rPr>
          <w:rFonts w:hint="eastAsia"/>
          <w:sz w:val="21"/>
          <w:szCs w:val="21"/>
        </w:rPr>
        <w:t xml:space="preserve"> PPP</w:t>
      </w:r>
      <w:r>
        <w:rPr>
          <w:rFonts w:hint="eastAsia"/>
          <w:sz w:val="21"/>
          <w:szCs w:val="21"/>
        </w:rPr>
        <w:t>咨询及绩效考核内各分项细化专业团队的沟通，督促各分项细化专业按时、按质完成咨询工作，并监督和严控项目的质量、进度、投资等。</w:t>
      </w:r>
    </w:p>
    <w:p w:rsidR="00FB756D" w:rsidRDefault="00C83E92">
      <w:pPr>
        <w:pStyle w:val="3"/>
      </w:pPr>
      <w:bookmarkStart w:id="142" w:name="_Toc15045366"/>
      <w:r>
        <w:rPr>
          <w:rFonts w:hint="eastAsia"/>
        </w:rPr>
        <w:t>6.5.2</w:t>
      </w:r>
      <w:r>
        <w:rPr>
          <w:rFonts w:hint="eastAsia"/>
        </w:rPr>
        <w:t>过程要求</w:t>
      </w:r>
      <w:bookmarkEnd w:id="142"/>
    </w:p>
    <w:p w:rsidR="00FB756D" w:rsidRDefault="00C83E92">
      <w:pPr>
        <w:ind w:firstLineChars="200" w:firstLine="482"/>
        <w:rPr>
          <w:sz w:val="21"/>
          <w:szCs w:val="21"/>
        </w:rPr>
      </w:pPr>
      <w:r>
        <w:rPr>
          <w:rStyle w:val="4Char"/>
          <w:rFonts w:hint="eastAsia"/>
        </w:rPr>
        <w:t>6.5.2.1</w:t>
      </w:r>
      <w:r>
        <w:rPr>
          <w:rFonts w:hint="eastAsia"/>
          <w:sz w:val="21"/>
          <w:szCs w:val="21"/>
        </w:rPr>
        <w:t>建立完善的符合全过程工程咨询服务项目总体管控要求的内部质量管理体系，制定以</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绩效考核负责人为首的技术管理工作机制，成果质量把控工作实行三级校审（校对、审核、审定）制度，分包单位的评审成果质量应由</w:t>
      </w:r>
      <w:r>
        <w:rPr>
          <w:rFonts w:hint="eastAsia"/>
          <w:sz w:val="21"/>
          <w:szCs w:val="21"/>
        </w:rPr>
        <w:t>PPP</w:t>
      </w:r>
      <w:r>
        <w:rPr>
          <w:rFonts w:hint="eastAsia"/>
          <w:sz w:val="21"/>
          <w:szCs w:val="21"/>
        </w:rPr>
        <w:t>负责人审定，并出具相应书面意见，确保成果质量。</w:t>
      </w:r>
    </w:p>
    <w:p w:rsidR="00FB756D" w:rsidRDefault="00C83E92">
      <w:pPr>
        <w:ind w:firstLineChars="200" w:firstLine="482"/>
        <w:rPr>
          <w:sz w:val="21"/>
          <w:szCs w:val="21"/>
        </w:rPr>
      </w:pPr>
      <w:r>
        <w:rPr>
          <w:rStyle w:val="4Char"/>
          <w:rFonts w:hint="eastAsia"/>
        </w:rPr>
        <w:t>6.5.2.2</w:t>
      </w:r>
      <w:r>
        <w:rPr>
          <w:rFonts w:hint="eastAsia"/>
          <w:sz w:val="21"/>
          <w:szCs w:val="21"/>
        </w:rPr>
        <w:t>根据发包人和项目的需求，编制实施进度计划，严格按计划推进</w:t>
      </w:r>
      <w:r>
        <w:rPr>
          <w:rFonts w:hint="eastAsia"/>
          <w:sz w:val="21"/>
          <w:szCs w:val="21"/>
        </w:rPr>
        <w:t>PPP</w:t>
      </w:r>
      <w:r>
        <w:rPr>
          <w:rFonts w:hint="eastAsia"/>
          <w:sz w:val="21"/>
          <w:szCs w:val="21"/>
        </w:rPr>
        <w:t>咨询及绩效考核工作，并配合全过程工程咨询服务其他阶段的实施进度。</w:t>
      </w:r>
    </w:p>
    <w:p w:rsidR="00FB756D" w:rsidRDefault="00C83E92">
      <w:pPr>
        <w:ind w:firstLineChars="200" w:firstLine="482"/>
        <w:rPr>
          <w:sz w:val="21"/>
          <w:szCs w:val="21"/>
        </w:rPr>
      </w:pPr>
      <w:r>
        <w:rPr>
          <w:rStyle w:val="4Char"/>
          <w:rFonts w:hint="eastAsia"/>
        </w:rPr>
        <w:t>6.5.2.3</w:t>
      </w:r>
      <w:r>
        <w:rPr>
          <w:rFonts w:hint="eastAsia"/>
          <w:sz w:val="21"/>
          <w:szCs w:val="21"/>
        </w:rPr>
        <w:t>严格执行成本控制原则编制</w:t>
      </w:r>
      <w:r>
        <w:rPr>
          <w:rFonts w:hint="eastAsia"/>
          <w:sz w:val="21"/>
          <w:szCs w:val="21"/>
        </w:rPr>
        <w:t>PPP</w:t>
      </w:r>
      <w:r>
        <w:rPr>
          <w:rFonts w:hint="eastAsia"/>
          <w:sz w:val="21"/>
          <w:szCs w:val="21"/>
        </w:rPr>
        <w:t>咨询的相关文件，做好社会资本采购预算的把控工作，对项目公司的投</w:t>
      </w:r>
      <w:r>
        <w:rPr>
          <w:rFonts w:hint="eastAsia"/>
          <w:sz w:val="21"/>
          <w:szCs w:val="21"/>
        </w:rPr>
        <w:t>资控制情况进行</w:t>
      </w:r>
      <w:r>
        <w:rPr>
          <w:rFonts w:hint="eastAsia"/>
          <w:sz w:val="21"/>
          <w:szCs w:val="21"/>
        </w:rPr>
        <w:t>PPP</w:t>
      </w:r>
      <w:r>
        <w:rPr>
          <w:rFonts w:hint="eastAsia"/>
          <w:sz w:val="21"/>
          <w:szCs w:val="21"/>
        </w:rPr>
        <w:t>绩效考核。</w:t>
      </w:r>
    </w:p>
    <w:p w:rsidR="00FB756D" w:rsidRDefault="00C83E92">
      <w:pPr>
        <w:ind w:firstLineChars="200" w:firstLine="482"/>
        <w:rPr>
          <w:sz w:val="21"/>
          <w:szCs w:val="21"/>
        </w:rPr>
      </w:pPr>
      <w:r>
        <w:rPr>
          <w:rStyle w:val="4Char"/>
          <w:rFonts w:hint="eastAsia"/>
        </w:rPr>
        <w:t>6.5.2.4</w:t>
      </w:r>
      <w:r>
        <w:rPr>
          <w:rFonts w:hint="eastAsia"/>
          <w:sz w:val="21"/>
          <w:szCs w:val="21"/>
        </w:rPr>
        <w:t>编制</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绩效考核的信息管理制度，及时收集、整理、分类、归档相关信息，形成相应的工作日志、报告。</w:t>
      </w:r>
    </w:p>
    <w:p w:rsidR="00FB756D" w:rsidRDefault="00C83E92">
      <w:pPr>
        <w:ind w:firstLineChars="200" w:firstLine="482"/>
        <w:rPr>
          <w:sz w:val="21"/>
          <w:szCs w:val="21"/>
        </w:rPr>
      </w:pPr>
      <w:r>
        <w:rPr>
          <w:rStyle w:val="4Char"/>
          <w:rFonts w:hint="eastAsia"/>
        </w:rPr>
        <w:t xml:space="preserve">6.5.2.5 </w:t>
      </w:r>
      <w:r>
        <w:rPr>
          <w:rFonts w:hint="eastAsia"/>
          <w:sz w:val="21"/>
          <w:szCs w:val="21"/>
        </w:rPr>
        <w:t>PPP</w:t>
      </w:r>
      <w:r>
        <w:rPr>
          <w:rFonts w:hint="eastAsia"/>
          <w:sz w:val="21"/>
          <w:szCs w:val="21"/>
        </w:rPr>
        <w:t>咨询的相关文件中应设置有安全生产管理要求，并将建立安全生产管理体系与制度作为</w:t>
      </w:r>
      <w:r>
        <w:rPr>
          <w:rFonts w:hint="eastAsia"/>
          <w:sz w:val="21"/>
          <w:szCs w:val="21"/>
        </w:rPr>
        <w:t>PPP</w:t>
      </w:r>
      <w:r>
        <w:rPr>
          <w:rFonts w:hint="eastAsia"/>
          <w:sz w:val="21"/>
          <w:szCs w:val="21"/>
        </w:rPr>
        <w:t>绩效考核指标，考核项目公司是否严格履行安全管理要求。</w:t>
      </w:r>
    </w:p>
    <w:p w:rsidR="00FB756D" w:rsidRDefault="00C83E92">
      <w:pPr>
        <w:ind w:firstLineChars="200" w:firstLine="482"/>
        <w:rPr>
          <w:sz w:val="21"/>
          <w:szCs w:val="21"/>
        </w:rPr>
      </w:pPr>
      <w:r>
        <w:rPr>
          <w:rStyle w:val="4Char"/>
          <w:rFonts w:hint="eastAsia"/>
        </w:rPr>
        <w:t>6.5.2.6</w:t>
      </w:r>
      <w:r>
        <w:rPr>
          <w:rFonts w:hint="eastAsia"/>
          <w:sz w:val="21"/>
          <w:szCs w:val="21"/>
        </w:rPr>
        <w:t>工作团队应熟知咨询合同的内容和程序，严格按照咨询合同的要求开展工作。开展</w:t>
      </w:r>
      <w:r>
        <w:rPr>
          <w:rFonts w:hint="eastAsia"/>
          <w:sz w:val="21"/>
          <w:szCs w:val="21"/>
        </w:rPr>
        <w:t>PPP</w:t>
      </w:r>
      <w:r>
        <w:rPr>
          <w:rFonts w:hint="eastAsia"/>
          <w:sz w:val="21"/>
          <w:szCs w:val="21"/>
        </w:rPr>
        <w:t>咨询时，应协助采购人进行</w:t>
      </w:r>
      <w:r>
        <w:rPr>
          <w:rFonts w:hint="eastAsia"/>
          <w:sz w:val="21"/>
          <w:szCs w:val="21"/>
        </w:rPr>
        <w:t>PPP</w:t>
      </w:r>
      <w:r>
        <w:rPr>
          <w:rFonts w:hint="eastAsia"/>
          <w:sz w:val="21"/>
          <w:szCs w:val="21"/>
        </w:rPr>
        <w:t>合同体系的谈判、签署，以实现合同规定的各项目标；开展</w:t>
      </w:r>
      <w:r>
        <w:rPr>
          <w:rFonts w:hint="eastAsia"/>
          <w:sz w:val="21"/>
          <w:szCs w:val="21"/>
        </w:rPr>
        <w:t>PPP</w:t>
      </w:r>
      <w:r>
        <w:rPr>
          <w:rFonts w:hint="eastAsia"/>
          <w:sz w:val="21"/>
          <w:szCs w:val="21"/>
        </w:rPr>
        <w:t>绩效考核时，应根据</w:t>
      </w:r>
      <w:r>
        <w:rPr>
          <w:rFonts w:hint="eastAsia"/>
          <w:sz w:val="21"/>
          <w:szCs w:val="21"/>
        </w:rPr>
        <w:t>PPP</w:t>
      </w:r>
      <w:r>
        <w:rPr>
          <w:rFonts w:hint="eastAsia"/>
          <w:sz w:val="21"/>
          <w:szCs w:val="21"/>
        </w:rPr>
        <w:t>项目合同设定的绩效目标，运用科学、合理的绩效指标、评价标准和评价方法，对项目管理、项目产出，项目效果、可持续性等方面进行客观、公正的评价。</w:t>
      </w:r>
    </w:p>
    <w:p w:rsidR="00FB756D" w:rsidRDefault="00C83E92">
      <w:pPr>
        <w:pStyle w:val="3"/>
      </w:pPr>
      <w:bookmarkStart w:id="143" w:name="_Toc15045367"/>
      <w:r>
        <w:rPr>
          <w:rFonts w:hint="eastAsia"/>
        </w:rPr>
        <w:t xml:space="preserve">6.5.3 </w:t>
      </w:r>
      <w:r>
        <w:rPr>
          <w:rFonts w:hint="eastAsia"/>
        </w:rPr>
        <w:t>评审要求</w:t>
      </w:r>
      <w:bookmarkEnd w:id="143"/>
    </w:p>
    <w:p w:rsidR="00FB756D" w:rsidRDefault="00C83E92">
      <w:pPr>
        <w:ind w:firstLineChars="200" w:firstLine="482"/>
        <w:rPr>
          <w:sz w:val="21"/>
          <w:szCs w:val="21"/>
        </w:rPr>
      </w:pPr>
      <w:r>
        <w:rPr>
          <w:rStyle w:val="4Char"/>
          <w:rFonts w:hint="eastAsia"/>
        </w:rPr>
        <w:t>6.5.3.1</w:t>
      </w:r>
      <w:r>
        <w:rPr>
          <w:rFonts w:hint="eastAsia"/>
          <w:sz w:val="21"/>
          <w:szCs w:val="21"/>
        </w:rPr>
        <w:t>应做好事前准备，协助发包人提前将评审会通知、资料发送至专家及相关部门，准备齐全评审会的相关资料，如专家打分表、意见汇总表、签到表等。</w:t>
      </w:r>
    </w:p>
    <w:p w:rsidR="00FB756D" w:rsidRDefault="00C83E92">
      <w:pPr>
        <w:ind w:firstLineChars="200" w:firstLine="482"/>
        <w:rPr>
          <w:sz w:val="21"/>
          <w:szCs w:val="21"/>
        </w:rPr>
      </w:pPr>
      <w:r>
        <w:rPr>
          <w:rStyle w:val="4Char"/>
          <w:rFonts w:hint="eastAsia"/>
        </w:rPr>
        <w:t>6.5.3.2</w:t>
      </w:r>
      <w:r>
        <w:rPr>
          <w:rFonts w:hint="eastAsia"/>
          <w:sz w:val="21"/>
          <w:szCs w:val="21"/>
        </w:rPr>
        <w:t>应做好事中控制，协助发包人严格按评审流程进行，及时解答相关问题，做好会议相关记录。</w:t>
      </w:r>
    </w:p>
    <w:p w:rsidR="00FB756D" w:rsidRDefault="00C83E92">
      <w:pPr>
        <w:ind w:firstLineChars="200" w:firstLine="482"/>
        <w:rPr>
          <w:sz w:val="21"/>
          <w:szCs w:val="21"/>
        </w:rPr>
      </w:pPr>
      <w:r>
        <w:rPr>
          <w:rStyle w:val="4Char"/>
          <w:rFonts w:hint="eastAsia"/>
        </w:rPr>
        <w:t>6.5.3.3</w:t>
      </w:r>
      <w:r>
        <w:rPr>
          <w:rFonts w:hint="eastAsia"/>
          <w:sz w:val="21"/>
          <w:szCs w:val="21"/>
        </w:rPr>
        <w:t>应做好事后分析，针对评审会议记录进行分析总结，形成评审报告。</w:t>
      </w:r>
    </w:p>
    <w:p w:rsidR="00FB756D" w:rsidRDefault="00C83E92">
      <w:pPr>
        <w:ind w:firstLineChars="200" w:firstLine="482"/>
        <w:rPr>
          <w:sz w:val="21"/>
          <w:szCs w:val="21"/>
        </w:rPr>
      </w:pPr>
      <w:r>
        <w:rPr>
          <w:rStyle w:val="4Char"/>
          <w:rFonts w:hint="eastAsia"/>
        </w:rPr>
        <w:t>6.5.3.4</w:t>
      </w:r>
      <w:r>
        <w:rPr>
          <w:rFonts w:hint="eastAsia"/>
          <w:sz w:val="21"/>
          <w:szCs w:val="21"/>
        </w:rPr>
        <w:t>建立完善</w:t>
      </w:r>
      <w:r>
        <w:rPr>
          <w:rFonts w:hint="eastAsia"/>
          <w:sz w:val="21"/>
          <w:szCs w:val="21"/>
        </w:rPr>
        <w:t>的符合全过程工程咨询服务项目总体管控要求的质量管理体系，制定以</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绩效考核负责人为首的技术管理工作机制，</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绩效考核负责人应按照三级校审（校对、审核、审定）制度严格把控评审成果文件，确保成果质量。</w:t>
      </w:r>
    </w:p>
    <w:p w:rsidR="00FB756D" w:rsidRDefault="00C83E92">
      <w:pPr>
        <w:ind w:firstLineChars="200" w:firstLine="482"/>
        <w:rPr>
          <w:sz w:val="21"/>
          <w:szCs w:val="21"/>
        </w:rPr>
      </w:pPr>
      <w:r>
        <w:rPr>
          <w:rStyle w:val="4Char"/>
          <w:rFonts w:hint="eastAsia"/>
        </w:rPr>
        <w:t xml:space="preserve">6.5.3.5 </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绩效考核负责人根据发包人和项目的需求，编制评审进度计划，严格按计划推进评审工作进度。</w:t>
      </w:r>
    </w:p>
    <w:p w:rsidR="00FB756D" w:rsidRDefault="00C83E92">
      <w:pPr>
        <w:ind w:firstLineChars="200" w:firstLine="482"/>
        <w:rPr>
          <w:sz w:val="21"/>
          <w:szCs w:val="21"/>
        </w:rPr>
      </w:pPr>
      <w:r>
        <w:rPr>
          <w:rStyle w:val="4Char"/>
          <w:rFonts w:hint="eastAsia"/>
        </w:rPr>
        <w:t>6.5.3.6</w:t>
      </w:r>
      <w:r>
        <w:rPr>
          <w:rFonts w:hint="eastAsia"/>
          <w:sz w:val="21"/>
          <w:szCs w:val="21"/>
        </w:rPr>
        <w:t>制定</w:t>
      </w:r>
      <w:r>
        <w:rPr>
          <w:rFonts w:hint="eastAsia"/>
          <w:sz w:val="21"/>
          <w:szCs w:val="21"/>
        </w:rPr>
        <w:t>PPP</w:t>
      </w:r>
      <w:r>
        <w:rPr>
          <w:rFonts w:hint="eastAsia"/>
          <w:sz w:val="21"/>
          <w:szCs w:val="21"/>
        </w:rPr>
        <w:t>咨询、</w:t>
      </w:r>
      <w:r>
        <w:rPr>
          <w:rFonts w:hint="eastAsia"/>
          <w:sz w:val="21"/>
          <w:szCs w:val="21"/>
        </w:rPr>
        <w:t>PPP</w:t>
      </w:r>
      <w:r>
        <w:rPr>
          <w:rFonts w:hint="eastAsia"/>
          <w:sz w:val="21"/>
          <w:szCs w:val="21"/>
        </w:rPr>
        <w:t>绩效考核的信息管理制度，做好信息管理工作，按合同及发包人要求进行资料归档。</w:t>
      </w:r>
    </w:p>
    <w:p w:rsidR="00FB756D" w:rsidRDefault="00C83E92">
      <w:pPr>
        <w:ind w:firstLineChars="200" w:firstLine="482"/>
        <w:rPr>
          <w:sz w:val="21"/>
          <w:szCs w:val="21"/>
        </w:rPr>
      </w:pPr>
      <w:r>
        <w:rPr>
          <w:rStyle w:val="4Char"/>
          <w:rFonts w:hint="eastAsia"/>
        </w:rPr>
        <w:t>6.5.3.7</w:t>
      </w:r>
      <w:r>
        <w:rPr>
          <w:rFonts w:hint="eastAsia"/>
          <w:sz w:val="21"/>
          <w:szCs w:val="21"/>
        </w:rPr>
        <w:t>工作团队应熟知评审合同的内容和程序，严格</w:t>
      </w:r>
      <w:r>
        <w:rPr>
          <w:rFonts w:hint="eastAsia"/>
          <w:sz w:val="21"/>
          <w:szCs w:val="21"/>
        </w:rPr>
        <w:t>按照评审合同的要求开展工作。</w:t>
      </w:r>
    </w:p>
    <w:p w:rsidR="00FB756D" w:rsidRDefault="00C83E92">
      <w:pPr>
        <w:pStyle w:val="3"/>
      </w:pPr>
      <w:bookmarkStart w:id="144" w:name="_Toc15045368"/>
      <w:r>
        <w:rPr>
          <w:rFonts w:hint="eastAsia"/>
        </w:rPr>
        <w:t>6.5.4</w:t>
      </w:r>
      <w:r>
        <w:rPr>
          <w:rFonts w:hint="eastAsia"/>
        </w:rPr>
        <w:t>成果文件及编制要求</w:t>
      </w:r>
      <w:bookmarkEnd w:id="144"/>
    </w:p>
    <w:p w:rsidR="00FB756D" w:rsidRDefault="00C83E92">
      <w:pPr>
        <w:ind w:firstLineChars="200" w:firstLine="482"/>
        <w:rPr>
          <w:sz w:val="21"/>
          <w:szCs w:val="21"/>
        </w:rPr>
      </w:pPr>
      <w:r>
        <w:rPr>
          <w:rStyle w:val="4Char"/>
          <w:rFonts w:hint="eastAsia"/>
        </w:rPr>
        <w:t>6.5.4.1</w:t>
      </w:r>
      <w:r>
        <w:rPr>
          <w:rFonts w:hint="eastAsia"/>
          <w:sz w:val="21"/>
          <w:szCs w:val="21"/>
        </w:rPr>
        <w:t xml:space="preserve"> PPP</w:t>
      </w:r>
      <w:r>
        <w:rPr>
          <w:rFonts w:hint="eastAsia"/>
          <w:sz w:val="21"/>
          <w:szCs w:val="21"/>
        </w:rPr>
        <w:t>咨询形成的成果文件包括但不限于：物有所值评价报告及审查意见、财政承受能力论证报告及审查意见、</w:t>
      </w:r>
      <w:r>
        <w:rPr>
          <w:rFonts w:hint="eastAsia"/>
          <w:sz w:val="21"/>
          <w:szCs w:val="21"/>
        </w:rPr>
        <w:t>PPP</w:t>
      </w:r>
      <w:r>
        <w:rPr>
          <w:rFonts w:hint="eastAsia"/>
          <w:sz w:val="21"/>
          <w:szCs w:val="21"/>
        </w:rPr>
        <w:t>项目实施方案及批复、社会资本采购文件（含</w:t>
      </w:r>
      <w:r>
        <w:rPr>
          <w:rFonts w:hint="eastAsia"/>
          <w:sz w:val="21"/>
          <w:szCs w:val="21"/>
        </w:rPr>
        <w:t>PPP</w:t>
      </w:r>
      <w:r>
        <w:rPr>
          <w:rFonts w:hint="eastAsia"/>
          <w:sz w:val="21"/>
          <w:szCs w:val="21"/>
        </w:rPr>
        <w:t>项目合同）等。</w:t>
      </w:r>
    </w:p>
    <w:p w:rsidR="00FB756D" w:rsidRDefault="00C83E92">
      <w:pPr>
        <w:ind w:firstLineChars="200" w:firstLine="482"/>
        <w:rPr>
          <w:sz w:val="21"/>
          <w:szCs w:val="21"/>
        </w:rPr>
      </w:pPr>
      <w:r>
        <w:rPr>
          <w:rStyle w:val="4Char"/>
          <w:rFonts w:hint="eastAsia"/>
        </w:rPr>
        <w:t xml:space="preserve">6.5.4.2 </w:t>
      </w:r>
      <w:r>
        <w:rPr>
          <w:rFonts w:hint="eastAsia"/>
          <w:sz w:val="21"/>
          <w:szCs w:val="21"/>
        </w:rPr>
        <w:t>PPP</w:t>
      </w:r>
      <w:r>
        <w:rPr>
          <w:rFonts w:hint="eastAsia"/>
          <w:sz w:val="21"/>
          <w:szCs w:val="21"/>
        </w:rPr>
        <w:t>绩效考核形成的成果文件包括但不限于：</w:t>
      </w:r>
      <w:r>
        <w:rPr>
          <w:rFonts w:hint="eastAsia"/>
          <w:sz w:val="21"/>
          <w:szCs w:val="21"/>
        </w:rPr>
        <w:t>PPP</w:t>
      </w:r>
      <w:r>
        <w:rPr>
          <w:rFonts w:hint="eastAsia"/>
          <w:sz w:val="21"/>
          <w:szCs w:val="21"/>
        </w:rPr>
        <w:t>绩效考核工作方案、</w:t>
      </w:r>
      <w:r>
        <w:rPr>
          <w:rFonts w:hint="eastAsia"/>
          <w:sz w:val="21"/>
          <w:szCs w:val="21"/>
        </w:rPr>
        <w:t>PPP</w:t>
      </w:r>
      <w:r>
        <w:rPr>
          <w:rFonts w:hint="eastAsia"/>
          <w:sz w:val="21"/>
          <w:szCs w:val="21"/>
        </w:rPr>
        <w:t>绩效考核报告等。</w:t>
      </w:r>
    </w:p>
    <w:p w:rsidR="00FB756D" w:rsidRDefault="00C83E92">
      <w:pPr>
        <w:ind w:firstLineChars="200" w:firstLine="482"/>
        <w:rPr>
          <w:sz w:val="21"/>
          <w:szCs w:val="21"/>
        </w:rPr>
      </w:pPr>
      <w:r>
        <w:rPr>
          <w:rStyle w:val="4Char"/>
          <w:rFonts w:hint="eastAsia"/>
        </w:rPr>
        <w:t>6.5.4.3</w:t>
      </w:r>
      <w:r>
        <w:rPr>
          <w:rFonts w:hint="eastAsia"/>
          <w:sz w:val="21"/>
          <w:szCs w:val="21"/>
        </w:rPr>
        <w:t>成果文件编制要求如下：</w:t>
      </w:r>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）物有所值评价报告编制应满足定性和定量评价的要求，符合国家现行的相关规定，并通过相关部门组织的专家打分论证，获得财政部门的审查意见；</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）财政承受能力论证报告编制应满足国家现行的相关规定，结合项目所在地财政实际承受能力进行编制，并获得财政部门出具的审查意见；</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）实施方案编制应满足采用模式合理、交易边界清晰、风险分配合理、交易结构可行、回报机制盈利而不暴利、合同体系完整、监管机制切实可行等，符合项目推进和顺利实施；</w:t>
      </w:r>
    </w:p>
    <w:p w:rsidR="00FB756D" w:rsidRDefault="00C83E92">
      <w:pPr>
        <w:ind w:firstLineChars="200" w:firstLine="420"/>
        <w:rPr>
          <w:sz w:val="21"/>
          <w:szCs w:val="21"/>
        </w:rPr>
      </w:pPr>
      <w:r>
        <w:rPr>
          <w:rFonts w:hint="eastAsia"/>
          <w:sz w:val="21"/>
          <w:szCs w:val="21"/>
        </w:rPr>
        <w:t>（</w:t>
      </w:r>
      <w:r>
        <w:rPr>
          <w:rFonts w:hint="eastAsia"/>
          <w:sz w:val="21"/>
          <w:szCs w:val="21"/>
        </w:rPr>
        <w:t>4</w:t>
      </w:r>
      <w:r>
        <w:rPr>
          <w:rFonts w:hint="eastAsia"/>
          <w:sz w:val="21"/>
          <w:szCs w:val="21"/>
        </w:rPr>
        <w:t>）社会资本采购文件（</w:t>
      </w:r>
      <w:r>
        <w:rPr>
          <w:rFonts w:hint="eastAsia"/>
          <w:sz w:val="21"/>
          <w:szCs w:val="21"/>
        </w:rPr>
        <w:t>PPP</w:t>
      </w:r>
      <w:r>
        <w:rPr>
          <w:rFonts w:hint="eastAsia"/>
          <w:sz w:val="21"/>
          <w:szCs w:val="21"/>
        </w:rPr>
        <w:t>项目合同）编制应满足采购需求明确、社会资本条件设置符合</w:t>
      </w:r>
      <w:r>
        <w:rPr>
          <w:rFonts w:hint="eastAsia"/>
          <w:sz w:val="21"/>
          <w:szCs w:val="21"/>
        </w:rPr>
        <w:t>项目需求、合同条款无缺漏项等；</w:t>
      </w:r>
    </w:p>
    <w:p w:rsidR="00FB756D" w:rsidRDefault="00C83E92">
      <w:pPr>
        <w:ind w:firstLineChars="200" w:firstLine="420"/>
        <w:rPr>
          <w:sz w:val="21"/>
          <w:szCs w:val="21"/>
        </w:rPr>
      </w:pPr>
      <w:r>
        <w:rPr>
          <w:rFonts w:hint="eastAsia"/>
          <w:sz w:val="21"/>
          <w:szCs w:val="21"/>
        </w:rPr>
        <w:t>（</w:t>
      </w:r>
      <w:r>
        <w:rPr>
          <w:rFonts w:hint="eastAsia"/>
          <w:sz w:val="21"/>
          <w:szCs w:val="21"/>
        </w:rPr>
        <w:t>5</w:t>
      </w:r>
      <w:r>
        <w:rPr>
          <w:rFonts w:hint="eastAsia"/>
          <w:sz w:val="21"/>
          <w:szCs w:val="21"/>
        </w:rPr>
        <w:t>）</w:t>
      </w:r>
      <w:r>
        <w:rPr>
          <w:rFonts w:hint="eastAsia"/>
          <w:sz w:val="21"/>
          <w:szCs w:val="21"/>
        </w:rPr>
        <w:t>PPP</w:t>
      </w:r>
      <w:r>
        <w:rPr>
          <w:rFonts w:hint="eastAsia"/>
          <w:sz w:val="21"/>
          <w:szCs w:val="21"/>
        </w:rPr>
        <w:t>绩效评价工作方案、绩效评价报告的编制应符合</w:t>
      </w:r>
      <w:r>
        <w:rPr>
          <w:rFonts w:hint="eastAsia"/>
          <w:sz w:val="21"/>
          <w:szCs w:val="21"/>
        </w:rPr>
        <w:t>PPP</w:t>
      </w:r>
      <w:r>
        <w:rPr>
          <w:rFonts w:hint="eastAsia"/>
          <w:sz w:val="21"/>
          <w:szCs w:val="21"/>
        </w:rPr>
        <w:t>项目合同中约定的绩效目标和指标体系，结合最新政策要求及项目的实际情况编制；</w:t>
      </w:r>
    </w:p>
    <w:p w:rsidR="00FB756D" w:rsidRDefault="00C83E92">
      <w:pPr>
        <w:ind w:firstLineChars="200" w:firstLine="420"/>
        <w:rPr>
          <w:sz w:val="21"/>
          <w:szCs w:val="21"/>
        </w:rPr>
      </w:pPr>
      <w:r>
        <w:rPr>
          <w:rFonts w:hint="eastAsia"/>
          <w:sz w:val="21"/>
          <w:szCs w:val="21"/>
        </w:rPr>
        <w:t>（</w:t>
      </w:r>
      <w:r>
        <w:rPr>
          <w:rFonts w:hint="eastAsia"/>
          <w:sz w:val="21"/>
          <w:szCs w:val="21"/>
        </w:rPr>
        <w:t>6</w:t>
      </w:r>
      <w:r>
        <w:rPr>
          <w:rFonts w:hint="eastAsia"/>
          <w:sz w:val="21"/>
          <w:szCs w:val="21"/>
        </w:rPr>
        <w:t>）其余未详细表述的服务成果应满足国家和地方相关规定。</w:t>
      </w:r>
    </w:p>
    <w:p w:rsidR="00FB756D" w:rsidRDefault="00C83E92">
      <w:pPr>
        <w:pStyle w:val="2"/>
      </w:pPr>
      <w:bookmarkStart w:id="145" w:name="_Toc15045369"/>
      <w:r>
        <w:rPr>
          <w:rFonts w:hint="eastAsia"/>
        </w:rPr>
        <w:t xml:space="preserve">6.6 </w:t>
      </w:r>
      <w:r>
        <w:rPr>
          <w:rFonts w:hint="eastAsia"/>
        </w:rPr>
        <w:t>绩效评价</w:t>
      </w:r>
      <w:bookmarkEnd w:id="145"/>
    </w:p>
    <w:p w:rsidR="00FB756D" w:rsidRDefault="00C83E92">
      <w:pPr>
        <w:ind w:firstLineChars="200" w:firstLine="562"/>
        <w:rPr>
          <w:sz w:val="21"/>
          <w:szCs w:val="21"/>
        </w:rPr>
      </w:pPr>
      <w:bookmarkStart w:id="146" w:name="_Toc15045370"/>
      <w:r>
        <w:rPr>
          <w:rStyle w:val="3Char"/>
          <w:rFonts w:hint="eastAsia"/>
        </w:rPr>
        <w:t>6.</w:t>
      </w:r>
      <w:r>
        <w:rPr>
          <w:rStyle w:val="3Char"/>
        </w:rPr>
        <w:t>6</w:t>
      </w:r>
      <w:r>
        <w:rPr>
          <w:rStyle w:val="3Char"/>
          <w:rFonts w:hint="eastAsia"/>
        </w:rPr>
        <w:t>.1</w:t>
      </w:r>
      <w:bookmarkEnd w:id="146"/>
      <w:r>
        <w:rPr>
          <w:rFonts w:hint="eastAsia"/>
          <w:sz w:val="21"/>
          <w:szCs w:val="21"/>
        </w:rPr>
        <w:t>以评价表等形式对</w:t>
      </w:r>
      <w:r>
        <w:rPr>
          <w:rFonts w:hint="eastAsia"/>
          <w:sz w:val="21"/>
          <w:szCs w:val="21"/>
        </w:rPr>
        <w:t>PPP</w:t>
      </w:r>
      <w:r>
        <w:rPr>
          <w:rFonts w:hint="eastAsia"/>
          <w:sz w:val="21"/>
          <w:szCs w:val="21"/>
        </w:rPr>
        <w:t>咨询和</w:t>
      </w:r>
      <w:r>
        <w:rPr>
          <w:rFonts w:hint="eastAsia"/>
          <w:sz w:val="21"/>
          <w:szCs w:val="21"/>
        </w:rPr>
        <w:t>PPP</w:t>
      </w:r>
      <w:r>
        <w:rPr>
          <w:rFonts w:hint="eastAsia"/>
          <w:sz w:val="21"/>
          <w:szCs w:val="21"/>
        </w:rPr>
        <w:t>绩效考核的各项工作效果进行绩效评价。</w:t>
      </w:r>
    </w:p>
    <w:p w:rsidR="00FB756D" w:rsidRDefault="00C83E92">
      <w:pPr>
        <w:ind w:firstLineChars="200" w:firstLine="562"/>
        <w:rPr>
          <w:sz w:val="21"/>
          <w:szCs w:val="21"/>
        </w:rPr>
      </w:pPr>
      <w:bookmarkStart w:id="147" w:name="_Toc15045371"/>
      <w:r>
        <w:rPr>
          <w:rStyle w:val="3Char"/>
          <w:rFonts w:hint="eastAsia"/>
        </w:rPr>
        <w:t>6.</w:t>
      </w:r>
      <w:r>
        <w:rPr>
          <w:rStyle w:val="3Char"/>
        </w:rPr>
        <w:t>6</w:t>
      </w:r>
      <w:r>
        <w:rPr>
          <w:rStyle w:val="3Char"/>
          <w:rFonts w:hint="eastAsia"/>
        </w:rPr>
        <w:t>.2</w:t>
      </w:r>
      <w:bookmarkEnd w:id="147"/>
      <w:r>
        <w:rPr>
          <w:rStyle w:val="3Char"/>
          <w:rFonts w:hint="eastAsia"/>
        </w:rPr>
        <w:t xml:space="preserve"> </w:t>
      </w:r>
      <w:r>
        <w:rPr>
          <w:rFonts w:hint="eastAsia"/>
          <w:sz w:val="21"/>
          <w:szCs w:val="21"/>
        </w:rPr>
        <w:t>PPP</w:t>
      </w:r>
      <w:r>
        <w:rPr>
          <w:rFonts w:hint="eastAsia"/>
          <w:sz w:val="21"/>
          <w:szCs w:val="21"/>
        </w:rPr>
        <w:t>咨询服务的主要评价指标包括但不限于：</w:t>
      </w:r>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）入库指标。项目是否已审核进入财政部</w:t>
      </w:r>
      <w:r>
        <w:rPr>
          <w:rFonts w:hint="eastAsia"/>
          <w:sz w:val="21"/>
          <w:szCs w:val="21"/>
        </w:rPr>
        <w:t>PPP</w:t>
      </w:r>
      <w:r>
        <w:rPr>
          <w:rFonts w:hint="eastAsia"/>
          <w:sz w:val="21"/>
          <w:szCs w:val="21"/>
        </w:rPr>
        <w:t>项目库；</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）组织机构及人员配备指标。组织机构及人员是否已按照招标文件、合同的要求配备完善；</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）进度指标。</w:t>
      </w:r>
      <w:r>
        <w:rPr>
          <w:rFonts w:hint="eastAsia"/>
          <w:sz w:val="21"/>
          <w:szCs w:val="21"/>
        </w:rPr>
        <w:t>PPP</w:t>
      </w:r>
      <w:r>
        <w:rPr>
          <w:rFonts w:hint="eastAsia"/>
          <w:sz w:val="21"/>
          <w:szCs w:val="21"/>
        </w:rPr>
        <w:t>项目咨询服务的推进进度是否适合进度计划要求，针对延误情况是否有采取有效措施；</w:t>
      </w:r>
    </w:p>
    <w:p w:rsidR="00FB756D" w:rsidRDefault="00C83E92">
      <w:pPr>
        <w:ind w:firstLineChars="200" w:firstLine="420"/>
        <w:rPr>
          <w:sz w:val="21"/>
          <w:szCs w:val="21"/>
        </w:rPr>
      </w:pPr>
      <w:r>
        <w:rPr>
          <w:rFonts w:hint="eastAsia"/>
          <w:sz w:val="21"/>
          <w:szCs w:val="21"/>
        </w:rPr>
        <w:t>（</w:t>
      </w:r>
      <w:r>
        <w:rPr>
          <w:rFonts w:hint="eastAsia"/>
          <w:sz w:val="21"/>
          <w:szCs w:val="21"/>
        </w:rPr>
        <w:t>4</w:t>
      </w:r>
      <w:r>
        <w:rPr>
          <w:rFonts w:hint="eastAsia"/>
          <w:sz w:val="21"/>
          <w:szCs w:val="21"/>
        </w:rPr>
        <w:t>）成果文件指标。是否已按合同的约定提供成果文件，是否已获得</w:t>
      </w:r>
      <w:r>
        <w:rPr>
          <w:rFonts w:hint="eastAsia"/>
          <w:sz w:val="21"/>
          <w:szCs w:val="21"/>
        </w:rPr>
        <w:t>PPP</w:t>
      </w:r>
      <w:r>
        <w:rPr>
          <w:rFonts w:hint="eastAsia"/>
          <w:sz w:val="21"/>
          <w:szCs w:val="21"/>
        </w:rPr>
        <w:t>项目要求的批复文件，资料是否齐全并按要求归档，成果文件质量是否符合相关规范和合同的约定；</w:t>
      </w:r>
    </w:p>
    <w:p w:rsidR="00FB756D" w:rsidRDefault="00C83E92">
      <w:pPr>
        <w:ind w:firstLineChars="200" w:firstLine="420"/>
        <w:rPr>
          <w:sz w:val="21"/>
          <w:szCs w:val="21"/>
        </w:rPr>
      </w:pPr>
      <w:r>
        <w:rPr>
          <w:rFonts w:hint="eastAsia"/>
          <w:sz w:val="21"/>
          <w:szCs w:val="21"/>
        </w:rPr>
        <w:t>（</w:t>
      </w:r>
      <w:r>
        <w:rPr>
          <w:rFonts w:hint="eastAsia"/>
          <w:sz w:val="21"/>
          <w:szCs w:val="21"/>
        </w:rPr>
        <w:t>5</w:t>
      </w:r>
      <w:r>
        <w:rPr>
          <w:rFonts w:hint="eastAsia"/>
          <w:sz w:val="21"/>
          <w:szCs w:val="21"/>
        </w:rPr>
        <w:t>）满意度指标。调查业主对</w:t>
      </w:r>
      <w:r>
        <w:rPr>
          <w:rFonts w:hint="eastAsia"/>
          <w:sz w:val="21"/>
          <w:szCs w:val="21"/>
        </w:rPr>
        <w:t>PPP</w:t>
      </w:r>
      <w:r>
        <w:rPr>
          <w:rFonts w:hint="eastAsia"/>
          <w:sz w:val="21"/>
          <w:szCs w:val="21"/>
        </w:rPr>
        <w:t>咨询服务的满意度。</w:t>
      </w:r>
    </w:p>
    <w:p w:rsidR="00FB756D" w:rsidRDefault="00C83E92">
      <w:pPr>
        <w:ind w:firstLineChars="200" w:firstLine="562"/>
        <w:rPr>
          <w:sz w:val="21"/>
          <w:szCs w:val="21"/>
        </w:rPr>
      </w:pPr>
      <w:bookmarkStart w:id="148" w:name="_Toc15045372"/>
      <w:r>
        <w:rPr>
          <w:rStyle w:val="3Char"/>
          <w:rFonts w:hint="eastAsia"/>
        </w:rPr>
        <w:t>6.</w:t>
      </w:r>
      <w:r>
        <w:rPr>
          <w:rStyle w:val="3Char"/>
        </w:rPr>
        <w:t>6</w:t>
      </w:r>
      <w:r>
        <w:rPr>
          <w:rStyle w:val="3Char"/>
          <w:rFonts w:hint="eastAsia"/>
        </w:rPr>
        <w:t>.3</w:t>
      </w:r>
      <w:bookmarkEnd w:id="148"/>
      <w:r>
        <w:rPr>
          <w:rStyle w:val="3Char"/>
          <w:rFonts w:hint="eastAsia"/>
        </w:rPr>
        <w:t xml:space="preserve"> </w:t>
      </w:r>
      <w:r>
        <w:rPr>
          <w:rFonts w:hint="eastAsia"/>
          <w:sz w:val="21"/>
          <w:szCs w:val="21"/>
        </w:rPr>
        <w:t>PPP</w:t>
      </w:r>
      <w:r>
        <w:rPr>
          <w:rFonts w:hint="eastAsia"/>
          <w:sz w:val="21"/>
          <w:szCs w:val="21"/>
        </w:rPr>
        <w:t>绩效考核服务的主要评价指标包括但不限于：</w:t>
      </w:r>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）绩效考核体系指标。设置的绩效考核体系是否符合</w:t>
      </w:r>
      <w:r>
        <w:rPr>
          <w:rFonts w:hint="eastAsia"/>
          <w:sz w:val="21"/>
          <w:szCs w:val="21"/>
        </w:rPr>
        <w:t>PP</w:t>
      </w:r>
      <w:r>
        <w:rPr>
          <w:rFonts w:hint="eastAsia"/>
          <w:sz w:val="21"/>
          <w:szCs w:val="21"/>
        </w:rPr>
        <w:t>P</w:t>
      </w:r>
      <w:r>
        <w:rPr>
          <w:rFonts w:hint="eastAsia"/>
          <w:sz w:val="21"/>
          <w:szCs w:val="21"/>
        </w:rPr>
        <w:t>项目招标文件、合同以及相关规范的要求，是否合理可行；</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）组织机构及人员配备指标。组织机构及人员是否已按照招标文件、合同的要求配备完善；</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）进度指标。</w:t>
      </w:r>
      <w:r>
        <w:rPr>
          <w:rFonts w:hint="eastAsia"/>
          <w:sz w:val="21"/>
          <w:szCs w:val="21"/>
        </w:rPr>
        <w:t>PPP</w:t>
      </w:r>
      <w:r>
        <w:rPr>
          <w:rFonts w:hint="eastAsia"/>
          <w:sz w:val="21"/>
          <w:szCs w:val="21"/>
        </w:rPr>
        <w:t>绩效考核工作是否已按合同要求按时进行，针对延误情况是否有采取有效措施；</w:t>
      </w:r>
    </w:p>
    <w:p w:rsidR="00FB756D" w:rsidRDefault="00C83E92">
      <w:pPr>
        <w:ind w:firstLineChars="200" w:firstLine="420"/>
        <w:rPr>
          <w:sz w:val="21"/>
          <w:szCs w:val="21"/>
        </w:rPr>
      </w:pPr>
      <w:r>
        <w:rPr>
          <w:rFonts w:hint="eastAsia"/>
          <w:sz w:val="21"/>
          <w:szCs w:val="21"/>
        </w:rPr>
        <w:t>（</w:t>
      </w:r>
      <w:r>
        <w:rPr>
          <w:rFonts w:hint="eastAsia"/>
          <w:sz w:val="21"/>
          <w:szCs w:val="21"/>
        </w:rPr>
        <w:t>4</w:t>
      </w:r>
      <w:r>
        <w:rPr>
          <w:rFonts w:hint="eastAsia"/>
          <w:sz w:val="21"/>
          <w:szCs w:val="21"/>
        </w:rPr>
        <w:t>）成果文件指标。是否已按合同的约定提供成果文件，资料是否齐全并按要求归档，成果文件质量是否符合相关规范和合同的约定；</w:t>
      </w:r>
    </w:p>
    <w:p w:rsidR="00FB756D" w:rsidRDefault="00C83E92">
      <w:pPr>
        <w:ind w:firstLineChars="200" w:firstLine="420"/>
        <w:rPr>
          <w:sz w:val="21"/>
          <w:szCs w:val="21"/>
        </w:rPr>
      </w:pPr>
      <w:r>
        <w:rPr>
          <w:rFonts w:hint="eastAsia"/>
          <w:sz w:val="21"/>
          <w:szCs w:val="21"/>
        </w:rPr>
        <w:t>（</w:t>
      </w:r>
      <w:r>
        <w:rPr>
          <w:rFonts w:hint="eastAsia"/>
          <w:sz w:val="21"/>
          <w:szCs w:val="21"/>
        </w:rPr>
        <w:t>5</w:t>
      </w:r>
      <w:r>
        <w:rPr>
          <w:rFonts w:hint="eastAsia"/>
          <w:sz w:val="21"/>
          <w:szCs w:val="21"/>
        </w:rPr>
        <w:t>）满意度指标。调查业主及公众对</w:t>
      </w:r>
      <w:r>
        <w:rPr>
          <w:rFonts w:hint="eastAsia"/>
          <w:sz w:val="21"/>
          <w:szCs w:val="21"/>
        </w:rPr>
        <w:t>PPP</w:t>
      </w:r>
      <w:r>
        <w:rPr>
          <w:rFonts w:hint="eastAsia"/>
          <w:sz w:val="21"/>
          <w:szCs w:val="21"/>
        </w:rPr>
        <w:t>绩效考核服务的满意度。</w:t>
      </w:r>
    </w:p>
    <w:p w:rsidR="00FB756D" w:rsidRDefault="00FB756D">
      <w:pPr>
        <w:rPr>
          <w:sz w:val="21"/>
          <w:szCs w:val="21"/>
        </w:rPr>
        <w:sectPr w:rsidR="00FB756D">
          <w:pgSz w:w="11906" w:h="16838"/>
          <w:pgMar w:top="1134" w:right="1418" w:bottom="1134" w:left="1418" w:header="765" w:footer="454" w:gutter="0"/>
          <w:cols w:space="425"/>
          <w:docGrid w:type="lines" w:linePitch="381"/>
        </w:sectPr>
      </w:pPr>
    </w:p>
    <w:p w:rsidR="00FB756D" w:rsidRDefault="00C83E92">
      <w:pPr>
        <w:pStyle w:val="1"/>
      </w:pPr>
      <w:bookmarkStart w:id="149" w:name="_Toc15045373"/>
      <w:r>
        <w:rPr>
          <w:rFonts w:hint="eastAsia"/>
        </w:rPr>
        <w:t>第七章</w:t>
      </w:r>
      <w:r>
        <w:rPr>
          <w:rFonts w:hint="eastAsia"/>
        </w:rPr>
        <w:t xml:space="preserve">  </w:t>
      </w:r>
      <w:r>
        <w:rPr>
          <w:rFonts w:hint="eastAsia"/>
        </w:rPr>
        <w:t>工程勘察</w:t>
      </w:r>
      <w:bookmarkEnd w:id="149"/>
    </w:p>
    <w:p w:rsidR="00FB756D" w:rsidRDefault="00C83E92">
      <w:pPr>
        <w:pStyle w:val="2"/>
      </w:pPr>
      <w:bookmarkStart w:id="150" w:name="_Toc15045374"/>
      <w:r>
        <w:rPr>
          <w:rFonts w:hint="eastAsia"/>
        </w:rPr>
        <w:t>7.1</w:t>
      </w:r>
      <w:r>
        <w:rPr>
          <w:rFonts w:hint="eastAsia"/>
        </w:rPr>
        <w:t>总则</w:t>
      </w:r>
      <w:bookmarkEnd w:id="150"/>
    </w:p>
    <w:p w:rsidR="00FB756D" w:rsidRDefault="00C83E92">
      <w:pPr>
        <w:ind w:firstLineChars="200" w:firstLine="420"/>
        <w:rPr>
          <w:sz w:val="21"/>
          <w:szCs w:val="21"/>
        </w:rPr>
      </w:pPr>
      <w:r>
        <w:rPr>
          <w:rFonts w:hint="eastAsia"/>
          <w:sz w:val="21"/>
          <w:szCs w:val="21"/>
        </w:rPr>
        <w:t>为保证建设</w:t>
      </w:r>
      <w:r>
        <w:rPr>
          <w:rFonts w:hint="eastAsia"/>
          <w:sz w:val="21"/>
          <w:szCs w:val="21"/>
        </w:rPr>
        <w:t>工程质量，保护人民生命和财产安全，各项建设工程在设计和施工之前，必须按基本建设程序进行岩土工程勘察。本章节适用于全过程工程咨询服务工程勘察部分，通过对工程勘察阶段的目标分解及工作内容明确，编制准确可靠的工程勘察文件，指导后续设计、施工等关键环节。应严格贯彻执行国家、行业、地区有关标准及技术经济政策、全过程工程咨询服务合同内容等，做到技术先进、质量可靠、进度保障、安全管理、信息有效。</w:t>
      </w:r>
    </w:p>
    <w:p w:rsidR="00FB756D" w:rsidRDefault="00C83E92">
      <w:pPr>
        <w:ind w:firstLineChars="200" w:firstLine="420"/>
        <w:rPr>
          <w:sz w:val="21"/>
          <w:szCs w:val="21"/>
        </w:rPr>
      </w:pPr>
      <w:r>
        <w:rPr>
          <w:rFonts w:hint="eastAsia"/>
          <w:sz w:val="21"/>
          <w:szCs w:val="21"/>
        </w:rPr>
        <w:t>岩土工程勘察应按工程建设各勘察阶段的要求，正确反映工程地质条件、查明不良地质作用和地质灾害，精心勘察、精心分析，提交资料全面、</w:t>
      </w:r>
      <w:r>
        <w:rPr>
          <w:rFonts w:hint="eastAsia"/>
          <w:sz w:val="21"/>
          <w:szCs w:val="21"/>
        </w:rPr>
        <w:t>评价准确的勘察报告。应设置专业勘察部门，制定工程勘察服务流程及技术管理制度。工程勘察负责人组织勘察工程师、设计工程师等对全过程工程咨询服务项目工程勘察的任务进行管理及分工，合理调度相应资源。</w:t>
      </w:r>
    </w:p>
    <w:p w:rsidR="00FB756D" w:rsidRDefault="00C83E92">
      <w:pPr>
        <w:pStyle w:val="2"/>
      </w:pPr>
      <w:bookmarkStart w:id="151" w:name="_Toc15045375"/>
      <w:r>
        <w:rPr>
          <w:rFonts w:hint="eastAsia"/>
        </w:rPr>
        <w:t>7.2</w:t>
      </w:r>
      <w:r>
        <w:rPr>
          <w:rFonts w:hint="eastAsia"/>
        </w:rPr>
        <w:t>团队建设</w:t>
      </w:r>
      <w:bookmarkEnd w:id="151"/>
    </w:p>
    <w:p w:rsidR="00FB756D" w:rsidRDefault="00C83E92">
      <w:pPr>
        <w:pStyle w:val="3"/>
      </w:pPr>
      <w:bookmarkStart w:id="152" w:name="_Toc15045376"/>
      <w:r>
        <w:rPr>
          <w:rFonts w:hint="eastAsia"/>
        </w:rPr>
        <w:t>7.2.1</w:t>
      </w:r>
      <w:r>
        <w:rPr>
          <w:rFonts w:hint="eastAsia"/>
        </w:rPr>
        <w:t>勘察单位的选择</w:t>
      </w:r>
      <w:bookmarkEnd w:id="152"/>
    </w:p>
    <w:p w:rsidR="00FB756D" w:rsidRDefault="00C83E92">
      <w:pPr>
        <w:ind w:firstLineChars="200" w:firstLine="420"/>
        <w:rPr>
          <w:sz w:val="21"/>
          <w:szCs w:val="21"/>
        </w:rPr>
      </w:pPr>
      <w:r>
        <w:rPr>
          <w:rFonts w:hint="eastAsia"/>
          <w:sz w:val="21"/>
          <w:szCs w:val="21"/>
        </w:rPr>
        <w:t>凡在国家建设工程设计资质分级标准规定范围内的建设工程项目，均应委托开展勘察作业。勘察单位应具备相应的工程勘察资质，且与其证书规定的业务范围相符，全过程工程咨询单位如不具备相应资质开展勘察作业的，应经发包人书面同意后分包给具备相应资质的工程勘察单位实施。</w:t>
      </w:r>
    </w:p>
    <w:p w:rsidR="00FB756D" w:rsidRDefault="00C83E92">
      <w:pPr>
        <w:pStyle w:val="3"/>
      </w:pPr>
      <w:bookmarkStart w:id="153" w:name="_Toc15045377"/>
      <w:r>
        <w:rPr>
          <w:rFonts w:hint="eastAsia"/>
        </w:rPr>
        <w:t>7.2.2</w:t>
      </w:r>
      <w:r>
        <w:rPr>
          <w:rFonts w:hint="eastAsia"/>
        </w:rPr>
        <w:t>团队成员要求</w:t>
      </w:r>
      <w:bookmarkEnd w:id="153"/>
    </w:p>
    <w:p w:rsidR="00FB756D" w:rsidRDefault="00C83E92">
      <w:pPr>
        <w:ind w:firstLineChars="200" w:firstLine="420"/>
        <w:rPr>
          <w:sz w:val="21"/>
          <w:szCs w:val="21"/>
        </w:rPr>
      </w:pPr>
      <w:r>
        <w:rPr>
          <w:rFonts w:hint="eastAsia"/>
          <w:sz w:val="21"/>
          <w:szCs w:val="21"/>
        </w:rPr>
        <w:t>全过程工程咨询单位委派具备相应资格的工程勘察负责人按规范精心开展勘察作业，勘察工作下设测量放样组、钻机施工组、编录作业组、试验作业组、后勤安全组，本着层次分明、分工明确、责任到人的原则，根据工程特点及作业条件等要求，确保勘察任务高效、有序进行。</w:t>
      </w:r>
    </w:p>
    <w:p w:rsidR="00FB756D" w:rsidRDefault="00C83E92">
      <w:pPr>
        <w:pStyle w:val="2"/>
      </w:pPr>
      <w:bookmarkStart w:id="154" w:name="_Toc15045378"/>
      <w:r>
        <w:rPr>
          <w:rFonts w:hint="eastAsia"/>
        </w:rPr>
        <w:t>7.3</w:t>
      </w:r>
      <w:r>
        <w:rPr>
          <w:rFonts w:hint="eastAsia"/>
        </w:rPr>
        <w:t>工作内容</w:t>
      </w:r>
      <w:bookmarkEnd w:id="154"/>
    </w:p>
    <w:p w:rsidR="00FB756D" w:rsidRDefault="00C83E92">
      <w:pPr>
        <w:pStyle w:val="3"/>
      </w:pPr>
      <w:bookmarkStart w:id="155" w:name="_Toc15045379"/>
      <w:r>
        <w:rPr>
          <w:rFonts w:hint="eastAsia"/>
        </w:rPr>
        <w:t>7.3.1</w:t>
      </w:r>
      <w:r>
        <w:rPr>
          <w:rFonts w:hint="eastAsia"/>
        </w:rPr>
        <w:t>实施阶段的划分</w:t>
      </w:r>
      <w:bookmarkEnd w:id="155"/>
    </w:p>
    <w:p w:rsidR="00FB756D" w:rsidRDefault="00C83E92">
      <w:pPr>
        <w:ind w:firstLineChars="200" w:firstLine="420"/>
        <w:rPr>
          <w:sz w:val="21"/>
          <w:szCs w:val="21"/>
        </w:rPr>
      </w:pPr>
      <w:r>
        <w:rPr>
          <w:rFonts w:hint="eastAsia"/>
          <w:sz w:val="21"/>
          <w:szCs w:val="21"/>
        </w:rPr>
        <w:t>工程勘察实施阶段主要划分为：可行性研究勘察、初步勘察、详细勘察、施工勘察。</w:t>
      </w:r>
    </w:p>
    <w:p w:rsidR="00FB756D" w:rsidRDefault="00C83E92">
      <w:pPr>
        <w:pStyle w:val="3"/>
      </w:pPr>
      <w:bookmarkStart w:id="156" w:name="_Toc15045380"/>
      <w:r>
        <w:rPr>
          <w:rFonts w:hint="eastAsia"/>
        </w:rPr>
        <w:t>7.3.2</w:t>
      </w:r>
      <w:r>
        <w:rPr>
          <w:rFonts w:hint="eastAsia"/>
        </w:rPr>
        <w:t>主要内容</w:t>
      </w:r>
      <w:bookmarkEnd w:id="156"/>
    </w:p>
    <w:p w:rsidR="00FB756D" w:rsidRDefault="00C83E92">
      <w:pPr>
        <w:ind w:firstLineChars="200" w:firstLine="482"/>
        <w:rPr>
          <w:sz w:val="21"/>
          <w:szCs w:val="21"/>
        </w:rPr>
      </w:pPr>
      <w:r>
        <w:rPr>
          <w:rStyle w:val="4Char"/>
          <w:rFonts w:hint="eastAsia"/>
        </w:rPr>
        <w:t>7.3.2.1</w:t>
      </w:r>
      <w:r>
        <w:rPr>
          <w:rFonts w:hint="eastAsia"/>
          <w:sz w:val="21"/>
          <w:szCs w:val="21"/>
        </w:rPr>
        <w:t>外业勘察：勘探孔测量放样、地面测绘调查、钻孔取样、原位测试、土工试验。</w:t>
      </w:r>
    </w:p>
    <w:p w:rsidR="00FB756D" w:rsidRDefault="00C83E92">
      <w:pPr>
        <w:ind w:firstLineChars="200" w:firstLine="482"/>
        <w:rPr>
          <w:sz w:val="21"/>
          <w:szCs w:val="21"/>
        </w:rPr>
      </w:pPr>
      <w:r>
        <w:rPr>
          <w:rStyle w:val="4Char"/>
          <w:rFonts w:hint="eastAsia"/>
        </w:rPr>
        <w:t>7.3.2.2</w:t>
      </w:r>
      <w:r>
        <w:rPr>
          <w:rFonts w:hint="eastAsia"/>
          <w:sz w:val="21"/>
          <w:szCs w:val="21"/>
        </w:rPr>
        <w:t>勘察报告：勘察报告是岩土工程勘察的成果性文件，一般由文字报告、数据表格和附录图表组成。勘察报告的内容，应根据任务要求、勘察阶段、地质条件、工程特点等情况确定。报告的基本内容一般应包括下列项：</w:t>
      </w:r>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）委托单位、场地位置、工作简况；</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）勘察目的、要求和任务以其其他可参考的勘察工作及已有资料；</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）勘察方案及勘察工作量布置，包括各项勘察工作的数量布置及依据，工程地质测绘、勘探、取样、室内试验、原位测试等方法的必要说明；</w:t>
      </w:r>
    </w:p>
    <w:p w:rsidR="00FB756D" w:rsidRDefault="00C83E92">
      <w:pPr>
        <w:ind w:firstLineChars="200" w:firstLine="420"/>
        <w:rPr>
          <w:sz w:val="21"/>
          <w:szCs w:val="21"/>
        </w:rPr>
      </w:pPr>
      <w:r>
        <w:rPr>
          <w:rFonts w:hint="eastAsia"/>
          <w:sz w:val="21"/>
          <w:szCs w:val="21"/>
        </w:rPr>
        <w:t>（</w:t>
      </w:r>
      <w:r>
        <w:rPr>
          <w:rFonts w:hint="eastAsia"/>
          <w:sz w:val="21"/>
          <w:szCs w:val="21"/>
        </w:rPr>
        <w:t>4</w:t>
      </w:r>
      <w:r>
        <w:rPr>
          <w:rFonts w:hint="eastAsia"/>
          <w:sz w:val="21"/>
          <w:szCs w:val="21"/>
        </w:rPr>
        <w:t>）场地地形、地貌、地层、地质构造、岩土性质、地下水、不良地质现象的描述与评价；</w:t>
      </w:r>
    </w:p>
    <w:p w:rsidR="00FB756D" w:rsidRDefault="00C83E92">
      <w:pPr>
        <w:ind w:firstLineChars="200" w:firstLine="420"/>
        <w:rPr>
          <w:sz w:val="21"/>
          <w:szCs w:val="21"/>
        </w:rPr>
      </w:pPr>
      <w:r>
        <w:rPr>
          <w:rFonts w:hint="eastAsia"/>
          <w:sz w:val="21"/>
          <w:szCs w:val="21"/>
        </w:rPr>
        <w:t>（</w:t>
      </w:r>
      <w:r>
        <w:rPr>
          <w:rFonts w:hint="eastAsia"/>
          <w:sz w:val="21"/>
          <w:szCs w:val="21"/>
        </w:rPr>
        <w:t>5</w:t>
      </w:r>
      <w:r>
        <w:rPr>
          <w:rFonts w:hint="eastAsia"/>
          <w:sz w:val="21"/>
          <w:szCs w:val="21"/>
        </w:rPr>
        <w:t>）场地稳定性和适宜性评价；</w:t>
      </w:r>
    </w:p>
    <w:p w:rsidR="00FB756D" w:rsidRDefault="00C83E92">
      <w:pPr>
        <w:ind w:firstLineChars="200" w:firstLine="420"/>
        <w:rPr>
          <w:sz w:val="21"/>
          <w:szCs w:val="21"/>
        </w:rPr>
      </w:pPr>
      <w:r>
        <w:rPr>
          <w:rFonts w:hint="eastAsia"/>
          <w:sz w:val="21"/>
          <w:szCs w:val="21"/>
        </w:rPr>
        <w:t>（</w:t>
      </w:r>
      <w:r>
        <w:rPr>
          <w:rFonts w:hint="eastAsia"/>
          <w:sz w:val="21"/>
          <w:szCs w:val="21"/>
        </w:rPr>
        <w:t>6</w:t>
      </w:r>
      <w:r>
        <w:rPr>
          <w:rFonts w:hint="eastAsia"/>
          <w:sz w:val="21"/>
          <w:szCs w:val="21"/>
        </w:rPr>
        <w:t>）岩土参数的分析与选用；</w:t>
      </w:r>
    </w:p>
    <w:p w:rsidR="00FB756D" w:rsidRDefault="00C83E92">
      <w:pPr>
        <w:ind w:firstLineChars="200" w:firstLine="420"/>
        <w:rPr>
          <w:sz w:val="21"/>
          <w:szCs w:val="21"/>
        </w:rPr>
      </w:pPr>
      <w:r>
        <w:rPr>
          <w:rFonts w:hint="eastAsia"/>
          <w:sz w:val="21"/>
          <w:szCs w:val="21"/>
        </w:rPr>
        <w:t>（</w:t>
      </w:r>
      <w:r>
        <w:rPr>
          <w:rFonts w:hint="eastAsia"/>
          <w:sz w:val="21"/>
          <w:szCs w:val="21"/>
        </w:rPr>
        <w:t>7</w:t>
      </w:r>
      <w:r>
        <w:rPr>
          <w:rFonts w:hint="eastAsia"/>
          <w:sz w:val="21"/>
          <w:szCs w:val="21"/>
        </w:rPr>
        <w:t>）岩土利用、整治、改造方案分析对比；</w:t>
      </w:r>
    </w:p>
    <w:p w:rsidR="00FB756D" w:rsidRDefault="00C83E92">
      <w:pPr>
        <w:ind w:firstLineChars="200" w:firstLine="420"/>
        <w:rPr>
          <w:sz w:val="21"/>
          <w:szCs w:val="21"/>
        </w:rPr>
      </w:pPr>
      <w:r>
        <w:rPr>
          <w:rFonts w:hint="eastAsia"/>
          <w:sz w:val="21"/>
          <w:szCs w:val="21"/>
        </w:rPr>
        <w:t>（</w:t>
      </w:r>
      <w:r>
        <w:rPr>
          <w:rFonts w:hint="eastAsia"/>
          <w:sz w:val="21"/>
          <w:szCs w:val="21"/>
        </w:rPr>
        <w:t>8</w:t>
      </w:r>
      <w:r>
        <w:rPr>
          <w:rFonts w:hint="eastAsia"/>
          <w:sz w:val="21"/>
          <w:szCs w:val="21"/>
        </w:rPr>
        <w:t>）施工和工程运行中有关岩土问题的预测及防治建议；</w:t>
      </w:r>
    </w:p>
    <w:p w:rsidR="00FB756D" w:rsidRDefault="00C83E92">
      <w:pPr>
        <w:ind w:firstLineChars="200" w:firstLine="420"/>
        <w:rPr>
          <w:sz w:val="21"/>
          <w:szCs w:val="21"/>
        </w:rPr>
      </w:pPr>
      <w:r>
        <w:rPr>
          <w:rFonts w:hint="eastAsia"/>
          <w:sz w:val="21"/>
          <w:szCs w:val="21"/>
        </w:rPr>
        <w:t>（</w:t>
      </w:r>
      <w:r>
        <w:rPr>
          <w:rFonts w:hint="eastAsia"/>
          <w:sz w:val="21"/>
          <w:szCs w:val="21"/>
        </w:rPr>
        <w:t>9</w:t>
      </w:r>
      <w:r>
        <w:rPr>
          <w:rFonts w:hint="eastAsia"/>
          <w:sz w:val="21"/>
          <w:szCs w:val="21"/>
        </w:rPr>
        <w:t>）结论及建议；</w:t>
      </w:r>
    </w:p>
    <w:p w:rsidR="00FB756D" w:rsidRDefault="00C83E92">
      <w:pPr>
        <w:ind w:firstLineChars="200" w:firstLine="420"/>
        <w:rPr>
          <w:sz w:val="21"/>
          <w:szCs w:val="21"/>
        </w:rPr>
      </w:pPr>
      <w:r>
        <w:rPr>
          <w:rFonts w:hint="eastAsia"/>
          <w:sz w:val="21"/>
          <w:szCs w:val="21"/>
        </w:rPr>
        <w:t>（</w:t>
      </w:r>
      <w:r>
        <w:rPr>
          <w:rFonts w:hint="eastAsia"/>
          <w:sz w:val="21"/>
          <w:szCs w:val="21"/>
        </w:rPr>
        <w:t>10</w:t>
      </w:r>
      <w:r>
        <w:rPr>
          <w:rFonts w:hint="eastAsia"/>
          <w:sz w:val="21"/>
          <w:szCs w:val="21"/>
        </w:rPr>
        <w:t>）相关图件。</w:t>
      </w:r>
    </w:p>
    <w:p w:rsidR="00FB756D" w:rsidRDefault="00C83E92">
      <w:pPr>
        <w:pStyle w:val="2"/>
      </w:pPr>
      <w:bookmarkStart w:id="157" w:name="_Toc15045381"/>
      <w:r>
        <w:rPr>
          <w:rFonts w:hint="eastAsia"/>
        </w:rPr>
        <w:t>7.4</w:t>
      </w:r>
      <w:r>
        <w:rPr>
          <w:rFonts w:hint="eastAsia"/>
        </w:rPr>
        <w:t>工作流程</w:t>
      </w:r>
      <w:bookmarkEnd w:id="157"/>
    </w:p>
    <w:p w:rsidR="00FB756D" w:rsidRDefault="00C83E92">
      <w:pPr>
        <w:ind w:firstLineChars="200" w:firstLine="420"/>
        <w:rPr>
          <w:sz w:val="21"/>
          <w:szCs w:val="21"/>
        </w:rPr>
      </w:pPr>
      <w:r>
        <w:rPr>
          <w:rFonts w:hint="eastAsia"/>
          <w:sz w:val="21"/>
          <w:szCs w:val="21"/>
        </w:rPr>
        <w:t>（</w:t>
      </w:r>
      <w:r>
        <w:rPr>
          <w:rFonts w:hint="eastAsia"/>
          <w:sz w:val="21"/>
          <w:szCs w:val="21"/>
        </w:rPr>
        <w:t>1</w:t>
      </w:r>
      <w:r>
        <w:rPr>
          <w:rFonts w:hint="eastAsia"/>
          <w:sz w:val="21"/>
          <w:szCs w:val="21"/>
        </w:rPr>
        <w:t>）工程勘察负责人在项目咨询总师的协调下组织工作，定期汇报工程勘察工作进度及情况。</w:t>
      </w:r>
    </w:p>
    <w:p w:rsidR="00FB756D" w:rsidRDefault="00C83E92">
      <w:pPr>
        <w:ind w:firstLineChars="200" w:firstLine="420"/>
        <w:rPr>
          <w:sz w:val="21"/>
          <w:szCs w:val="21"/>
        </w:rPr>
      </w:pPr>
      <w:r>
        <w:rPr>
          <w:rFonts w:hint="eastAsia"/>
          <w:sz w:val="21"/>
          <w:szCs w:val="21"/>
        </w:rPr>
        <w:t>（</w:t>
      </w:r>
      <w:r>
        <w:rPr>
          <w:rFonts w:hint="eastAsia"/>
          <w:sz w:val="21"/>
          <w:szCs w:val="21"/>
        </w:rPr>
        <w:t>2</w:t>
      </w:r>
      <w:r>
        <w:rPr>
          <w:rFonts w:hint="eastAsia"/>
          <w:sz w:val="21"/>
          <w:szCs w:val="21"/>
        </w:rPr>
        <w:t>）工程勘察报告完成后向项目咨询总师提交勘察方案，由项目咨询总师牵头会同其他专业咨询工程师（如设计）进行预审。</w:t>
      </w:r>
    </w:p>
    <w:p w:rsidR="00FB756D" w:rsidRDefault="00C83E92">
      <w:pPr>
        <w:ind w:firstLineChars="200" w:firstLine="420"/>
        <w:rPr>
          <w:sz w:val="21"/>
          <w:szCs w:val="21"/>
        </w:rPr>
      </w:pPr>
      <w:r>
        <w:rPr>
          <w:rFonts w:hint="eastAsia"/>
          <w:sz w:val="21"/>
          <w:szCs w:val="21"/>
        </w:rPr>
        <w:t>（</w:t>
      </w:r>
      <w:r>
        <w:rPr>
          <w:rFonts w:hint="eastAsia"/>
          <w:sz w:val="21"/>
          <w:szCs w:val="21"/>
        </w:rPr>
        <w:t>3</w:t>
      </w:r>
      <w:r>
        <w:rPr>
          <w:rFonts w:hint="eastAsia"/>
          <w:sz w:val="21"/>
          <w:szCs w:val="21"/>
        </w:rPr>
        <w:t>）对最终的勘察文件进行审查，并提交设计工程师复核，如通过，可以联系各方，经各方确认后将文件提交</w:t>
      </w:r>
      <w:r>
        <w:rPr>
          <w:rFonts w:hint="eastAsia"/>
          <w:sz w:val="21"/>
          <w:szCs w:val="21"/>
        </w:rPr>
        <w:t>给建设行政主管部门报审；如未通过，对相应的环节进行调整和修改，经确认无误后方可通过。</w:t>
      </w:r>
    </w:p>
    <w:p w:rsidR="00FB756D" w:rsidRDefault="00C83E92">
      <w:pPr>
        <w:ind w:firstLineChars="200" w:firstLine="420"/>
        <w:rPr>
          <w:sz w:val="21"/>
          <w:szCs w:val="21"/>
        </w:rPr>
      </w:pPr>
      <w:r>
        <w:rPr>
          <w:rFonts w:hint="eastAsia"/>
          <w:sz w:val="21"/>
          <w:szCs w:val="21"/>
        </w:rPr>
        <w:t>（</w:t>
      </w:r>
      <w:r>
        <w:rPr>
          <w:rFonts w:hint="eastAsia"/>
          <w:sz w:val="21"/>
          <w:szCs w:val="21"/>
        </w:rPr>
        <w:t>4</w:t>
      </w:r>
      <w:r>
        <w:rPr>
          <w:rFonts w:hint="eastAsia"/>
          <w:sz w:val="21"/>
          <w:szCs w:val="21"/>
        </w:rPr>
        <w:t>）工程勘察工作流程图见图</w:t>
      </w:r>
      <w:r>
        <w:rPr>
          <w:rFonts w:hint="eastAsia"/>
          <w:sz w:val="21"/>
          <w:szCs w:val="21"/>
        </w:rPr>
        <w:t>7-1</w:t>
      </w:r>
      <w:r>
        <w:rPr>
          <w:rFonts w:hint="eastAsia"/>
          <w:sz w:val="21"/>
          <w:szCs w:val="21"/>
        </w:rPr>
        <w:t>。</w:t>
      </w:r>
    </w:p>
    <w:p w:rsidR="00FB756D" w:rsidRDefault="00C83E92">
      <w:pPr>
        <w:widowControl/>
        <w:jc w:val="left"/>
      </w:pPr>
      <w:r>
        <w:rPr>
          <w:rFonts w:ascii="宋体" w:hAnsi="宋体" w:cs="宋体"/>
          <w:noProof/>
          <w:kern w:val="0"/>
          <w:szCs w:val="24"/>
        </w:rPr>
        <w:drawing>
          <wp:inline distT="0" distB="0" distL="114300" distR="114300">
            <wp:extent cx="4962525" cy="5133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9" cstate="print"/>
                    <a:stretch>
                      <a:fillRect/>
                    </a:stretch>
                  </pic:blipFill>
                  <pic:spPr>
                    <a:xfrm>
                      <a:off x="0" y="0"/>
                      <a:ext cx="4962525" cy="5133975"/>
                    </a:xfrm>
                    <a:prstGeom prst="rect">
                      <a:avLst/>
                    </a:prstGeom>
                    <a:noFill/>
                    <a:ln w="9525">
                      <a:noFill/>
                    </a:ln>
                  </pic:spPr>
                </pic:pic>
              </a:graphicData>
            </a:graphic>
          </wp:inline>
        </w:drawing>
      </w:r>
    </w:p>
    <w:p w:rsidR="00FB756D" w:rsidRDefault="00FB756D">
      <w:pPr>
        <w:ind w:firstLineChars="200" w:firstLine="420"/>
        <w:rPr>
          <w:sz w:val="21"/>
          <w:szCs w:val="21"/>
        </w:rPr>
      </w:pPr>
    </w:p>
    <w:p w:rsidR="00FB756D" w:rsidRDefault="00C83E92">
      <w:pPr>
        <w:ind w:firstLineChars="200" w:firstLine="420"/>
        <w:jc w:val="center"/>
        <w:rPr>
          <w:sz w:val="21"/>
          <w:szCs w:val="21"/>
        </w:rPr>
      </w:pPr>
      <w:r>
        <w:rPr>
          <w:rFonts w:hint="eastAsia"/>
          <w:sz w:val="21"/>
          <w:szCs w:val="21"/>
        </w:rPr>
        <w:t>图</w:t>
      </w:r>
      <w:r>
        <w:rPr>
          <w:rFonts w:hint="eastAsia"/>
          <w:sz w:val="21"/>
          <w:szCs w:val="21"/>
        </w:rPr>
        <w:t>7-1</w:t>
      </w:r>
      <w:r>
        <w:rPr>
          <w:rFonts w:hint="eastAsia"/>
          <w:sz w:val="21"/>
          <w:szCs w:val="21"/>
        </w:rPr>
        <w:t>工程勘察工作流程图</w:t>
      </w:r>
    </w:p>
    <w:p w:rsidR="00FB756D" w:rsidRDefault="00C83E92">
      <w:pPr>
        <w:pStyle w:val="2"/>
      </w:pPr>
      <w:bookmarkStart w:id="158" w:name="_Toc15045382"/>
      <w:r>
        <w:rPr>
          <w:rFonts w:hint="eastAsia"/>
        </w:rPr>
        <w:t>7.5</w:t>
      </w:r>
      <w:r>
        <w:rPr>
          <w:rFonts w:hint="eastAsia"/>
        </w:rPr>
        <w:t>实施要求</w:t>
      </w:r>
      <w:bookmarkEnd w:id="158"/>
    </w:p>
    <w:p w:rsidR="00FB756D" w:rsidRDefault="00C83E92">
      <w:pPr>
        <w:pStyle w:val="3"/>
      </w:pPr>
      <w:bookmarkStart w:id="159" w:name="_Toc15045383"/>
      <w:r>
        <w:rPr>
          <w:rFonts w:hint="eastAsia"/>
        </w:rPr>
        <w:t>7.5.1</w:t>
      </w:r>
      <w:r>
        <w:rPr>
          <w:rFonts w:hint="eastAsia"/>
        </w:rPr>
        <w:t>沟通要求</w:t>
      </w:r>
      <w:bookmarkEnd w:id="159"/>
    </w:p>
    <w:p w:rsidR="00FB756D" w:rsidRDefault="00C83E92">
      <w:pPr>
        <w:ind w:firstLineChars="200" w:firstLine="482"/>
        <w:rPr>
          <w:sz w:val="21"/>
          <w:szCs w:val="21"/>
        </w:rPr>
      </w:pPr>
      <w:r>
        <w:rPr>
          <w:rStyle w:val="4Char"/>
          <w:rFonts w:hint="eastAsia"/>
        </w:rPr>
        <w:t>7.5.1.1</w:t>
      </w:r>
      <w:r>
        <w:rPr>
          <w:rFonts w:hint="eastAsia"/>
          <w:sz w:val="21"/>
          <w:szCs w:val="21"/>
        </w:rPr>
        <w:t>工程勘察负责人在项目咨询总师的协调下组织并开展相应勘察工作，应定期汇报工程勘察进度及开展情况。对勘察工作中遇到的如需各部门协商处理的事项应提前做好报备工作，并通过组织项目协调推进会、电视电话会议等多种形式解决问题。</w:t>
      </w:r>
    </w:p>
    <w:p w:rsidR="00FB756D" w:rsidRDefault="00C83E92">
      <w:pPr>
        <w:ind w:firstLineChars="200" w:firstLine="482"/>
        <w:rPr>
          <w:sz w:val="21"/>
          <w:szCs w:val="21"/>
        </w:rPr>
      </w:pPr>
      <w:r>
        <w:rPr>
          <w:rStyle w:val="4Char"/>
          <w:rFonts w:hint="eastAsia"/>
        </w:rPr>
        <w:t>7.5.1.2</w:t>
      </w:r>
      <w:r>
        <w:rPr>
          <w:rFonts w:hint="eastAsia"/>
          <w:sz w:val="21"/>
          <w:szCs w:val="21"/>
        </w:rPr>
        <w:t>工程勘察团队应做好与造价咨询团队的沟通工作。勘察工作实施前，预估勘察工程量</w:t>
      </w:r>
      <w:r>
        <w:rPr>
          <w:rFonts w:hint="eastAsia"/>
          <w:sz w:val="21"/>
          <w:szCs w:val="21"/>
        </w:rPr>
        <w:t>，随着勘察工作的深入，应及时将实际有调整的工程量反馈给造价咨询团队。确保项目预算准确可控。</w:t>
      </w:r>
    </w:p>
    <w:p w:rsidR="00FB756D" w:rsidRDefault="00C83E92">
      <w:pPr>
        <w:ind w:firstLineChars="200" w:firstLine="482"/>
        <w:rPr>
          <w:sz w:val="21"/>
          <w:szCs w:val="21"/>
        </w:rPr>
      </w:pPr>
      <w:r>
        <w:rPr>
          <w:rStyle w:val="4Char"/>
          <w:rFonts w:hint="eastAsia"/>
        </w:rPr>
        <w:t>7.5.1.3</w:t>
      </w:r>
      <w:r>
        <w:rPr>
          <w:rFonts w:hint="eastAsia"/>
          <w:sz w:val="21"/>
          <w:szCs w:val="21"/>
        </w:rPr>
        <w:t>工程勘察团队应做好与项目前期咨询服务团队的沟通工作。配合项目前期咨询服务团队完成在编制项目建议书、可行性研究报告、资金申请报告中可能涉及工程勘察部门的相关数据和资料。结合造价咨询团队，对项目重大调整处，应及时做出响应。</w:t>
      </w:r>
    </w:p>
    <w:p w:rsidR="00FB756D" w:rsidRDefault="00C83E92">
      <w:pPr>
        <w:ind w:firstLineChars="200" w:firstLine="482"/>
        <w:rPr>
          <w:sz w:val="21"/>
          <w:szCs w:val="21"/>
        </w:rPr>
      </w:pPr>
      <w:r>
        <w:rPr>
          <w:rStyle w:val="4Char"/>
          <w:rFonts w:hint="eastAsia"/>
        </w:rPr>
        <w:t>7.5.1.4</w:t>
      </w:r>
      <w:r>
        <w:rPr>
          <w:rFonts w:hint="eastAsia"/>
          <w:sz w:val="21"/>
          <w:szCs w:val="21"/>
        </w:rPr>
        <w:t>工程勘察负责人在项目咨询总师的授权下，切实做好同发包人的沟通。勘察前期将工程勘察工作流程、实施计划、现场勘察潜在的困难和风险、需发包人方出面协调的相关事项等以书面形式进行汇报，沟通方式以会议、电话、传真、电子邮件等形式。通过强化与发包人的沟通交流，对工程勘察做到有针对性、有计划性、有预见性，让发包人的项目意图得以实现。此外，根据实际情况，协助发包人与报建项目所涉及的政府主管部门及行业职能部门的联系。</w:t>
      </w:r>
    </w:p>
    <w:p w:rsidR="00FB756D" w:rsidRDefault="00C83E92">
      <w:pPr>
        <w:ind w:firstLineChars="200" w:firstLine="482"/>
        <w:rPr>
          <w:sz w:val="21"/>
          <w:szCs w:val="21"/>
        </w:rPr>
      </w:pPr>
      <w:r>
        <w:rPr>
          <w:rStyle w:val="4Char"/>
          <w:rFonts w:hint="eastAsia"/>
        </w:rPr>
        <w:t>7.5.1.5</w:t>
      </w:r>
      <w:r>
        <w:rPr>
          <w:rFonts w:hint="eastAsia"/>
          <w:sz w:val="21"/>
          <w:szCs w:val="21"/>
        </w:rPr>
        <w:t>工程勘察团队应做好与工程设计团队的沟通工作。按照工程设计团队对工程勘察工作提出的要求，应及时配</w:t>
      </w:r>
      <w:r>
        <w:rPr>
          <w:rFonts w:hint="eastAsia"/>
          <w:sz w:val="21"/>
          <w:szCs w:val="21"/>
        </w:rPr>
        <w:t>合工程设计开展相应勘察工作，提供工程设计所需的勘察资料，并及时反馈设计方的意见和诉求；通过工程勘察和工程设计两方的紧密配合，确认最终的勘察成果，确保工程设计的有序进行。</w:t>
      </w:r>
    </w:p>
    <w:p w:rsidR="00FB756D" w:rsidRDefault="00C83E92">
      <w:pPr>
        <w:ind w:firstLineChars="200" w:firstLine="482"/>
        <w:rPr>
          <w:sz w:val="21"/>
          <w:szCs w:val="21"/>
        </w:rPr>
      </w:pPr>
      <w:r>
        <w:rPr>
          <w:rStyle w:val="4Char"/>
          <w:rFonts w:hint="eastAsia"/>
        </w:rPr>
        <w:t>7.5.1.6</w:t>
      </w:r>
      <w:r>
        <w:rPr>
          <w:rFonts w:hint="eastAsia"/>
          <w:sz w:val="21"/>
          <w:szCs w:val="21"/>
        </w:rPr>
        <w:t>工程勘察部门应做好与施工单位的联络工作。及时将发包人的意图反馈给施工单位，需要施工单位现场配合的相关问题必须提前说明和交待，必要时以书面联系函、各方协调会等多种形式进行协调处理。按实施进度，向施工方和监理方汇报现场勘察情况，针对现场可能出现的勘察险情应提前做好预案。</w:t>
      </w:r>
    </w:p>
    <w:p w:rsidR="00FB756D" w:rsidRDefault="00C83E92">
      <w:pPr>
        <w:pStyle w:val="3"/>
      </w:pPr>
      <w:bookmarkStart w:id="160" w:name="_Toc15045384"/>
      <w:r>
        <w:rPr>
          <w:rFonts w:hint="eastAsia"/>
        </w:rPr>
        <w:t>7.5.2</w:t>
      </w:r>
      <w:r>
        <w:rPr>
          <w:rFonts w:hint="eastAsia"/>
        </w:rPr>
        <w:t>过程要求</w:t>
      </w:r>
      <w:bookmarkEnd w:id="160"/>
    </w:p>
    <w:p w:rsidR="00FB756D" w:rsidRDefault="00C83E92">
      <w:pPr>
        <w:ind w:firstLineChars="200" w:firstLine="482"/>
        <w:rPr>
          <w:sz w:val="21"/>
          <w:szCs w:val="21"/>
        </w:rPr>
      </w:pPr>
      <w:r>
        <w:rPr>
          <w:rStyle w:val="4Char"/>
          <w:rFonts w:hint="eastAsia"/>
        </w:rPr>
        <w:t>7.5.2.1</w:t>
      </w:r>
      <w:r>
        <w:rPr>
          <w:rFonts w:hint="eastAsia"/>
          <w:sz w:val="21"/>
          <w:szCs w:val="21"/>
        </w:rPr>
        <w:t>过程控制环节应形成以项目咨</w:t>
      </w:r>
      <w:r>
        <w:rPr>
          <w:rFonts w:hint="eastAsia"/>
          <w:sz w:val="21"/>
          <w:szCs w:val="21"/>
        </w:rPr>
        <w:t>询总师为首，下设工程勘察负责人和工作班组组长的三级技术管理制度，通过建立健全质量管理体系，制定工程勘察各项管理规定，并编制工程勘察计划及作业指导书，全面指导和管理全过程工程勘察项目，完成工程勘察合同内容。</w:t>
      </w:r>
    </w:p>
    <w:p w:rsidR="00FB756D" w:rsidRDefault="00C83E92">
      <w:pPr>
        <w:ind w:firstLineChars="200" w:firstLine="482"/>
        <w:rPr>
          <w:sz w:val="21"/>
          <w:szCs w:val="21"/>
        </w:rPr>
      </w:pPr>
      <w:r>
        <w:rPr>
          <w:rStyle w:val="4Char"/>
          <w:rFonts w:hint="eastAsia"/>
        </w:rPr>
        <w:t>7.5.2.2</w:t>
      </w:r>
      <w:r>
        <w:rPr>
          <w:rFonts w:hint="eastAsia"/>
          <w:sz w:val="21"/>
          <w:szCs w:val="21"/>
        </w:rPr>
        <w:t>过程控制的核心是建设项目对应各阶段的质量控制，应遵循坚持质量第一、坚持以人为控制、坚持以预防为主、坚持质量标准、坚持贯彻科学、公正、守法职业规范的原则。</w:t>
      </w:r>
    </w:p>
    <w:p w:rsidR="00FB756D" w:rsidRDefault="00C83E92">
      <w:pPr>
        <w:ind w:firstLineChars="200" w:firstLine="482"/>
        <w:rPr>
          <w:sz w:val="21"/>
          <w:szCs w:val="21"/>
        </w:rPr>
      </w:pPr>
      <w:r>
        <w:rPr>
          <w:rStyle w:val="4Char"/>
          <w:rFonts w:hint="eastAsia"/>
        </w:rPr>
        <w:t>7.5.2.3</w:t>
      </w:r>
      <w:r>
        <w:rPr>
          <w:rFonts w:hint="eastAsia"/>
          <w:sz w:val="21"/>
          <w:szCs w:val="21"/>
        </w:rPr>
        <w:t>勘察前期应结合项目特点，充分汲取各方意见完善勘察任务书，详细了解工程概况及规模、勘探面积、结构设计拟采用结构体系、地下室规模</w:t>
      </w:r>
      <w:r>
        <w:rPr>
          <w:rFonts w:hint="eastAsia"/>
          <w:sz w:val="21"/>
          <w:szCs w:val="21"/>
        </w:rPr>
        <w:t>及是否有设人防、建筑防水要求、所处地区地震烈度、场地地形图和红线图、拟建建筑物或构筑物的平面布置及高程坐标、建设主管部门相关审批文件等，为下一阶段的勘察实施作充分准备。</w:t>
      </w:r>
    </w:p>
    <w:p w:rsidR="00FB756D" w:rsidRDefault="00C83E92">
      <w:pPr>
        <w:ind w:firstLineChars="200" w:firstLine="482"/>
        <w:rPr>
          <w:sz w:val="21"/>
          <w:szCs w:val="21"/>
        </w:rPr>
      </w:pPr>
      <w:r>
        <w:rPr>
          <w:rStyle w:val="4Char"/>
          <w:rFonts w:hint="eastAsia"/>
        </w:rPr>
        <w:t>7.5.2.4</w:t>
      </w:r>
      <w:r>
        <w:rPr>
          <w:rFonts w:hint="eastAsia"/>
          <w:sz w:val="21"/>
          <w:szCs w:val="21"/>
        </w:rPr>
        <w:t>钻探过程中应保证各工种之间的协调和配合，钻探技术人员应按要求安全施工，操作规范、技术过硬，做好钻机、钻具的维修保养工作，采用合理的钻进方法，确保现场勘察钻探工作按期完成；放线人员应控制好勘探点的定位及高程测量，对邻近现有建筑物与拟建场地建筑物的平面布置及相对关系进行确认；现场记录人员应配合上述人员做好原始记录工作，并实时整理相</w:t>
      </w:r>
      <w:r>
        <w:rPr>
          <w:rFonts w:hint="eastAsia"/>
          <w:sz w:val="21"/>
          <w:szCs w:val="21"/>
        </w:rPr>
        <w:t>应原始数据，发现问题应及时向现场负责人反馈。</w:t>
      </w:r>
    </w:p>
    <w:p w:rsidR="00FB756D" w:rsidRDefault="00C83E92">
      <w:pPr>
        <w:ind w:firstLineChars="200" w:firstLine="482"/>
        <w:rPr>
          <w:sz w:val="21"/>
          <w:szCs w:val="21"/>
        </w:rPr>
      </w:pPr>
      <w:r>
        <w:rPr>
          <w:rStyle w:val="4Char"/>
          <w:rFonts w:hint="eastAsia"/>
        </w:rPr>
        <w:t>7.5.2.5</w:t>
      </w:r>
      <w:r>
        <w:rPr>
          <w:rFonts w:hint="eastAsia"/>
          <w:sz w:val="21"/>
          <w:szCs w:val="21"/>
        </w:rPr>
        <w:t>现场原位测试时，应根据现场实际土层情况，采用符合规范要求及勘察方案中已确认的原位测试方法。现场仪器设备应有计量认证，合格可靠，先进安全；采集后的数据及图表在仪器使用规程限值范围内，计算准确、记录连续、精度符合要求；原位测试的数据应经专业负责人确认无误后方可用于下一步分析计算工作。</w:t>
      </w:r>
    </w:p>
    <w:p w:rsidR="00FB756D" w:rsidRDefault="00C83E92">
      <w:pPr>
        <w:ind w:firstLineChars="200" w:firstLine="482"/>
        <w:rPr>
          <w:sz w:val="21"/>
          <w:szCs w:val="21"/>
        </w:rPr>
      </w:pPr>
      <w:r>
        <w:rPr>
          <w:rStyle w:val="4Char"/>
          <w:rFonts w:hint="eastAsia"/>
        </w:rPr>
        <w:t>7.5.2.6</w:t>
      </w:r>
      <w:r>
        <w:rPr>
          <w:rFonts w:hint="eastAsia"/>
          <w:sz w:val="21"/>
          <w:szCs w:val="21"/>
        </w:rPr>
        <w:t>室内土工试验时，现场取土应封袋编号，保证土样的完备和状态完好，室内试验中确保仪器计量可靠、试验方法及评定标准正确、试验人员操作规范无误、室内环境满足试验要求</w:t>
      </w:r>
      <w:r>
        <w:rPr>
          <w:rFonts w:hint="eastAsia"/>
          <w:sz w:val="21"/>
          <w:szCs w:val="21"/>
        </w:rPr>
        <w:t>，对采集完的室内试验数据进行及时记录，原始记录表应经试验人员、计算人员、校核人员签字后，经负责人批准后归档备案。</w:t>
      </w:r>
    </w:p>
    <w:p w:rsidR="00FB756D" w:rsidRDefault="00C83E92">
      <w:pPr>
        <w:ind w:firstLineChars="200" w:firstLine="482"/>
        <w:rPr>
          <w:sz w:val="21"/>
          <w:szCs w:val="21"/>
        </w:rPr>
      </w:pPr>
      <w:r>
        <w:rPr>
          <w:rStyle w:val="4Char"/>
          <w:rFonts w:hint="eastAsia"/>
        </w:rPr>
        <w:t>7.5.2.7</w:t>
      </w:r>
      <w:r>
        <w:rPr>
          <w:rFonts w:hint="eastAsia"/>
          <w:sz w:val="21"/>
          <w:szCs w:val="21"/>
        </w:rPr>
        <w:t>水文地质条件勘察中，充分收集场地附近的历史期水文地质资料，钻探中测定地表水、地下潜水情况，做好地下水监测观测工作。需要施工降水处，应及时对现场水文情况作相应说明，作为施工方降水方案的依据。对特殊不良地质条件，如遇膨胀土、盐渍土、湿陷性黄土、岩溶、土洞、岩石崩塌和滑坡、泥石流、地下采空区、下穿隧道、涵洞等情况，应及时向现场负责人反映，并根据实际风险情况采取紧急措施。</w:t>
      </w:r>
    </w:p>
    <w:p w:rsidR="00FB756D" w:rsidRDefault="00C83E92">
      <w:pPr>
        <w:ind w:firstLineChars="200" w:firstLine="482"/>
        <w:rPr>
          <w:sz w:val="21"/>
          <w:szCs w:val="21"/>
        </w:rPr>
      </w:pPr>
      <w:r>
        <w:rPr>
          <w:rStyle w:val="4Char"/>
          <w:rFonts w:hint="eastAsia"/>
        </w:rPr>
        <w:t>7.5.2.8</w:t>
      </w:r>
      <w:r>
        <w:rPr>
          <w:rFonts w:hint="eastAsia"/>
          <w:sz w:val="21"/>
          <w:szCs w:val="21"/>
        </w:rPr>
        <w:t>场</w:t>
      </w:r>
      <w:r>
        <w:rPr>
          <w:rFonts w:hint="eastAsia"/>
          <w:sz w:val="21"/>
          <w:szCs w:val="21"/>
        </w:rPr>
        <w:t>地测绘及测量中，采用先进精密的测量仪器，配备熟练正规的观测员，结合合理的观测方法，并考虑外界条件影响，获取高质量高精度的测绘成果。其中测绘设备应委托专门计量机构进行检定、校准，测绘成果应有自检合格的基础上上报内部审核人，经审核批准后方可提交给建设、施工、设计。</w:t>
      </w:r>
    </w:p>
    <w:p w:rsidR="00FB756D" w:rsidRDefault="00C83E92">
      <w:pPr>
        <w:pStyle w:val="3"/>
      </w:pPr>
      <w:bookmarkStart w:id="161" w:name="_Toc15045385"/>
      <w:r>
        <w:rPr>
          <w:rFonts w:hint="eastAsia"/>
        </w:rPr>
        <w:t>7.5.3</w:t>
      </w:r>
      <w:r>
        <w:rPr>
          <w:rFonts w:hint="eastAsia"/>
        </w:rPr>
        <w:t>成果文件编制要求</w:t>
      </w:r>
      <w:bookmarkEnd w:id="161"/>
    </w:p>
    <w:p w:rsidR="00FB756D" w:rsidRDefault="00C83E92">
      <w:pPr>
        <w:ind w:firstLineChars="200" w:firstLine="482"/>
        <w:rPr>
          <w:sz w:val="21"/>
          <w:szCs w:val="21"/>
        </w:rPr>
      </w:pPr>
      <w:r>
        <w:rPr>
          <w:rStyle w:val="4Char"/>
          <w:rFonts w:hint="eastAsia"/>
        </w:rPr>
        <w:t>7.5.3.1</w:t>
      </w:r>
      <w:r>
        <w:rPr>
          <w:rFonts w:hint="eastAsia"/>
          <w:sz w:val="21"/>
          <w:szCs w:val="21"/>
        </w:rPr>
        <w:t>工程勘察编制的勘察任务书应依据项目建议书、可行性研究等批复文件、全过程工程咨询委托合同进行，任务书内容及结论应符合工程建设强制性标准、国家规定的建设工程勘察设计深度要求。</w:t>
      </w:r>
    </w:p>
    <w:p w:rsidR="00FB756D" w:rsidRDefault="00C83E92">
      <w:pPr>
        <w:ind w:firstLineChars="200" w:firstLine="482"/>
        <w:rPr>
          <w:sz w:val="21"/>
          <w:szCs w:val="21"/>
        </w:rPr>
      </w:pPr>
      <w:r>
        <w:rPr>
          <w:rStyle w:val="4Char"/>
          <w:rFonts w:hint="eastAsia"/>
        </w:rPr>
        <w:t>7.5.3.2</w:t>
      </w:r>
      <w:r>
        <w:rPr>
          <w:rFonts w:hint="eastAsia"/>
          <w:sz w:val="21"/>
          <w:szCs w:val="21"/>
        </w:rPr>
        <w:t>工程勘察编制的勘察方案应依据项目建议书、可行性研究等批复文件、勘察任务书、国家现</w:t>
      </w:r>
    </w:p>
    <w:p w:rsidR="00FB756D" w:rsidRDefault="00C83E92">
      <w:pPr>
        <w:ind w:firstLineChars="200" w:firstLine="420"/>
        <w:rPr>
          <w:sz w:val="21"/>
          <w:szCs w:val="21"/>
        </w:rPr>
      </w:pPr>
      <w:r>
        <w:rPr>
          <w:rFonts w:hint="eastAsia"/>
          <w:sz w:val="21"/>
          <w:szCs w:val="21"/>
        </w:rPr>
        <w:t>行法律法规进行，勘察方案内容应符合现场实际情况，工作流程明确，方案合理有效，能指导现场和室内勘察工作的有效实施，保证勘察的最终成果。同时，工程勘察负责人负责把关勘察方案，并对勘察方案提出相应意见和合理化建议，作为后续现场勘察和室内编制勘察报告的理论依据。</w:t>
      </w:r>
    </w:p>
    <w:p w:rsidR="00FB756D" w:rsidRDefault="00C83E92">
      <w:pPr>
        <w:ind w:firstLineChars="200" w:firstLine="482"/>
        <w:rPr>
          <w:sz w:val="21"/>
          <w:szCs w:val="21"/>
        </w:rPr>
      </w:pPr>
      <w:r>
        <w:rPr>
          <w:rStyle w:val="4Char"/>
          <w:rFonts w:hint="eastAsia"/>
        </w:rPr>
        <w:t>7.5.3.3</w:t>
      </w:r>
      <w:r>
        <w:rPr>
          <w:rFonts w:hint="eastAsia"/>
          <w:sz w:val="21"/>
          <w:szCs w:val="21"/>
        </w:rPr>
        <w:t>工程勘察编制的岩土工程勘察报告须考虑勘察阶段、工程特点、地质条件、发包人原始资料等前提，依据项目建议书、可行性研究等批复文件、勘察任务书、国家及地方相关标准及规</w:t>
      </w:r>
      <w:r>
        <w:rPr>
          <w:rFonts w:hint="eastAsia"/>
          <w:sz w:val="21"/>
          <w:szCs w:val="21"/>
        </w:rPr>
        <w:t>范、国家现行法律法规等进行，文字内容应包含但不限于：</w:t>
      </w:r>
      <w:r>
        <w:rPr>
          <w:rFonts w:hint="eastAsia"/>
          <w:sz w:val="21"/>
          <w:szCs w:val="21"/>
        </w:rPr>
        <w:t>1</w:t>
      </w:r>
      <w:r>
        <w:rPr>
          <w:rFonts w:hint="eastAsia"/>
          <w:sz w:val="21"/>
          <w:szCs w:val="21"/>
        </w:rPr>
        <w:t>）勘察目的、任务要求和国家标准；</w:t>
      </w:r>
      <w:r>
        <w:rPr>
          <w:rFonts w:hint="eastAsia"/>
          <w:sz w:val="21"/>
          <w:szCs w:val="21"/>
        </w:rPr>
        <w:t>2</w:t>
      </w:r>
      <w:r>
        <w:rPr>
          <w:rFonts w:hint="eastAsia"/>
          <w:sz w:val="21"/>
          <w:szCs w:val="21"/>
        </w:rPr>
        <w:t>）工程概况；</w:t>
      </w:r>
      <w:r>
        <w:rPr>
          <w:rFonts w:hint="eastAsia"/>
          <w:sz w:val="21"/>
          <w:szCs w:val="21"/>
        </w:rPr>
        <w:t>3</w:t>
      </w:r>
      <w:r>
        <w:rPr>
          <w:rFonts w:hint="eastAsia"/>
          <w:sz w:val="21"/>
          <w:szCs w:val="21"/>
        </w:rPr>
        <w:t>）勘察方法和勘察工作布置；</w:t>
      </w:r>
      <w:r>
        <w:rPr>
          <w:rFonts w:hint="eastAsia"/>
          <w:sz w:val="21"/>
          <w:szCs w:val="21"/>
        </w:rPr>
        <w:t>4</w:t>
      </w:r>
      <w:r>
        <w:rPr>
          <w:rFonts w:hint="eastAsia"/>
          <w:sz w:val="21"/>
          <w:szCs w:val="21"/>
        </w:rPr>
        <w:t>）场地地质条件及岩土性状；</w:t>
      </w:r>
      <w:r>
        <w:rPr>
          <w:rFonts w:hint="eastAsia"/>
          <w:sz w:val="21"/>
          <w:szCs w:val="21"/>
        </w:rPr>
        <w:t>5</w:t>
      </w:r>
      <w:r>
        <w:rPr>
          <w:rFonts w:hint="eastAsia"/>
          <w:sz w:val="21"/>
          <w:szCs w:val="21"/>
        </w:rPr>
        <w:t>）岩土各项指标，岩土强度、变形、稳定、地基承载力建议值等；</w:t>
      </w:r>
      <w:r>
        <w:rPr>
          <w:rFonts w:hint="eastAsia"/>
          <w:sz w:val="21"/>
          <w:szCs w:val="21"/>
        </w:rPr>
        <w:t>6</w:t>
      </w:r>
      <w:r>
        <w:rPr>
          <w:rFonts w:hint="eastAsia"/>
          <w:sz w:val="21"/>
          <w:szCs w:val="21"/>
        </w:rPr>
        <w:t>）地下水情况；</w:t>
      </w:r>
      <w:r>
        <w:rPr>
          <w:rFonts w:hint="eastAsia"/>
          <w:sz w:val="21"/>
          <w:szCs w:val="21"/>
        </w:rPr>
        <w:t>7</w:t>
      </w:r>
      <w:r>
        <w:rPr>
          <w:rFonts w:hint="eastAsia"/>
          <w:sz w:val="21"/>
          <w:szCs w:val="21"/>
        </w:rPr>
        <w:t>）水土对建筑材料的腐蚀性；</w:t>
      </w:r>
      <w:r>
        <w:rPr>
          <w:rFonts w:hint="eastAsia"/>
          <w:sz w:val="21"/>
          <w:szCs w:val="21"/>
        </w:rPr>
        <w:t>8</w:t>
      </w:r>
      <w:r>
        <w:rPr>
          <w:rFonts w:hint="eastAsia"/>
          <w:sz w:val="21"/>
          <w:szCs w:val="21"/>
        </w:rPr>
        <w:t>）特殊土和不良地质作用、工程危害性评价、场地稳定性和适宜性评价等。图表内容应包含但不限于：</w:t>
      </w:r>
      <w:r>
        <w:rPr>
          <w:rFonts w:hint="eastAsia"/>
          <w:sz w:val="21"/>
          <w:szCs w:val="21"/>
        </w:rPr>
        <w:t>1</w:t>
      </w:r>
      <w:r>
        <w:rPr>
          <w:rFonts w:hint="eastAsia"/>
          <w:sz w:val="21"/>
          <w:szCs w:val="21"/>
        </w:rPr>
        <w:t>）勘探点平面布置图；</w:t>
      </w:r>
      <w:r>
        <w:rPr>
          <w:rFonts w:hint="eastAsia"/>
          <w:sz w:val="21"/>
          <w:szCs w:val="21"/>
        </w:rPr>
        <w:t>2</w:t>
      </w:r>
      <w:r>
        <w:rPr>
          <w:rFonts w:hint="eastAsia"/>
          <w:sz w:val="21"/>
          <w:szCs w:val="21"/>
        </w:rPr>
        <w:t>）工程地质柱状图；</w:t>
      </w:r>
      <w:r>
        <w:rPr>
          <w:rFonts w:hint="eastAsia"/>
          <w:sz w:val="21"/>
          <w:szCs w:val="21"/>
        </w:rPr>
        <w:t>3</w:t>
      </w:r>
      <w:r>
        <w:rPr>
          <w:rFonts w:hint="eastAsia"/>
          <w:sz w:val="21"/>
          <w:szCs w:val="21"/>
        </w:rPr>
        <w:t>）工程地质剖面图；</w:t>
      </w:r>
      <w:r>
        <w:rPr>
          <w:rFonts w:hint="eastAsia"/>
          <w:sz w:val="21"/>
          <w:szCs w:val="21"/>
        </w:rPr>
        <w:t>4</w:t>
      </w:r>
      <w:r>
        <w:rPr>
          <w:rFonts w:hint="eastAsia"/>
          <w:sz w:val="21"/>
          <w:szCs w:val="21"/>
        </w:rPr>
        <w:t>）原位测试成果统计图表；</w:t>
      </w:r>
      <w:r>
        <w:rPr>
          <w:rFonts w:hint="eastAsia"/>
          <w:sz w:val="21"/>
          <w:szCs w:val="21"/>
        </w:rPr>
        <w:t>5</w:t>
      </w:r>
      <w:r>
        <w:rPr>
          <w:rFonts w:hint="eastAsia"/>
          <w:sz w:val="21"/>
          <w:szCs w:val="21"/>
        </w:rPr>
        <w:t>）室内试验成果统计图表；</w:t>
      </w:r>
      <w:r>
        <w:rPr>
          <w:rFonts w:hint="eastAsia"/>
          <w:sz w:val="21"/>
          <w:szCs w:val="21"/>
        </w:rPr>
        <w:t>6</w:t>
      </w:r>
      <w:r>
        <w:rPr>
          <w:rFonts w:hint="eastAsia"/>
          <w:sz w:val="21"/>
          <w:szCs w:val="21"/>
        </w:rPr>
        <w:t>）计算成果图表等。</w:t>
      </w:r>
    </w:p>
    <w:p w:rsidR="00FB756D" w:rsidRDefault="00C83E92">
      <w:pPr>
        <w:ind w:firstLineChars="200" w:firstLine="482"/>
        <w:rPr>
          <w:sz w:val="21"/>
          <w:szCs w:val="21"/>
        </w:rPr>
      </w:pPr>
      <w:r>
        <w:rPr>
          <w:rStyle w:val="4Char"/>
          <w:rFonts w:hint="eastAsia"/>
        </w:rPr>
        <w:t>7.5.3.4</w:t>
      </w:r>
      <w:r>
        <w:rPr>
          <w:rFonts w:hint="eastAsia"/>
          <w:sz w:val="21"/>
          <w:szCs w:val="21"/>
        </w:rPr>
        <w:t>各勘察阶段</w:t>
      </w:r>
      <w:r>
        <w:rPr>
          <w:rFonts w:hint="eastAsia"/>
          <w:sz w:val="21"/>
          <w:szCs w:val="21"/>
        </w:rPr>
        <w:t>的成果文件均需满足国家和地方相关工程勘察文件编制规定，工程勘察文件必须满足国家工程建设标准强制性条文及其他相关法律法规和技术标准的要求。</w:t>
      </w:r>
    </w:p>
    <w:p w:rsidR="00FB756D" w:rsidRDefault="00C83E92">
      <w:pPr>
        <w:pStyle w:val="2"/>
      </w:pPr>
      <w:bookmarkStart w:id="162" w:name="_Toc15045386"/>
      <w:r>
        <w:rPr>
          <w:rFonts w:hint="eastAsia"/>
        </w:rPr>
        <w:t>7.6</w:t>
      </w:r>
      <w:r>
        <w:rPr>
          <w:rFonts w:hint="eastAsia"/>
        </w:rPr>
        <w:t>绩效评价</w:t>
      </w:r>
      <w:bookmarkEnd w:id="162"/>
    </w:p>
    <w:p w:rsidR="00FB756D" w:rsidRDefault="00C83E92">
      <w:pPr>
        <w:ind w:firstLineChars="200" w:firstLine="420"/>
        <w:rPr>
          <w:sz w:val="21"/>
          <w:szCs w:val="21"/>
        </w:rPr>
      </w:pPr>
      <w:r>
        <w:rPr>
          <w:rFonts w:hint="eastAsia"/>
          <w:sz w:val="21"/>
          <w:szCs w:val="21"/>
        </w:rPr>
        <w:t>以评价表等形式对工程勘察工作进行绩效评价。</w:t>
      </w:r>
    </w:p>
    <w:p w:rsidR="00FB756D" w:rsidRDefault="00C83E92">
      <w:pPr>
        <w:ind w:firstLineChars="200" w:firstLine="420"/>
        <w:rPr>
          <w:sz w:val="21"/>
          <w:szCs w:val="21"/>
        </w:rPr>
      </w:pPr>
      <w:r>
        <w:rPr>
          <w:rFonts w:hint="eastAsia"/>
          <w:sz w:val="21"/>
          <w:szCs w:val="21"/>
        </w:rPr>
        <w:t>工程勘察的主要评价指标包括：人员投入与成果文件质量是否符合合同的约定、工期是否符合进度要求、勘察报告是否达到深度要求、发包人满意度等。</w:t>
      </w:r>
    </w:p>
    <w:p w:rsidR="00FB756D" w:rsidRDefault="00FB756D">
      <w:pPr>
        <w:rPr>
          <w:sz w:val="21"/>
          <w:szCs w:val="21"/>
        </w:rPr>
        <w:sectPr w:rsidR="00FB756D">
          <w:pgSz w:w="11906" w:h="16838"/>
          <w:pgMar w:top="1134" w:right="1418" w:bottom="1134" w:left="1418" w:header="765" w:footer="454" w:gutter="0"/>
          <w:cols w:space="425"/>
          <w:docGrid w:type="lines" w:linePitch="381"/>
        </w:sectPr>
      </w:pPr>
    </w:p>
    <w:p w:rsidR="00FB756D" w:rsidRDefault="00C83E92">
      <w:pPr>
        <w:pStyle w:val="1"/>
      </w:pPr>
      <w:bookmarkStart w:id="163" w:name="_Toc15045387"/>
      <w:r>
        <w:rPr>
          <w:rFonts w:hint="eastAsia"/>
        </w:rPr>
        <w:t>第八章</w:t>
      </w:r>
      <w:r>
        <w:rPr>
          <w:rFonts w:hint="eastAsia"/>
        </w:rPr>
        <w:t xml:space="preserve">  </w:t>
      </w:r>
      <w:r>
        <w:rPr>
          <w:rFonts w:hint="eastAsia"/>
        </w:rPr>
        <w:t>工程设计</w:t>
      </w:r>
      <w:bookmarkEnd w:id="163"/>
    </w:p>
    <w:p w:rsidR="00FB756D" w:rsidRDefault="00C83E92">
      <w:pPr>
        <w:pStyle w:val="2"/>
      </w:pPr>
      <w:bookmarkStart w:id="164" w:name="_Toc15045388"/>
      <w:r>
        <w:rPr>
          <w:rFonts w:hint="eastAsia"/>
        </w:rPr>
        <w:t>8.1</w:t>
      </w:r>
      <w:r>
        <w:rPr>
          <w:rFonts w:hint="eastAsia"/>
        </w:rPr>
        <w:t>总则</w:t>
      </w:r>
      <w:bookmarkEnd w:id="164"/>
    </w:p>
    <w:p w:rsidR="00FB756D" w:rsidRDefault="00C83E92">
      <w:pPr>
        <w:ind w:firstLineChars="200" w:firstLine="480"/>
      </w:pPr>
      <w:r>
        <w:rPr>
          <w:rFonts w:hint="eastAsia"/>
        </w:rPr>
        <w:t>为保证工程设计质量，使建设项目原始要素精准可靠、经济优良，制定本章节。本章节适用于全过程工程咨询中</w:t>
      </w:r>
      <w:r>
        <w:rPr>
          <w:rFonts w:hint="eastAsia"/>
        </w:rPr>
        <w:t>提供的工程设计服务，同时，也适用于提供的选择性设计咨询服务。应做到遵循设计原则、符合工程设计理念、对传统设计模式的合理突破、提升设计效率、保障工程设计全生命周期；应明确工程设计与技术管理部门，界定管理职责与分工，制定工程设计与技术管理制度，确定工程设计与技术控制流程，配备相应资源。</w:t>
      </w:r>
    </w:p>
    <w:p w:rsidR="00FB756D" w:rsidRDefault="00C83E92">
      <w:pPr>
        <w:ind w:firstLineChars="200" w:firstLine="480"/>
      </w:pPr>
      <w:r>
        <w:rPr>
          <w:rFonts w:hint="eastAsia"/>
        </w:rPr>
        <w:t>工程设计管理团队应按照全过程工程咨询服务项目管理策划结果，进行目标分解，编制工程设计与技术管理计划，经批准后组织落实。工程设计管理团队应根据项目实施过程中不同阶段目标的实现情况，对工程设计与技术管理工作进行动态调整，并对工程设计</w:t>
      </w:r>
      <w:r>
        <w:rPr>
          <w:rFonts w:hint="eastAsia"/>
        </w:rPr>
        <w:t>与技术管理的过程和效果进行分层次、分类别的评价。工程设计团队应提供符合顾客需求和期望的合格的工程设计产品，以及全过程的设计咨询服务。</w:t>
      </w:r>
    </w:p>
    <w:p w:rsidR="00FB756D" w:rsidRDefault="00C83E92">
      <w:pPr>
        <w:ind w:firstLineChars="200" w:firstLine="480"/>
      </w:pPr>
      <w:r>
        <w:rPr>
          <w:rFonts w:hint="eastAsia"/>
        </w:rPr>
        <w:t>落实工程全寿命期价值体系，满足安全性、适用性和耐久性的要求，最大限度地节约资源、保护环境、减少污染。实现各专业工程系统的集成设计，最终形成一个符合工程总目标要求，同时又是整体协调的工程技术系统。</w:t>
      </w:r>
    </w:p>
    <w:p w:rsidR="00FB756D" w:rsidRDefault="00C83E92">
      <w:pPr>
        <w:pStyle w:val="2"/>
      </w:pPr>
      <w:bookmarkStart w:id="165" w:name="_Toc15045389"/>
      <w:r>
        <w:rPr>
          <w:rFonts w:hint="eastAsia"/>
        </w:rPr>
        <w:t>8.2</w:t>
      </w:r>
      <w:r>
        <w:rPr>
          <w:rFonts w:hint="eastAsia"/>
        </w:rPr>
        <w:t>团队建设</w:t>
      </w:r>
      <w:bookmarkEnd w:id="165"/>
    </w:p>
    <w:p w:rsidR="00FB756D" w:rsidRDefault="00C83E92">
      <w:pPr>
        <w:pStyle w:val="3"/>
      </w:pPr>
      <w:bookmarkStart w:id="166" w:name="_Toc15045390"/>
      <w:r>
        <w:rPr>
          <w:rFonts w:hint="eastAsia"/>
        </w:rPr>
        <w:t>8.2.1</w:t>
      </w:r>
      <w:r>
        <w:rPr>
          <w:rFonts w:hint="eastAsia"/>
        </w:rPr>
        <w:t>设计单位的选择</w:t>
      </w:r>
      <w:bookmarkEnd w:id="166"/>
    </w:p>
    <w:p w:rsidR="00FB756D" w:rsidRDefault="00C83E92">
      <w:pPr>
        <w:ind w:firstLineChars="200" w:firstLine="480"/>
      </w:pPr>
      <w:r>
        <w:rPr>
          <w:rFonts w:hint="eastAsia"/>
        </w:rPr>
        <w:t>凡在国家建设工程设计资质分级标准规定范围内的建设工程项目，均应当委托开展设计业务。设计单位应具备相应的工程设计资质证书，且与其证书规定的业务范围相符。</w:t>
      </w:r>
    </w:p>
    <w:p w:rsidR="00FB756D" w:rsidRDefault="00C83E92">
      <w:pPr>
        <w:pStyle w:val="3"/>
      </w:pPr>
      <w:bookmarkStart w:id="167" w:name="_Toc15045391"/>
      <w:r>
        <w:rPr>
          <w:rFonts w:hint="eastAsia"/>
        </w:rPr>
        <w:t>8.2.1</w:t>
      </w:r>
      <w:r>
        <w:rPr>
          <w:rFonts w:hint="eastAsia"/>
        </w:rPr>
        <w:t>团队成员的要求</w:t>
      </w:r>
      <w:bookmarkEnd w:id="167"/>
    </w:p>
    <w:p w:rsidR="00FB756D" w:rsidRDefault="00C83E92">
      <w:pPr>
        <w:ind w:firstLineChars="200" w:firstLine="480"/>
      </w:pPr>
      <w:r>
        <w:rPr>
          <w:rFonts w:hint="eastAsia"/>
        </w:rPr>
        <w:t>全过程工程咨询单位委派具备相应资格的工程设计负责人，由工程设计负责人统筹与相应工程对应的专业设计组及人员开展设计工作，在工作过程中向项目咨询总师汇报。工程设计的管理制度、工作流程、设计进度必须符合项目总体的进度、质量、投资等管理要求。</w:t>
      </w:r>
    </w:p>
    <w:p w:rsidR="00FB756D" w:rsidRDefault="00C83E92">
      <w:pPr>
        <w:ind w:firstLineChars="200" w:firstLine="480"/>
        <w:rPr>
          <w:sz w:val="21"/>
          <w:szCs w:val="21"/>
        </w:rPr>
      </w:pPr>
      <w:r>
        <w:rPr>
          <w:rFonts w:hint="eastAsia"/>
        </w:rPr>
        <w:t>工程设计负责人根据项目特点合理配置人力资源，主要技术人员应具备相应的专业技术资格。突出工程设计负责</w:t>
      </w:r>
      <w:r>
        <w:rPr>
          <w:rFonts w:hint="eastAsia"/>
        </w:rPr>
        <w:t>人的协调作用，加强不同专业之间的沟通配合，提高生产效率。</w:t>
      </w:r>
    </w:p>
    <w:p w:rsidR="00FB756D" w:rsidRDefault="00C83E92">
      <w:pPr>
        <w:pStyle w:val="2"/>
      </w:pPr>
      <w:bookmarkStart w:id="168" w:name="_Toc15045392"/>
      <w:r>
        <w:rPr>
          <w:rFonts w:hint="eastAsia"/>
        </w:rPr>
        <w:t>8.3</w:t>
      </w:r>
      <w:r>
        <w:rPr>
          <w:rFonts w:hint="eastAsia"/>
        </w:rPr>
        <w:t>工作内容</w:t>
      </w:r>
      <w:bookmarkEnd w:id="168"/>
    </w:p>
    <w:p w:rsidR="00FB756D" w:rsidRDefault="00C83E92">
      <w:pPr>
        <w:pStyle w:val="3"/>
      </w:pPr>
      <w:bookmarkStart w:id="169" w:name="_Toc15045393"/>
      <w:r>
        <w:rPr>
          <w:rFonts w:hint="eastAsia"/>
        </w:rPr>
        <w:t>8.3.1</w:t>
      </w:r>
      <w:r>
        <w:rPr>
          <w:rFonts w:hint="eastAsia"/>
        </w:rPr>
        <w:t>实施阶段的划分</w:t>
      </w:r>
      <w:bookmarkEnd w:id="169"/>
    </w:p>
    <w:p w:rsidR="00FB756D" w:rsidRDefault="00C83E92">
      <w:pPr>
        <w:ind w:firstLineChars="200" w:firstLine="480"/>
      </w:pPr>
      <w:r>
        <w:rPr>
          <w:rFonts w:hint="eastAsia"/>
        </w:rPr>
        <w:t>工程设计实施阶段主要划分为：编制设计任务书、方案设计、初步设计、施工图设计、施工阶段设计服务、竣工验收。</w:t>
      </w:r>
    </w:p>
    <w:p w:rsidR="00FB756D" w:rsidRDefault="00C83E92">
      <w:pPr>
        <w:pStyle w:val="3"/>
      </w:pPr>
      <w:bookmarkStart w:id="170" w:name="_Toc15045394"/>
      <w:r>
        <w:rPr>
          <w:rFonts w:hint="eastAsia"/>
        </w:rPr>
        <w:t>8.3.2</w:t>
      </w:r>
      <w:r>
        <w:rPr>
          <w:rFonts w:hint="eastAsia"/>
        </w:rPr>
        <w:t>主要内容</w:t>
      </w:r>
      <w:bookmarkEnd w:id="170"/>
    </w:p>
    <w:p w:rsidR="00FB756D" w:rsidRDefault="00C83E92">
      <w:pPr>
        <w:ind w:firstLineChars="200" w:firstLine="482"/>
      </w:pPr>
      <w:r>
        <w:rPr>
          <w:rStyle w:val="4Char"/>
          <w:rFonts w:hint="eastAsia"/>
        </w:rPr>
        <w:t>8.3.2.1</w:t>
      </w:r>
      <w:r>
        <w:rPr>
          <w:rFonts w:hint="eastAsia"/>
        </w:rPr>
        <w:t>工程设计主要工作内容包括（相应专项设计可分包给具备相应资质的单位）：</w:t>
      </w:r>
      <w:r>
        <w:rPr>
          <w:rFonts w:hint="eastAsia"/>
        </w:rPr>
        <w:t xml:space="preserve"> </w:t>
      </w:r>
    </w:p>
    <w:p w:rsidR="00FB756D" w:rsidRDefault="00C83E92">
      <w:pPr>
        <w:ind w:firstLineChars="200" w:firstLine="480"/>
      </w:pPr>
      <w:r>
        <w:rPr>
          <w:rFonts w:hint="eastAsia"/>
        </w:rPr>
        <w:t>（</w:t>
      </w:r>
      <w:r>
        <w:rPr>
          <w:rFonts w:hint="eastAsia"/>
        </w:rPr>
        <w:t>1</w:t>
      </w:r>
      <w:r>
        <w:rPr>
          <w:rFonts w:hint="eastAsia"/>
        </w:rPr>
        <w:t>）土建设计（建筑、结构、道路、桥梁等）；</w:t>
      </w:r>
    </w:p>
    <w:p w:rsidR="00FB756D" w:rsidRDefault="00C83E92">
      <w:pPr>
        <w:ind w:firstLineChars="200" w:firstLine="480"/>
      </w:pPr>
      <w:r>
        <w:rPr>
          <w:rFonts w:hint="eastAsia"/>
        </w:rPr>
        <w:t>（</w:t>
      </w:r>
      <w:r>
        <w:rPr>
          <w:rFonts w:hint="eastAsia"/>
        </w:rPr>
        <w:t>2</w:t>
      </w:r>
      <w:r>
        <w:rPr>
          <w:rFonts w:hint="eastAsia"/>
        </w:rPr>
        <w:t>）机电设计（给排水、电气、暖通等）；</w:t>
      </w:r>
    </w:p>
    <w:p w:rsidR="00FB756D" w:rsidRDefault="00C83E92">
      <w:pPr>
        <w:ind w:firstLineChars="200" w:firstLine="480"/>
      </w:pPr>
      <w:r>
        <w:rPr>
          <w:rFonts w:hint="eastAsia"/>
        </w:rPr>
        <w:t>（</w:t>
      </w:r>
      <w:r>
        <w:rPr>
          <w:rFonts w:hint="eastAsia"/>
        </w:rPr>
        <w:t>3</w:t>
      </w:r>
      <w:r>
        <w:rPr>
          <w:rFonts w:hint="eastAsia"/>
        </w:rPr>
        <w:t>）市政公用工程设计；</w:t>
      </w:r>
    </w:p>
    <w:p w:rsidR="00FB756D" w:rsidRDefault="00C83E92">
      <w:pPr>
        <w:ind w:firstLineChars="200" w:firstLine="480"/>
      </w:pPr>
      <w:r>
        <w:rPr>
          <w:rFonts w:hint="eastAsia"/>
        </w:rPr>
        <w:t>（</w:t>
      </w:r>
      <w:r>
        <w:rPr>
          <w:rFonts w:hint="eastAsia"/>
        </w:rPr>
        <w:t>4</w:t>
      </w:r>
      <w:r>
        <w:rPr>
          <w:rFonts w:hint="eastAsia"/>
        </w:rPr>
        <w:t>）其他专项设计如：智能安防设计、绿色建筑设计、海绵设计、幕墙设计、照明亮化设计、景</w:t>
      </w:r>
      <w:r>
        <w:rPr>
          <w:rFonts w:hint="eastAsia"/>
        </w:rPr>
        <w:t>观园林设计、交通设计、人防设计、钢结构设计等。</w:t>
      </w:r>
    </w:p>
    <w:p w:rsidR="00FB756D" w:rsidRDefault="00C83E92">
      <w:pPr>
        <w:ind w:firstLineChars="200" w:firstLine="482"/>
      </w:pPr>
      <w:r>
        <w:rPr>
          <w:rStyle w:val="4Char"/>
          <w:rFonts w:hint="eastAsia"/>
        </w:rPr>
        <w:t>8.3.2.2</w:t>
      </w:r>
      <w:r>
        <w:rPr>
          <w:rFonts w:hint="eastAsia"/>
        </w:rPr>
        <w:t>设计咨询与优化主要工作内容包括（选择性提供的服务）：</w:t>
      </w:r>
      <w:r>
        <w:rPr>
          <w:rFonts w:hint="eastAsia"/>
        </w:rPr>
        <w:t xml:space="preserve"> </w:t>
      </w:r>
    </w:p>
    <w:p w:rsidR="00FB756D" w:rsidRDefault="00C83E92">
      <w:pPr>
        <w:ind w:firstLineChars="200" w:firstLine="480"/>
      </w:pPr>
      <w:r>
        <w:rPr>
          <w:rFonts w:hint="eastAsia"/>
        </w:rPr>
        <w:t>（</w:t>
      </w:r>
      <w:r>
        <w:rPr>
          <w:rFonts w:hint="eastAsia"/>
        </w:rPr>
        <w:t>1</w:t>
      </w:r>
      <w:r>
        <w:rPr>
          <w:rFonts w:hint="eastAsia"/>
        </w:rPr>
        <w:t>）设计任务书的编制；</w:t>
      </w:r>
    </w:p>
    <w:p w:rsidR="00FB756D" w:rsidRDefault="00C83E92">
      <w:pPr>
        <w:ind w:firstLineChars="200" w:firstLine="480"/>
      </w:pPr>
      <w:r>
        <w:rPr>
          <w:rFonts w:hint="eastAsia"/>
        </w:rPr>
        <w:t>（</w:t>
      </w:r>
      <w:r>
        <w:rPr>
          <w:rFonts w:hint="eastAsia"/>
        </w:rPr>
        <w:t>2</w:t>
      </w:r>
      <w:r>
        <w:rPr>
          <w:rFonts w:hint="eastAsia"/>
        </w:rPr>
        <w:t>）建筑专业设计咨询与优化；</w:t>
      </w:r>
    </w:p>
    <w:p w:rsidR="00FB756D" w:rsidRDefault="00C83E92">
      <w:pPr>
        <w:ind w:firstLineChars="200" w:firstLine="480"/>
      </w:pPr>
      <w:r>
        <w:rPr>
          <w:rFonts w:hint="eastAsia"/>
        </w:rPr>
        <w:t>（</w:t>
      </w:r>
      <w:r>
        <w:rPr>
          <w:rFonts w:hint="eastAsia"/>
        </w:rPr>
        <w:t>3</w:t>
      </w:r>
      <w:r>
        <w:rPr>
          <w:rFonts w:hint="eastAsia"/>
        </w:rPr>
        <w:t>）结构专业设计咨询与优化；</w:t>
      </w:r>
    </w:p>
    <w:p w:rsidR="00FB756D" w:rsidRDefault="00C83E92">
      <w:pPr>
        <w:ind w:firstLineChars="200" w:firstLine="480"/>
      </w:pPr>
      <w:r>
        <w:rPr>
          <w:rFonts w:hint="eastAsia"/>
        </w:rPr>
        <w:t>（</w:t>
      </w:r>
      <w:r>
        <w:rPr>
          <w:rFonts w:hint="eastAsia"/>
        </w:rPr>
        <w:t>4</w:t>
      </w:r>
      <w:r>
        <w:rPr>
          <w:rFonts w:hint="eastAsia"/>
        </w:rPr>
        <w:t>）机电专业设计咨询与优化；</w:t>
      </w:r>
    </w:p>
    <w:p w:rsidR="00FB756D" w:rsidRDefault="00C83E92">
      <w:pPr>
        <w:ind w:firstLineChars="200" w:firstLine="480"/>
      </w:pPr>
      <w:r>
        <w:rPr>
          <w:rFonts w:hint="eastAsia"/>
        </w:rPr>
        <w:t>（</w:t>
      </w:r>
      <w:r>
        <w:rPr>
          <w:rFonts w:hint="eastAsia"/>
        </w:rPr>
        <w:t>5</w:t>
      </w:r>
      <w:r>
        <w:rPr>
          <w:rFonts w:hint="eastAsia"/>
        </w:rPr>
        <w:t>）市政公用工程设计咨询与优化；</w:t>
      </w:r>
    </w:p>
    <w:p w:rsidR="00FB756D" w:rsidRDefault="00C83E92">
      <w:pPr>
        <w:ind w:firstLineChars="200" w:firstLine="480"/>
      </w:pPr>
      <w:r>
        <w:rPr>
          <w:rFonts w:hint="eastAsia"/>
        </w:rPr>
        <w:t>（</w:t>
      </w:r>
      <w:r>
        <w:rPr>
          <w:rFonts w:hint="eastAsia"/>
        </w:rPr>
        <w:t>6</w:t>
      </w:r>
      <w:r>
        <w:rPr>
          <w:rFonts w:hint="eastAsia"/>
        </w:rPr>
        <w:t>）设计经济性咨询与优化；</w:t>
      </w:r>
    </w:p>
    <w:p w:rsidR="00FB756D" w:rsidRDefault="00C83E92">
      <w:pPr>
        <w:ind w:firstLineChars="200" w:firstLine="480"/>
      </w:pPr>
      <w:r>
        <w:rPr>
          <w:rFonts w:hint="eastAsia"/>
        </w:rPr>
        <w:t>（</w:t>
      </w:r>
      <w:r>
        <w:rPr>
          <w:rFonts w:hint="eastAsia"/>
        </w:rPr>
        <w:t>7</w:t>
      </w:r>
      <w:r>
        <w:rPr>
          <w:rFonts w:hint="eastAsia"/>
        </w:rPr>
        <w:t>）其他专项设计咨询与优化。</w:t>
      </w:r>
    </w:p>
    <w:p w:rsidR="00FB756D" w:rsidRDefault="00C83E92">
      <w:pPr>
        <w:ind w:firstLineChars="200" w:firstLine="482"/>
      </w:pPr>
      <w:r>
        <w:rPr>
          <w:rStyle w:val="4Char"/>
          <w:rFonts w:hint="eastAsia"/>
        </w:rPr>
        <w:t>8.3.2.3</w:t>
      </w:r>
      <w:r>
        <w:rPr>
          <w:rFonts w:hint="eastAsia"/>
        </w:rPr>
        <w:t>工程设计负责人应明确设计策划，实施项目设计、验证、评审和确认活动，组织编写设计报审文件，由项目咨询总师牵头内审或召开外部预评审，审查提交的设计成果。</w:t>
      </w:r>
    </w:p>
    <w:p w:rsidR="00FB756D" w:rsidRDefault="00C83E92">
      <w:pPr>
        <w:ind w:firstLineChars="200" w:firstLine="482"/>
      </w:pPr>
      <w:r>
        <w:rPr>
          <w:rStyle w:val="4Char"/>
          <w:rFonts w:hint="eastAsia"/>
        </w:rPr>
        <w:t>8.3.2</w:t>
      </w:r>
      <w:r>
        <w:rPr>
          <w:rStyle w:val="4Char"/>
          <w:rFonts w:hint="eastAsia"/>
        </w:rPr>
        <w:t>.4</w:t>
      </w:r>
      <w:r>
        <w:rPr>
          <w:rFonts w:hint="eastAsia"/>
        </w:rPr>
        <w:t>项目策划阶段，按照项目的策划分析，编制项目设计方案，说明及技术信息等，以使决策信息获得设计表达。</w:t>
      </w:r>
    </w:p>
    <w:p w:rsidR="00FB756D" w:rsidRDefault="00C83E92">
      <w:pPr>
        <w:ind w:firstLineChars="200" w:firstLine="482"/>
      </w:pPr>
      <w:r>
        <w:rPr>
          <w:rStyle w:val="4Char"/>
          <w:rFonts w:hint="eastAsia"/>
        </w:rPr>
        <w:t>8.3.2.5</w:t>
      </w:r>
      <w:r>
        <w:rPr>
          <w:rFonts w:hint="eastAsia"/>
        </w:rPr>
        <w:t>项目方案设计阶段，明确设计范围、划分设计界面、设计招标工作，确定项目设计方案，结合造价咨询做出的投资估算，完成项目方案设计任务。</w:t>
      </w:r>
    </w:p>
    <w:p w:rsidR="00FB756D" w:rsidRDefault="00C83E92">
      <w:pPr>
        <w:ind w:firstLineChars="200" w:firstLine="482"/>
      </w:pPr>
      <w:r>
        <w:rPr>
          <w:rStyle w:val="4Char"/>
          <w:rFonts w:hint="eastAsia"/>
        </w:rPr>
        <w:t>8.3.2.6</w:t>
      </w:r>
      <w:r>
        <w:rPr>
          <w:rFonts w:hint="eastAsia"/>
        </w:rPr>
        <w:t>项目初步设计阶段，方案深化后应完成项目初步设计任务，结合造价咨询服务团队做出的设计概算，完成项目初步设计。</w:t>
      </w:r>
    </w:p>
    <w:p w:rsidR="00FB756D" w:rsidRDefault="00C83E92">
      <w:pPr>
        <w:ind w:firstLineChars="200" w:firstLine="482"/>
      </w:pPr>
      <w:r>
        <w:rPr>
          <w:rStyle w:val="4Char"/>
          <w:rFonts w:hint="eastAsia"/>
        </w:rPr>
        <w:t>8.3.2.7</w:t>
      </w:r>
      <w:r>
        <w:rPr>
          <w:rFonts w:hint="eastAsia"/>
        </w:rPr>
        <w:t>项目施工图设计阶段，应根据初步设计要求，组织完成施工图设计，结合造价咨询服务团队确定施工图预算。</w:t>
      </w:r>
    </w:p>
    <w:p w:rsidR="00FB756D" w:rsidRDefault="00C83E92">
      <w:pPr>
        <w:ind w:firstLineChars="200" w:firstLine="482"/>
      </w:pPr>
      <w:r>
        <w:rPr>
          <w:rStyle w:val="4Char"/>
          <w:rFonts w:hint="eastAsia"/>
        </w:rPr>
        <w:t>8.3.2.8</w:t>
      </w:r>
      <w:r>
        <w:rPr>
          <w:rFonts w:hint="eastAsia"/>
        </w:rPr>
        <w:t>项目施工阶段，组织设计交底、设计变更控制和深化设计，根据施工需求组织或实施设计优化工作，参与关键施工部位的设计验收管理工作。</w:t>
      </w:r>
    </w:p>
    <w:p w:rsidR="00FB756D" w:rsidRDefault="00C83E92">
      <w:pPr>
        <w:ind w:firstLineChars="200" w:firstLine="482"/>
        <w:rPr>
          <w:sz w:val="21"/>
          <w:szCs w:val="21"/>
        </w:rPr>
      </w:pPr>
      <w:r>
        <w:rPr>
          <w:rStyle w:val="4Char"/>
          <w:rFonts w:hint="eastAsia"/>
        </w:rPr>
        <w:t>8.3.2.9</w:t>
      </w:r>
      <w:r>
        <w:rPr>
          <w:rFonts w:hint="eastAsia"/>
        </w:rPr>
        <w:t>项目竣工验收与竣工图阶段，参与项目竣工验收工作，并按照约定对设计文件进行整理归档，配合竣工决算的编制以及竣工图的编制、归档、移交工作。</w:t>
      </w:r>
    </w:p>
    <w:p w:rsidR="00FB756D" w:rsidRDefault="00C83E92">
      <w:pPr>
        <w:pStyle w:val="2"/>
      </w:pPr>
      <w:bookmarkStart w:id="171" w:name="_Toc15045395"/>
      <w:r>
        <w:rPr>
          <w:rFonts w:hint="eastAsia"/>
        </w:rPr>
        <w:t>8.4</w:t>
      </w:r>
      <w:r>
        <w:rPr>
          <w:rFonts w:hint="eastAsia"/>
        </w:rPr>
        <w:t>工作流程</w:t>
      </w:r>
      <w:bookmarkEnd w:id="171"/>
    </w:p>
    <w:p w:rsidR="00FB756D" w:rsidRDefault="00C83E92">
      <w:pPr>
        <w:ind w:firstLineChars="200" w:firstLine="480"/>
      </w:pPr>
      <w:r>
        <w:rPr>
          <w:rFonts w:hint="eastAsia"/>
        </w:rPr>
        <w:t>（</w:t>
      </w:r>
      <w:r>
        <w:rPr>
          <w:rFonts w:hint="eastAsia"/>
        </w:rPr>
        <w:t>1</w:t>
      </w:r>
      <w:r>
        <w:rPr>
          <w:rFonts w:hint="eastAsia"/>
        </w:rPr>
        <w:t>）工程设计负责人在项目咨询总师的协调下组织工作，定期汇报工程设计进度及情况，对需要其他咨询服务团队配合协调解决的事项应作特别阐述，并做好沟通交流工作，以便及时解决相关问题。</w:t>
      </w:r>
    </w:p>
    <w:p w:rsidR="00FB756D" w:rsidRDefault="00C83E92">
      <w:pPr>
        <w:ind w:firstLineChars="200" w:firstLine="480"/>
      </w:pPr>
      <w:r>
        <w:rPr>
          <w:rFonts w:hint="eastAsia"/>
        </w:rPr>
        <w:t>（</w:t>
      </w:r>
      <w:r>
        <w:rPr>
          <w:rFonts w:hint="eastAsia"/>
        </w:rPr>
        <w:t>2</w:t>
      </w:r>
      <w:r>
        <w:rPr>
          <w:rFonts w:hint="eastAsia"/>
        </w:rPr>
        <w:t>）工程设计团队按照总体进度计划完成合格</w:t>
      </w:r>
      <w:r>
        <w:rPr>
          <w:rFonts w:hint="eastAsia"/>
        </w:rPr>
        <w:t>的设计产品，并在策划、报批、设计、施工、验收等工程建设的各个环节力求提供专业性设计咨询服务。</w:t>
      </w:r>
    </w:p>
    <w:p w:rsidR="00FB756D" w:rsidRDefault="00C83E92">
      <w:pPr>
        <w:ind w:firstLineChars="200" w:firstLine="480"/>
      </w:pPr>
      <w:r>
        <w:rPr>
          <w:rFonts w:hint="eastAsia"/>
        </w:rPr>
        <w:t>（</w:t>
      </w:r>
      <w:r>
        <w:rPr>
          <w:rFonts w:hint="eastAsia"/>
        </w:rPr>
        <w:t>3</w:t>
      </w:r>
      <w:r>
        <w:rPr>
          <w:rFonts w:hint="eastAsia"/>
        </w:rPr>
        <w:t>）工程设计工作流程图详见图</w:t>
      </w:r>
      <w:r>
        <w:rPr>
          <w:rFonts w:hint="eastAsia"/>
        </w:rPr>
        <w:t>8</w:t>
      </w:r>
      <w:r>
        <w:rPr>
          <w:rFonts w:hint="eastAsia"/>
        </w:rPr>
        <w:t>-1</w:t>
      </w:r>
      <w:r>
        <w:rPr>
          <w:rFonts w:hint="eastAsia"/>
        </w:rPr>
        <w:t>。</w:t>
      </w:r>
    </w:p>
    <w:p w:rsidR="00FB756D" w:rsidRDefault="00FB756D">
      <w:pPr>
        <w:ind w:firstLineChars="200" w:firstLine="420"/>
        <w:rPr>
          <w:sz w:val="21"/>
          <w:szCs w:val="21"/>
        </w:rPr>
      </w:pPr>
    </w:p>
    <w:p w:rsidR="00FB756D" w:rsidRDefault="00C83E92">
      <w:pPr>
        <w:widowControl/>
        <w:jc w:val="left"/>
      </w:pPr>
      <w:r>
        <w:rPr>
          <w:rFonts w:ascii="宋体" w:hAnsi="宋体" w:cs="宋体"/>
          <w:noProof/>
          <w:kern w:val="0"/>
          <w:szCs w:val="24"/>
        </w:rPr>
        <w:drawing>
          <wp:inline distT="0" distB="0" distL="114300" distR="114300">
            <wp:extent cx="4962525" cy="5772150"/>
            <wp:effectExtent l="0" t="0" r="952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0" cstate="print"/>
                    <a:stretch>
                      <a:fillRect/>
                    </a:stretch>
                  </pic:blipFill>
                  <pic:spPr>
                    <a:xfrm>
                      <a:off x="0" y="0"/>
                      <a:ext cx="4962525" cy="5772150"/>
                    </a:xfrm>
                    <a:prstGeom prst="rect">
                      <a:avLst/>
                    </a:prstGeom>
                    <a:noFill/>
                    <a:ln w="9525">
                      <a:noFill/>
                    </a:ln>
                  </pic:spPr>
                </pic:pic>
              </a:graphicData>
            </a:graphic>
          </wp:inline>
        </w:drawing>
      </w:r>
    </w:p>
    <w:p w:rsidR="00FB756D" w:rsidRDefault="00C83E92">
      <w:pPr>
        <w:ind w:firstLineChars="200" w:firstLine="420"/>
        <w:jc w:val="center"/>
        <w:rPr>
          <w:sz w:val="21"/>
          <w:szCs w:val="21"/>
        </w:rPr>
      </w:pPr>
      <w:r>
        <w:rPr>
          <w:rFonts w:hint="eastAsia"/>
          <w:sz w:val="21"/>
          <w:szCs w:val="21"/>
        </w:rPr>
        <w:t>图</w:t>
      </w:r>
      <w:r>
        <w:rPr>
          <w:rFonts w:hint="eastAsia"/>
          <w:sz w:val="21"/>
          <w:szCs w:val="21"/>
        </w:rPr>
        <w:t xml:space="preserve">8-1 </w:t>
      </w:r>
      <w:r>
        <w:rPr>
          <w:rFonts w:hint="eastAsia"/>
          <w:sz w:val="21"/>
          <w:szCs w:val="21"/>
        </w:rPr>
        <w:t>工程设计工作流程图</w:t>
      </w:r>
    </w:p>
    <w:p w:rsidR="00FB756D" w:rsidRDefault="00C83E92">
      <w:pPr>
        <w:pStyle w:val="2"/>
      </w:pPr>
      <w:bookmarkStart w:id="172" w:name="_Toc15045396"/>
      <w:r>
        <w:rPr>
          <w:rFonts w:hint="eastAsia"/>
        </w:rPr>
        <w:t>8.5</w:t>
      </w:r>
      <w:r>
        <w:rPr>
          <w:rFonts w:hint="eastAsia"/>
        </w:rPr>
        <w:t>实施要求</w:t>
      </w:r>
      <w:bookmarkEnd w:id="172"/>
    </w:p>
    <w:p w:rsidR="00FB756D" w:rsidRDefault="00C83E92">
      <w:pPr>
        <w:pStyle w:val="3"/>
      </w:pPr>
      <w:bookmarkStart w:id="173" w:name="_Toc15045397"/>
      <w:r>
        <w:rPr>
          <w:rFonts w:hint="eastAsia"/>
        </w:rPr>
        <w:t xml:space="preserve">8.5.1 </w:t>
      </w:r>
      <w:r>
        <w:rPr>
          <w:rFonts w:hint="eastAsia"/>
        </w:rPr>
        <w:t>沟通要求</w:t>
      </w:r>
      <w:bookmarkEnd w:id="173"/>
    </w:p>
    <w:p w:rsidR="00FB756D" w:rsidRDefault="00C83E92">
      <w:pPr>
        <w:ind w:firstLineChars="200" w:firstLine="482"/>
      </w:pPr>
      <w:r>
        <w:rPr>
          <w:rStyle w:val="4Char"/>
          <w:rFonts w:hint="eastAsia"/>
        </w:rPr>
        <w:t>8.5.1.1</w:t>
      </w:r>
      <w:r>
        <w:rPr>
          <w:rFonts w:hint="eastAsia"/>
        </w:rPr>
        <w:t>工程设计负责人在全过程工程咨询项目总师的协调下组织开展工程设计工作，并定期汇报工程设计进度及情况。</w:t>
      </w:r>
    </w:p>
    <w:p w:rsidR="00FB756D" w:rsidRDefault="00C83E92">
      <w:pPr>
        <w:ind w:firstLineChars="200" w:firstLine="482"/>
      </w:pPr>
      <w:r>
        <w:rPr>
          <w:rStyle w:val="4Char"/>
          <w:rFonts w:hint="eastAsia"/>
        </w:rPr>
        <w:t>8.5.1.2</w:t>
      </w:r>
      <w:r>
        <w:rPr>
          <w:rFonts w:hint="eastAsia"/>
        </w:rPr>
        <w:t>工程设计团队应做好与前期咨询服务团队的沟通工作。在前期决策阶段，配合项目前期咨询服务团队完成编制项目建议书、可行性研究报告、项目评估报告等前期决策性评估资料。</w:t>
      </w:r>
    </w:p>
    <w:p w:rsidR="00FB756D" w:rsidRDefault="00C83E92">
      <w:pPr>
        <w:ind w:firstLineChars="200" w:firstLine="482"/>
      </w:pPr>
      <w:r>
        <w:rPr>
          <w:rStyle w:val="4Char"/>
          <w:rFonts w:hint="eastAsia"/>
        </w:rPr>
        <w:t>8.5.1.3</w:t>
      </w:r>
      <w:r>
        <w:rPr>
          <w:rFonts w:hint="eastAsia"/>
        </w:rPr>
        <w:t>工</w:t>
      </w:r>
      <w:r>
        <w:rPr>
          <w:rFonts w:hint="eastAsia"/>
        </w:rPr>
        <w:t>程设计团队应做好与造价咨询团队的沟通工作。根据全过程工程咨询合同要求及设计深度的要求，配合造价咨询团队完成项目前期阶段的投资估算，初步设计阶段的设计概算，施工图设计阶段的预算，确定最终的工程决算，并作为全过程工程咨询项目各方认可的结算依据。</w:t>
      </w:r>
    </w:p>
    <w:p w:rsidR="00FB756D" w:rsidRDefault="00C83E92">
      <w:pPr>
        <w:ind w:firstLineChars="200" w:firstLine="482"/>
      </w:pPr>
      <w:r>
        <w:rPr>
          <w:rStyle w:val="4Char"/>
          <w:rFonts w:hint="eastAsia"/>
        </w:rPr>
        <w:t>8.5.1.4</w:t>
      </w:r>
      <w:r>
        <w:rPr>
          <w:rFonts w:hint="eastAsia"/>
        </w:rPr>
        <w:t>工程设计负责人应时刻保持与发包人的沟通联络。应充分了解发包人的建设意图和想法，在满足国家规范标准及法律法规的前提下，发挥设计团队的设计和沟通能力，通过现场调研、与业主反复的沟通和修改等形式，提交满足业主需求的设计方案，并与业主充分沟通后完成设计任务书的编制</w:t>
      </w:r>
      <w:r>
        <w:rPr>
          <w:rFonts w:hint="eastAsia"/>
        </w:rPr>
        <w:t>。设计前期将工程设计工作流程、实施计划、需发包人出面协调的相关事项等以会议、电话、传真、电子邮件等形式进行汇报。在设计各阶段中，应充分听取发包人及其他各方意见，对工程设计进行深化、细化。同时，应在工程设计各阶段，协助并配合业主提供需向政府主管部门及行业职能部门提供的各类报规报建资料。</w:t>
      </w:r>
    </w:p>
    <w:p w:rsidR="00FB756D" w:rsidRDefault="00C83E92">
      <w:pPr>
        <w:ind w:firstLineChars="200" w:firstLine="482"/>
      </w:pPr>
      <w:r>
        <w:rPr>
          <w:rStyle w:val="4Char"/>
          <w:rFonts w:hint="eastAsia"/>
        </w:rPr>
        <w:t>8.5.1.5</w:t>
      </w:r>
      <w:r>
        <w:rPr>
          <w:rFonts w:hint="eastAsia"/>
        </w:rPr>
        <w:t>工程设计团队应做好与工程勘察团队的沟通工作。根据工程设计各阶段要求，对工程勘察团队的工作提出要求和说明，对于场地特殊的复杂地基和重要复杂建筑，应与勘察团队提前沟通确认现场勘察方案是否可行，是否达到设计深度要求；及</w:t>
      </w:r>
      <w:r>
        <w:rPr>
          <w:rFonts w:hint="eastAsia"/>
        </w:rPr>
        <w:t>时督促工程勘察团队提供工程设计及结构专业分析计算所需的勘察资料，并及时反馈勘察团队的意见。确保工程设计的有序进行。</w:t>
      </w:r>
    </w:p>
    <w:p w:rsidR="00FB756D" w:rsidRDefault="00C83E92">
      <w:pPr>
        <w:ind w:firstLineChars="200" w:firstLine="482"/>
      </w:pPr>
      <w:r>
        <w:rPr>
          <w:rStyle w:val="4Char"/>
          <w:rFonts w:hint="eastAsia"/>
        </w:rPr>
        <w:t>8.5.1.6</w:t>
      </w:r>
      <w:r>
        <w:rPr>
          <w:rFonts w:hint="eastAsia"/>
        </w:rPr>
        <w:t>工程设计团队应做好与施工单位的联络工作。在按期完成工程设计的前期下，保证设计图纸深度要求；同时，配合施工单位完成工程各专业设计交底和图纸会审工作；对现场需要特别注意的事项应提前说明，对可能涉及设计变更的部位应提前作出说明和交待，必要时以书面联系函、各方协调会等多种形式进行协调处理。在施工期间，对于实际施工中的图纸疑问和错漏碰缺问题，设计人员应第一时间作出回复和解答。定期参加工地会</w:t>
      </w:r>
      <w:r>
        <w:rPr>
          <w:rFonts w:hint="eastAsia"/>
        </w:rPr>
        <w:t>议，参与工程验收，并及时向业主和监理方汇报现场情况；针对现场施工质量问题，站在设计师角度，及时提出切实可行的解决方案，保证工程进度。</w:t>
      </w:r>
    </w:p>
    <w:p w:rsidR="00FB756D" w:rsidRDefault="00C83E92">
      <w:pPr>
        <w:pStyle w:val="3"/>
      </w:pPr>
      <w:bookmarkStart w:id="174" w:name="_Toc15045398"/>
      <w:r>
        <w:rPr>
          <w:rFonts w:hint="eastAsia"/>
        </w:rPr>
        <w:t>8.5.2</w:t>
      </w:r>
      <w:r>
        <w:rPr>
          <w:rFonts w:hint="eastAsia"/>
        </w:rPr>
        <w:t>过程要求</w:t>
      </w:r>
      <w:bookmarkEnd w:id="174"/>
    </w:p>
    <w:p w:rsidR="00FB756D" w:rsidRDefault="00C83E92">
      <w:pPr>
        <w:ind w:firstLineChars="200" w:firstLine="482"/>
      </w:pPr>
      <w:r>
        <w:rPr>
          <w:rStyle w:val="4Char"/>
          <w:rFonts w:hint="eastAsia"/>
        </w:rPr>
        <w:t>8.5.2.1</w:t>
      </w:r>
      <w:r>
        <w:rPr>
          <w:rFonts w:hint="eastAsia"/>
        </w:rPr>
        <w:t>工程设计应建立完善的质量管理体系：</w:t>
      </w:r>
    </w:p>
    <w:p w:rsidR="00FB756D" w:rsidRDefault="00C83E92">
      <w:pPr>
        <w:ind w:firstLineChars="200" w:firstLine="480"/>
      </w:pPr>
      <w:r>
        <w:rPr>
          <w:rFonts w:hint="eastAsia"/>
        </w:rPr>
        <w:t>（</w:t>
      </w:r>
      <w:r>
        <w:rPr>
          <w:rFonts w:hint="eastAsia"/>
        </w:rPr>
        <w:t>1</w:t>
      </w:r>
      <w:r>
        <w:rPr>
          <w:rFonts w:hint="eastAsia"/>
        </w:rPr>
        <w:t>）设计管理应纳入全过程工程咨询服务机构的质量管理体系；</w:t>
      </w:r>
    </w:p>
    <w:p w:rsidR="00FB756D" w:rsidRDefault="00C83E92">
      <w:pPr>
        <w:ind w:firstLineChars="200" w:firstLine="480"/>
      </w:pPr>
      <w:r>
        <w:rPr>
          <w:rFonts w:hint="eastAsia"/>
        </w:rPr>
        <w:t>（</w:t>
      </w:r>
      <w:r>
        <w:rPr>
          <w:rFonts w:hint="eastAsia"/>
        </w:rPr>
        <w:t>2</w:t>
      </w:r>
      <w:r>
        <w:rPr>
          <w:rFonts w:hint="eastAsia"/>
        </w:rPr>
        <w:t>）严格贯彻落实</w:t>
      </w:r>
      <w:r>
        <w:rPr>
          <w:rFonts w:hint="eastAsia"/>
        </w:rPr>
        <w:t>ISO9001</w:t>
      </w:r>
      <w:r>
        <w:rPr>
          <w:rFonts w:hint="eastAsia"/>
        </w:rPr>
        <w:t>质量管理体系；</w:t>
      </w:r>
    </w:p>
    <w:p w:rsidR="00FB756D" w:rsidRDefault="00C83E92">
      <w:pPr>
        <w:ind w:firstLineChars="200" w:firstLine="480"/>
      </w:pPr>
      <w:r>
        <w:rPr>
          <w:rFonts w:hint="eastAsia"/>
        </w:rPr>
        <w:t>（</w:t>
      </w:r>
      <w:r>
        <w:rPr>
          <w:rFonts w:hint="eastAsia"/>
        </w:rPr>
        <w:t>3</w:t>
      </w:r>
      <w:r>
        <w:rPr>
          <w:rFonts w:hint="eastAsia"/>
        </w:rPr>
        <w:t>）建立以项目咨询总师为核心，工程设计负责人及专业工程设计负责人的三级技术管理工作机制，对各阶段设计成果进行内部技术评审，认真履行校审制度，层层把关，确保设计成果质量；</w:t>
      </w:r>
    </w:p>
    <w:p w:rsidR="00FB756D" w:rsidRDefault="00C83E92">
      <w:pPr>
        <w:ind w:firstLineChars="200" w:firstLine="480"/>
      </w:pPr>
      <w:r>
        <w:rPr>
          <w:rFonts w:hint="eastAsia"/>
        </w:rPr>
        <w:t>（</w:t>
      </w:r>
      <w:r>
        <w:rPr>
          <w:rFonts w:hint="eastAsia"/>
        </w:rPr>
        <w:t>4</w:t>
      </w:r>
      <w:r>
        <w:rPr>
          <w:rFonts w:hint="eastAsia"/>
        </w:rPr>
        <w:t>）与发包人和相关职能部门充分沟通，做好现场调研工作，使设计能与职能部门的要求和实际相符，协助业主在合理的情况下节省投资、缩短工期，按期完成工程设计合同内容。</w:t>
      </w:r>
    </w:p>
    <w:p w:rsidR="00FB756D" w:rsidRDefault="00C83E92">
      <w:pPr>
        <w:ind w:firstLineChars="200" w:firstLine="482"/>
      </w:pPr>
      <w:r>
        <w:rPr>
          <w:rStyle w:val="4Char"/>
          <w:rFonts w:hint="eastAsia"/>
        </w:rPr>
        <w:t>8.5.2.2</w:t>
      </w:r>
      <w:r>
        <w:rPr>
          <w:rFonts w:hint="eastAsia"/>
        </w:rPr>
        <w:t>工程设计的关键是工程设计各阶段的质量控制、投资控制、进度控制，应实现质量目标、限额目标、进度目标。</w:t>
      </w:r>
    </w:p>
    <w:p w:rsidR="00FB756D" w:rsidRDefault="00C83E92">
      <w:pPr>
        <w:ind w:firstLineChars="200" w:firstLine="482"/>
      </w:pPr>
      <w:r>
        <w:rPr>
          <w:rStyle w:val="4Char"/>
          <w:rFonts w:hint="eastAsia"/>
        </w:rPr>
        <w:t>8.5.2.3</w:t>
      </w:r>
      <w:r>
        <w:rPr>
          <w:rFonts w:hint="eastAsia"/>
        </w:rPr>
        <w:t>项目前期应结合项目特点，充分汲取各方意见完善设计任务书，设计任务书应对项目投资规模、工程内容、经济技术指标、质量要求、建设进度等做出相应规定，并及时提交经发包人确认后的设计任务书给设计实施部门，为后续的工程设计提供依据和指</w:t>
      </w:r>
      <w:r>
        <w:rPr>
          <w:rFonts w:hint="eastAsia"/>
        </w:rPr>
        <w:t>导。</w:t>
      </w:r>
    </w:p>
    <w:p w:rsidR="00FB756D" w:rsidRDefault="00C83E92">
      <w:pPr>
        <w:ind w:firstLineChars="200" w:firstLine="482"/>
      </w:pPr>
      <w:r>
        <w:rPr>
          <w:rStyle w:val="4Char"/>
          <w:rFonts w:hint="eastAsia"/>
        </w:rPr>
        <w:t xml:space="preserve">8.5.2.4 </w:t>
      </w:r>
      <w:r>
        <w:rPr>
          <w:rFonts w:hint="eastAsia"/>
        </w:rPr>
        <w:t>在方案设计阶段，应认真落实设计任务书要点，设计团队内部应就项目情况定期开展设计讨论会，努力实现发包人建设意图，按期提交方案设计成果。对方案设计应组织技术力量进行审查，确定设计方案是否满足国家标准、法律法规要求及业主要求；针对设计方案提出的修改意见，设计团队应及时落实调整，并将审查通过后的设计方案向当地规划部门报审。</w:t>
      </w:r>
    </w:p>
    <w:p w:rsidR="00FB756D" w:rsidRDefault="00C83E92">
      <w:pPr>
        <w:ind w:firstLineChars="200" w:firstLine="482"/>
      </w:pPr>
      <w:r>
        <w:rPr>
          <w:rStyle w:val="4Char"/>
          <w:rFonts w:hint="eastAsia"/>
        </w:rPr>
        <w:t>8.5.2.5</w:t>
      </w:r>
      <w:r>
        <w:rPr>
          <w:rFonts w:hint="eastAsia"/>
        </w:rPr>
        <w:t>在初步设计阶段，应以方案设计为基础进行深化，在方案设计通过发包人及相关部门的审批后，就可以开展初步设计。初步设计阶段应定期组织设计工作会，对设计质量进行优化和</w:t>
      </w:r>
      <w:r>
        <w:rPr>
          <w:rFonts w:hint="eastAsia"/>
        </w:rPr>
        <w:t>反复比对分析，尽可能周全的考虑项目需求，对涉及新技术、新工艺、新材料、新产品方面，要求设计部门在设计汇报中书面提出，并组织有关专家论证；分析初步设计对质量目标控制的风险，并提出风险管理的对策与建议；此外，对项目概算应从实际出发，通过限额设计，控制总概算不超过可研批复估算的</w:t>
      </w:r>
      <w:r>
        <w:rPr>
          <w:rFonts w:hint="eastAsia"/>
        </w:rPr>
        <w:t>10%</w:t>
      </w:r>
      <w:r>
        <w:rPr>
          <w:rFonts w:hint="eastAsia"/>
        </w:rPr>
        <w:t>。成果应通过初步设计审查的要求，审查合格后需上报当地建设行政主管部门审查，工程设计负责人应对初步设计审查进行跟踪和回复。</w:t>
      </w:r>
    </w:p>
    <w:p w:rsidR="00FB756D" w:rsidRDefault="00C83E92">
      <w:pPr>
        <w:ind w:firstLineChars="200" w:firstLine="482"/>
      </w:pPr>
      <w:r>
        <w:rPr>
          <w:rStyle w:val="4Char"/>
          <w:rFonts w:hint="eastAsia"/>
        </w:rPr>
        <w:t>8.5.2.6</w:t>
      </w:r>
      <w:r>
        <w:rPr>
          <w:rFonts w:hint="eastAsia"/>
        </w:rPr>
        <w:t>在施工图设计阶段，应以方案设计、初步设计为基础进行深化，在初步设计审查合格后，根据设计合同、业主要</w:t>
      </w:r>
      <w:r>
        <w:rPr>
          <w:rFonts w:hint="eastAsia"/>
        </w:rPr>
        <w:t>求、工期安排等，按时组织设计人员开展施工图设计。施工图设计阶段应定期组织安排各专业设计工作会，对设计成果进行最后的优化和比对分析，对专业间的错漏碰缺进行及时更正，完善施工图设计内容，满足施工图的深度要求。同时，对设计实施中遇到的需各方协调处理的事项应及时向项目咨询总师汇报，及时解决问题。应对施工图设计成果进行图纸审查，并针对审查的反馈意见及时完成修改，审查合格后的施工图文件需到当地建设行政主管部门进行备案，工程设计负责人应对施工图审查及备案结果进行反馈，为后续内部归档作准备。</w:t>
      </w:r>
    </w:p>
    <w:p w:rsidR="00FB756D" w:rsidRDefault="00C83E92">
      <w:pPr>
        <w:ind w:firstLineChars="200" w:firstLine="482"/>
      </w:pPr>
      <w:r>
        <w:rPr>
          <w:rStyle w:val="4Char"/>
          <w:rFonts w:hint="eastAsia"/>
        </w:rPr>
        <w:t>8.5.2.7</w:t>
      </w:r>
      <w:r>
        <w:rPr>
          <w:rFonts w:hint="eastAsia"/>
        </w:rPr>
        <w:t>在后期施工服务阶</w:t>
      </w:r>
      <w:r>
        <w:rPr>
          <w:rFonts w:hint="eastAsia"/>
        </w:rPr>
        <w:t>段，应全力配合完成设计交底、图纸会审、设计变更、工地服务、分部分项工程验收、竣工验收等。督促设计部门配合施工单位，处理施工中遇到的主要技术问题。工程设计负责人应加强现场设计变更管理，对设计变更应做到逐一审查，确认有必要后方可同意；对需要设计负责人签字认可的工程联系函、工程洽商等，应及时做好各方沟通工作，经各方论证可行、同意后方可签字；服务阶段的资料应及时留存，后续应对相关资料登记备案、整理归档。</w:t>
      </w:r>
    </w:p>
    <w:p w:rsidR="00FB756D" w:rsidRDefault="00C83E92">
      <w:pPr>
        <w:pStyle w:val="3"/>
      </w:pPr>
      <w:bookmarkStart w:id="175" w:name="_Toc15045399"/>
      <w:r>
        <w:rPr>
          <w:rFonts w:hint="eastAsia"/>
        </w:rPr>
        <w:t>8.5.3</w:t>
      </w:r>
      <w:r>
        <w:rPr>
          <w:rFonts w:hint="eastAsia"/>
        </w:rPr>
        <w:t>成果文件编制要求</w:t>
      </w:r>
      <w:bookmarkEnd w:id="175"/>
    </w:p>
    <w:p w:rsidR="00FB756D" w:rsidRDefault="00C83E92">
      <w:pPr>
        <w:ind w:firstLineChars="200" w:firstLine="482"/>
      </w:pPr>
      <w:r>
        <w:rPr>
          <w:rStyle w:val="4Char"/>
          <w:rFonts w:hint="eastAsia"/>
        </w:rPr>
        <w:t>8.5.3.1</w:t>
      </w:r>
      <w:r>
        <w:rPr>
          <w:rFonts w:hint="eastAsia"/>
        </w:rPr>
        <w:t>工程设计编制的设计任务书应遵循任务书的主要模块，根据业主的意图，结合不</w:t>
      </w:r>
      <w:r>
        <w:rPr>
          <w:rFonts w:hint="eastAsia"/>
        </w:rPr>
        <w:t>同内容的具体要求和特点，针对性采用定位、定性、定量等不同方法进行研究编制。任务书的内容不仅要符合工程建设强制性标准、国家规定的建设工程勘察设计深度要求，而且应注重项目对市场、经济、环境等的综合影响，最大空间的表达设计理念。</w:t>
      </w:r>
    </w:p>
    <w:p w:rsidR="00FB756D" w:rsidRDefault="00C83E92">
      <w:pPr>
        <w:ind w:firstLineChars="200" w:firstLine="482"/>
      </w:pPr>
      <w:r>
        <w:rPr>
          <w:rStyle w:val="4Char"/>
          <w:rFonts w:hint="eastAsia"/>
        </w:rPr>
        <w:t>8.5.3.2</w:t>
      </w:r>
      <w:r>
        <w:rPr>
          <w:rFonts w:hint="eastAsia"/>
        </w:rPr>
        <w:t>工程方案设计阶段编制的方案设计应根据项目建议书、可行性研究等批复文件、用地红线图、政府立项批文、设计任务书、国家现行相关标准及法律法规进行，方案设计的内容应条目清晰、项目齐全，体现设计理念，实现业主意图。方案设计成果应包含：各专业方案设计说明书、方案设计图纸、投资估算、效果</w:t>
      </w:r>
      <w:r>
        <w:rPr>
          <w:rFonts w:hint="eastAsia"/>
        </w:rPr>
        <w:t>图等，编制深度及具体内容应按照现行的《建筑工程设计文件编制深度规定》执行。方案设计成果将作为后续深化设计和下一阶段招投标的依据。</w:t>
      </w:r>
    </w:p>
    <w:p w:rsidR="00FB756D" w:rsidRDefault="00C83E92">
      <w:pPr>
        <w:ind w:firstLineChars="200" w:firstLine="482"/>
      </w:pPr>
      <w:r>
        <w:rPr>
          <w:rStyle w:val="4Char"/>
          <w:rFonts w:hint="eastAsia"/>
        </w:rPr>
        <w:t>8.5.3.3</w:t>
      </w:r>
      <w:r>
        <w:rPr>
          <w:rFonts w:hint="eastAsia"/>
        </w:rPr>
        <w:t>工程设计阶段编制的初步设计应在方案设计编制依据的基础上，根据设计合同、经批准的方案设计、生产工艺资料、场地自然条件及施工条件、国家现行相关标准及法律法规进行，初步设计应结合各专业的特别编写，初步设计成果应包含：设计总说明书、各专业初步设计说明书、初步设计图纸、初步设计概算书、各专业必要的计算书等。提交的初步设计成果文件应符合已审定的方案设计内容，能够作为施工图设计和前期施工准备的依据，并能作为确定项目投资审批的依据，编制深度及具体内容应严格按照现行的《建筑工程设计文件编制深度规定》执行。</w:t>
      </w:r>
    </w:p>
    <w:p w:rsidR="00FB756D" w:rsidRDefault="00C83E92">
      <w:pPr>
        <w:ind w:firstLineChars="200" w:firstLine="482"/>
      </w:pPr>
      <w:r>
        <w:rPr>
          <w:rStyle w:val="4Char"/>
          <w:rFonts w:hint="eastAsia"/>
        </w:rPr>
        <w:t>8.5.3.4</w:t>
      </w:r>
      <w:r>
        <w:rPr>
          <w:rFonts w:hint="eastAsia"/>
        </w:rPr>
        <w:t>工程</w:t>
      </w:r>
      <w:r>
        <w:rPr>
          <w:rFonts w:hint="eastAsia"/>
        </w:rPr>
        <w:t>设计阶段编制的施工图设计应在方案设计、初步设计编制依据的基础上，根据经批准的初步设计及审查意见、主管部门对于初步设计的批复意见、工程勘察资料、设计合同、国家现行相关标准及法律法规进行，施工图设计应将设计师的意图和全部设计结果表达出来，设计成果能直接用于施工，并作为后续工程预算编制的依据。施工图设计成果应包含：各专业施工图设计图纸（含目录、说明、材料表、封面等）、各专业计算书、合同要求的施工预算书等。提交的施工图设计成果文件应满足施工招标、安装、材料订货、加工和施工预算的要求，编制深度及具体内容应严格按照现行</w:t>
      </w:r>
      <w:r>
        <w:rPr>
          <w:rFonts w:hint="eastAsia"/>
        </w:rPr>
        <w:t>的《建筑工程设计文件编制深度规定》执行。</w:t>
      </w:r>
    </w:p>
    <w:p w:rsidR="00FB756D" w:rsidRDefault="00C83E92">
      <w:pPr>
        <w:ind w:firstLineChars="200" w:firstLine="482"/>
      </w:pPr>
      <w:r>
        <w:rPr>
          <w:rStyle w:val="4Char"/>
          <w:rFonts w:hint="eastAsia"/>
        </w:rPr>
        <w:t>8.5.3.4</w:t>
      </w:r>
      <w:r>
        <w:rPr>
          <w:rFonts w:hint="eastAsia"/>
        </w:rPr>
        <w:t>工程设计各阶段的成果文件均需满足国家和地方相关工程设计文件编制深度规定；工程设计成果文件必须家工建设标准强制性条文及其他相关法律法规和技术标准的要求。</w:t>
      </w:r>
    </w:p>
    <w:p w:rsidR="00FB756D" w:rsidRDefault="00C83E92">
      <w:pPr>
        <w:pStyle w:val="2"/>
      </w:pPr>
      <w:bookmarkStart w:id="176" w:name="_Toc15045400"/>
      <w:r>
        <w:t> </w:t>
      </w:r>
      <w:r>
        <w:rPr>
          <w:rFonts w:hint="eastAsia"/>
        </w:rPr>
        <w:t>8.6</w:t>
      </w:r>
      <w:r>
        <w:rPr>
          <w:rFonts w:hint="eastAsia"/>
        </w:rPr>
        <w:t>绩效评价</w:t>
      </w:r>
      <w:bookmarkEnd w:id="176"/>
    </w:p>
    <w:p w:rsidR="00FB756D" w:rsidRDefault="00C83E92">
      <w:pPr>
        <w:ind w:firstLineChars="200" w:firstLine="480"/>
      </w:pPr>
      <w:r>
        <w:rPr>
          <w:rFonts w:hint="eastAsia"/>
        </w:rPr>
        <w:t>以评价表等形式对工程设计工作进行绩效评价。</w:t>
      </w:r>
    </w:p>
    <w:p w:rsidR="00FB756D" w:rsidRDefault="00C83E92">
      <w:pPr>
        <w:ind w:firstLineChars="200" w:firstLine="480"/>
      </w:pPr>
      <w:r>
        <w:rPr>
          <w:rFonts w:hint="eastAsia"/>
        </w:rPr>
        <w:t>工程设计的主要评价指标包括：人员投入与成果文件质量是否符合合同的约定、工期是否符合进度要求、设计文件是否达到深度要求、发包人满意度等。</w:t>
      </w:r>
    </w:p>
    <w:p w:rsidR="00FB756D" w:rsidRDefault="00C83E92">
      <w:pPr>
        <w:rPr>
          <w:sz w:val="21"/>
          <w:szCs w:val="21"/>
        </w:rPr>
        <w:sectPr w:rsidR="00FB756D">
          <w:pgSz w:w="11906" w:h="16838"/>
          <w:pgMar w:top="1134" w:right="1418" w:bottom="1134" w:left="1418" w:header="765" w:footer="454" w:gutter="0"/>
          <w:cols w:space="425"/>
          <w:docGrid w:type="lines" w:linePitch="381"/>
        </w:sectPr>
      </w:pPr>
      <w:r>
        <w:rPr>
          <w:sz w:val="21"/>
          <w:szCs w:val="21"/>
        </w:rPr>
        <w:t> </w:t>
      </w:r>
    </w:p>
    <w:p w:rsidR="00FB756D" w:rsidRDefault="00C83E92">
      <w:pPr>
        <w:pStyle w:val="1"/>
      </w:pPr>
      <w:bookmarkStart w:id="177" w:name="_Toc15045401"/>
      <w:r>
        <w:rPr>
          <w:rFonts w:hint="eastAsia"/>
        </w:rPr>
        <w:t>第九章</w:t>
      </w:r>
      <w:r>
        <w:rPr>
          <w:rFonts w:hint="eastAsia"/>
        </w:rPr>
        <w:t xml:space="preserve">  </w:t>
      </w:r>
      <w:r>
        <w:rPr>
          <w:rFonts w:hint="eastAsia"/>
        </w:rPr>
        <w:t>招标采购</w:t>
      </w:r>
      <w:bookmarkEnd w:id="177"/>
    </w:p>
    <w:p w:rsidR="00FB756D" w:rsidRDefault="00C83E92">
      <w:pPr>
        <w:pStyle w:val="2"/>
      </w:pPr>
      <w:bookmarkStart w:id="178" w:name="_Toc15045402"/>
      <w:r>
        <w:rPr>
          <w:rFonts w:hint="eastAsia"/>
        </w:rPr>
        <w:t>9.1</w:t>
      </w:r>
      <w:r>
        <w:rPr>
          <w:rFonts w:hint="eastAsia"/>
        </w:rPr>
        <w:t>总则</w:t>
      </w:r>
      <w:bookmarkEnd w:id="178"/>
    </w:p>
    <w:p w:rsidR="00FB756D" w:rsidRDefault="00C83E92">
      <w:pPr>
        <w:ind w:firstLineChars="200" w:firstLine="480"/>
      </w:pPr>
      <w:r>
        <w:rPr>
          <w:rFonts w:hint="eastAsia"/>
        </w:rPr>
        <w:t>为规范全过程工程咨询项目</w:t>
      </w:r>
      <w:r>
        <w:rPr>
          <w:rFonts w:hint="eastAsia"/>
        </w:rPr>
        <w:t>中的招标采购工作行为及发包行为，提高招标采购工作效率，减少因为招标采购工作延误对全过程工程咨询总体工作目标的影响，确保项目总体及分项质量目标的实现，保证项目全寿命周期效益最大化的目标得以实现，制定本章节。</w:t>
      </w:r>
    </w:p>
    <w:p w:rsidR="00FB756D" w:rsidRDefault="00C83E92">
      <w:pPr>
        <w:ind w:firstLineChars="200" w:firstLine="480"/>
      </w:pPr>
      <w:r>
        <w:rPr>
          <w:rFonts w:hint="eastAsia"/>
        </w:rPr>
        <w:t>本章节根据《中华人民共和国招标投标法》及其实施条例、《中华人民共和国政府采购法》及其实施条例、国家及自治区财政部门颁布的政府采购现行有关规定及政府采购政策和国家、各部委、自治区现行有关全过程工程咨询的各项规章制度及文件通知制定。</w:t>
      </w:r>
    </w:p>
    <w:p w:rsidR="00FB756D" w:rsidRDefault="00C83E92">
      <w:pPr>
        <w:ind w:firstLineChars="200" w:firstLine="480"/>
      </w:pPr>
      <w:r>
        <w:rPr>
          <w:rFonts w:hint="eastAsia"/>
        </w:rPr>
        <w:t>本章节适用于全过程工程咨询项目涉及招标采购策划、招标采购目标的制定、招标采购</w:t>
      </w:r>
      <w:r>
        <w:rPr>
          <w:rFonts w:hint="eastAsia"/>
        </w:rPr>
        <w:t>工作计划的确认、招标采购及发包工作的开展与实施、招标采购过程的管理与控制、招标采购工作计划的变更与调整、招标采购工作的绩效评价等工作的开展。</w:t>
      </w:r>
    </w:p>
    <w:p w:rsidR="00FB756D" w:rsidRDefault="00C83E92">
      <w:pPr>
        <w:ind w:firstLineChars="200" w:firstLine="480"/>
      </w:pPr>
      <w:r>
        <w:rPr>
          <w:rFonts w:hint="eastAsia"/>
        </w:rPr>
        <w:t>全过程工程咨询项目中的招标采购活动应遵循公开、公平、公正、择优、诚实信用原则，维护招标采购活动中各方主体的合法权益。</w:t>
      </w:r>
    </w:p>
    <w:p w:rsidR="00FB756D" w:rsidRDefault="00C83E92">
      <w:pPr>
        <w:ind w:firstLineChars="200" w:firstLine="480"/>
      </w:pPr>
      <w:r>
        <w:rPr>
          <w:rFonts w:hint="eastAsia"/>
        </w:rPr>
        <w:t>咨询人开展项目中相关招标采购活动时除应符合本章节要求外，还应遵守国家、各部委和自治区现行的有关标准、规范的规定。</w:t>
      </w:r>
    </w:p>
    <w:p w:rsidR="00FB756D" w:rsidRDefault="00C83E92">
      <w:pPr>
        <w:ind w:firstLineChars="200" w:firstLine="480"/>
      </w:pPr>
      <w:r>
        <w:rPr>
          <w:rFonts w:hint="eastAsia"/>
        </w:rPr>
        <w:t>全过程工程咨询项目覆盖的招标采购内容属于依法必须招标的工程建设项目以及依法必须招标的工程建设项目包含的货物及服务的，招标采购活动应当执行中</w:t>
      </w:r>
      <w:r>
        <w:rPr>
          <w:rFonts w:hint="eastAsia"/>
        </w:rPr>
        <w:t>华人民共和国招标投标法及其实施条例有关规定。</w:t>
      </w:r>
    </w:p>
    <w:p w:rsidR="00FB756D" w:rsidRDefault="00C83E92">
      <w:pPr>
        <w:ind w:firstLineChars="200" w:firstLine="480"/>
      </w:pPr>
      <w:r>
        <w:rPr>
          <w:rFonts w:hint="eastAsia"/>
        </w:rPr>
        <w:t>全过程工程咨询项目覆盖的项目内容属于政府采购工程以及与工程建设有关的货物、服务，采用招标方式采购的，执行中华人民共和国招标投标法及其实施条例；采用其他方式采购的，执行中华人民共和国政府采购法及其实施条例，以及国家及自治区财政部门颁布的政府采购现行有关规定及政府采购政策。</w:t>
      </w:r>
    </w:p>
    <w:p w:rsidR="00FB756D" w:rsidRDefault="00C83E92">
      <w:pPr>
        <w:pStyle w:val="2"/>
      </w:pPr>
      <w:bookmarkStart w:id="179" w:name="_Toc15045403"/>
      <w:r>
        <w:t> </w:t>
      </w:r>
      <w:r>
        <w:rPr>
          <w:rFonts w:hint="eastAsia"/>
        </w:rPr>
        <w:t>9.2</w:t>
      </w:r>
      <w:r>
        <w:rPr>
          <w:rFonts w:hint="eastAsia"/>
        </w:rPr>
        <w:t>团队建设</w:t>
      </w:r>
      <w:bookmarkEnd w:id="179"/>
    </w:p>
    <w:p w:rsidR="00FB756D" w:rsidRDefault="00C83E92">
      <w:pPr>
        <w:pStyle w:val="3"/>
      </w:pPr>
      <w:bookmarkStart w:id="180" w:name="_Toc15045404"/>
      <w:r>
        <w:rPr>
          <w:rFonts w:hint="eastAsia"/>
        </w:rPr>
        <w:t>9.2.1</w:t>
      </w:r>
      <w:r>
        <w:rPr>
          <w:rFonts w:hint="eastAsia"/>
        </w:rPr>
        <w:t>咨询单位的选择</w:t>
      </w:r>
      <w:bookmarkEnd w:id="180"/>
    </w:p>
    <w:p w:rsidR="00FB756D" w:rsidRDefault="00C83E92">
      <w:pPr>
        <w:ind w:firstLineChars="200" w:firstLine="480"/>
      </w:pPr>
      <w:r>
        <w:rPr>
          <w:rFonts w:hint="eastAsia"/>
        </w:rPr>
        <w:t>咨询人或承担招标采购工作的分包人应满足以下要求：</w:t>
      </w:r>
    </w:p>
    <w:p w:rsidR="00FB756D" w:rsidRDefault="00C83E92">
      <w:pPr>
        <w:ind w:firstLineChars="200" w:firstLine="480"/>
      </w:pPr>
      <w:r>
        <w:rPr>
          <w:rFonts w:hint="eastAsia"/>
        </w:rPr>
        <w:t>（</w:t>
      </w:r>
      <w:r>
        <w:rPr>
          <w:rFonts w:hint="eastAsia"/>
        </w:rPr>
        <w:t>1</w:t>
      </w:r>
      <w:r>
        <w:rPr>
          <w:rFonts w:hint="eastAsia"/>
        </w:rPr>
        <w:t>）通过招标方式确定的全过程工程咨询服务咨询人或招标采购分包人应符合《中华人民共和国招标投标法》第二十六条的规定；</w:t>
      </w:r>
    </w:p>
    <w:p w:rsidR="00FB756D" w:rsidRDefault="00C83E92">
      <w:pPr>
        <w:ind w:firstLineChars="200" w:firstLine="480"/>
      </w:pPr>
      <w:r>
        <w:rPr>
          <w:rFonts w:hint="eastAsia"/>
        </w:rPr>
        <w:t>（</w:t>
      </w:r>
      <w:r>
        <w:rPr>
          <w:rFonts w:hint="eastAsia"/>
        </w:rPr>
        <w:t>2</w:t>
      </w:r>
      <w:r>
        <w:rPr>
          <w:rFonts w:hint="eastAsia"/>
        </w:rPr>
        <w:t>）通过政府采购方式确定的全过程工程咨询服务咨询人或招标采购分包人应符合《中华人民共和国政府采购法》第二十二条及《中华人民共和国政府采购法实施条例》第十七条的规定；</w:t>
      </w:r>
    </w:p>
    <w:p w:rsidR="00FB756D" w:rsidRDefault="00C83E92">
      <w:pPr>
        <w:ind w:firstLineChars="200" w:firstLine="480"/>
      </w:pPr>
      <w:r>
        <w:rPr>
          <w:rFonts w:hint="eastAsia"/>
        </w:rPr>
        <w:t>（</w:t>
      </w:r>
      <w:r>
        <w:rPr>
          <w:rFonts w:hint="eastAsia"/>
        </w:rPr>
        <w:t>3</w:t>
      </w:r>
      <w:r>
        <w:rPr>
          <w:rFonts w:hint="eastAsia"/>
        </w:rPr>
        <w:t>）有充分的招标采购经验或足够的招标采购项目实施能力；</w:t>
      </w:r>
    </w:p>
    <w:p w:rsidR="00FB756D" w:rsidRDefault="00C83E92">
      <w:pPr>
        <w:ind w:firstLineChars="200" w:firstLine="480"/>
      </w:pPr>
      <w:r>
        <w:rPr>
          <w:rFonts w:hint="eastAsia"/>
        </w:rPr>
        <w:t>（</w:t>
      </w:r>
      <w:r>
        <w:rPr>
          <w:rFonts w:hint="eastAsia"/>
        </w:rPr>
        <w:t>4</w:t>
      </w:r>
      <w:r>
        <w:rPr>
          <w:rFonts w:hint="eastAsia"/>
        </w:rPr>
        <w:t>）拟在具体全过程工程咨询项目任职的招标采购负责人、招标采购工作团队成员应具备与项目匹配的专业水准与工程经验。</w:t>
      </w:r>
    </w:p>
    <w:p w:rsidR="00FB756D" w:rsidRDefault="00C83E92">
      <w:pPr>
        <w:pStyle w:val="3"/>
      </w:pPr>
      <w:bookmarkStart w:id="181" w:name="_Toc15045405"/>
      <w:r>
        <w:rPr>
          <w:rFonts w:hint="eastAsia"/>
        </w:rPr>
        <w:t>9.2.2</w:t>
      </w:r>
      <w:r>
        <w:rPr>
          <w:rFonts w:hint="eastAsia"/>
        </w:rPr>
        <w:t>团队成员要求</w:t>
      </w:r>
      <w:bookmarkEnd w:id="181"/>
    </w:p>
    <w:p w:rsidR="00FB756D" w:rsidRDefault="00C83E92">
      <w:pPr>
        <w:ind w:firstLineChars="200" w:firstLine="482"/>
      </w:pPr>
      <w:r>
        <w:rPr>
          <w:rStyle w:val="4Char"/>
          <w:rFonts w:hint="eastAsia"/>
        </w:rPr>
        <w:t>9.2.2.1</w:t>
      </w:r>
      <w:r>
        <w:rPr>
          <w:rFonts w:hint="eastAsia"/>
        </w:rPr>
        <w:t>招标采购负责人</w:t>
      </w:r>
    </w:p>
    <w:p w:rsidR="00FB756D" w:rsidRDefault="00C83E92">
      <w:pPr>
        <w:ind w:firstLineChars="200" w:firstLine="480"/>
      </w:pPr>
      <w:r>
        <w:rPr>
          <w:rFonts w:hint="eastAsia"/>
        </w:rPr>
        <w:t>（</w:t>
      </w:r>
      <w:r>
        <w:rPr>
          <w:rFonts w:hint="eastAsia"/>
        </w:rPr>
        <w:t>1</w:t>
      </w:r>
      <w:r>
        <w:rPr>
          <w:rFonts w:hint="eastAsia"/>
        </w:rPr>
        <w:t>）招标采购负责人的具体人选应当在全过程工程咨询服务合同签订时确定。通过招标投标、政府采购方式确定咨询人的，招标采购负责人的具体人选应当与投标文件中载明的人员一致；</w:t>
      </w:r>
    </w:p>
    <w:p w:rsidR="00FB756D" w:rsidRDefault="00C83E92">
      <w:pPr>
        <w:ind w:firstLineChars="200" w:firstLine="480"/>
      </w:pPr>
      <w:r>
        <w:rPr>
          <w:rFonts w:hint="eastAsia"/>
        </w:rPr>
        <w:t>（</w:t>
      </w:r>
      <w:r>
        <w:rPr>
          <w:rFonts w:hint="eastAsia"/>
        </w:rPr>
        <w:t>2</w:t>
      </w:r>
      <w:r>
        <w:rPr>
          <w:rFonts w:hint="eastAsia"/>
        </w:rPr>
        <w:t>）全过程工程咨询服务合同签订后变更招标采购负责人的，应当经过发包人同意，且变更后人员的工作水准、项目实施经验不应低于拟变更的人员；</w:t>
      </w:r>
    </w:p>
    <w:p w:rsidR="00FB756D" w:rsidRDefault="00C83E92">
      <w:pPr>
        <w:ind w:firstLineChars="200" w:firstLine="480"/>
      </w:pPr>
      <w:r>
        <w:rPr>
          <w:rFonts w:hint="eastAsia"/>
        </w:rPr>
        <w:t>（</w:t>
      </w:r>
      <w:r>
        <w:rPr>
          <w:rFonts w:hint="eastAsia"/>
        </w:rPr>
        <w:t>3</w:t>
      </w:r>
      <w:r>
        <w:rPr>
          <w:rFonts w:hint="eastAsia"/>
        </w:rPr>
        <w:t>）发包人有权要求咨询人更换明显不合格的招标采购负责人或招标采购团队成员。全过程工程咨询服务合同中应当约定明确清晰的不适格人员的判定指标或具体判定标准；</w:t>
      </w:r>
    </w:p>
    <w:p w:rsidR="00FB756D" w:rsidRDefault="00C83E92">
      <w:pPr>
        <w:ind w:firstLineChars="200" w:firstLine="480"/>
      </w:pPr>
      <w:r>
        <w:rPr>
          <w:rFonts w:hint="eastAsia"/>
        </w:rPr>
        <w:t>（</w:t>
      </w:r>
      <w:r>
        <w:rPr>
          <w:rFonts w:hint="eastAsia"/>
        </w:rPr>
        <w:t>4</w:t>
      </w:r>
      <w:r>
        <w:rPr>
          <w:rFonts w:hint="eastAsia"/>
        </w:rPr>
        <w:t>）招标采购负责人的工作受项目咨询总师的指派及监管</w:t>
      </w:r>
      <w:r>
        <w:rPr>
          <w:rFonts w:hint="eastAsia"/>
        </w:rPr>
        <w:t>，并就招标采购工作对项目咨询总师负责；</w:t>
      </w:r>
    </w:p>
    <w:p w:rsidR="00FB756D" w:rsidRDefault="00C83E92">
      <w:pPr>
        <w:ind w:firstLineChars="200" w:firstLine="480"/>
      </w:pPr>
      <w:r>
        <w:rPr>
          <w:rFonts w:hint="eastAsia"/>
        </w:rPr>
        <w:t>（</w:t>
      </w:r>
      <w:r>
        <w:rPr>
          <w:rFonts w:hint="eastAsia"/>
        </w:rPr>
        <w:t>5</w:t>
      </w:r>
      <w:r>
        <w:rPr>
          <w:rFonts w:hint="eastAsia"/>
        </w:rPr>
        <w:t>）招标采购负责人或招标采购分包人应当根据经批准的全过程工程咨询策划文件及经批准的招标采购计划开展工作；</w:t>
      </w:r>
    </w:p>
    <w:p w:rsidR="00FB756D" w:rsidRDefault="00C83E92">
      <w:pPr>
        <w:ind w:firstLineChars="200" w:firstLine="480"/>
      </w:pPr>
      <w:r>
        <w:rPr>
          <w:rFonts w:hint="eastAsia"/>
        </w:rPr>
        <w:t>（</w:t>
      </w:r>
      <w:r>
        <w:rPr>
          <w:rFonts w:hint="eastAsia"/>
        </w:rPr>
        <w:t>6</w:t>
      </w:r>
      <w:r>
        <w:rPr>
          <w:rFonts w:hint="eastAsia"/>
        </w:rPr>
        <w:t>）招标采购负责人有义务向项目咨询总师报告招标采购工作中出现的各类问题或突发状况，并提出有效的针对性解决措施或应对方案。对于招标采购策划中识别的可能影响项目质量、履约、进度的招标采购工作风险，招标采购负责人或招标采购分包人应当编制有预见性、操作性强、保障性强的招标采购工作风险控制预案。</w:t>
      </w:r>
    </w:p>
    <w:p w:rsidR="00FB756D" w:rsidRDefault="00C83E92">
      <w:pPr>
        <w:ind w:firstLineChars="200" w:firstLine="482"/>
      </w:pPr>
      <w:r>
        <w:rPr>
          <w:rStyle w:val="4Char"/>
          <w:rFonts w:hint="eastAsia"/>
        </w:rPr>
        <w:t>9.2.2.2</w:t>
      </w:r>
      <w:r>
        <w:rPr>
          <w:rFonts w:hint="eastAsia"/>
        </w:rPr>
        <w:t>招标采购项目团队</w:t>
      </w:r>
    </w:p>
    <w:p w:rsidR="00FB756D" w:rsidRDefault="00C83E92">
      <w:pPr>
        <w:ind w:firstLineChars="200" w:firstLine="480"/>
      </w:pPr>
      <w:r>
        <w:rPr>
          <w:rFonts w:hint="eastAsia"/>
        </w:rPr>
        <w:t>（</w:t>
      </w:r>
      <w:r>
        <w:rPr>
          <w:rFonts w:hint="eastAsia"/>
        </w:rPr>
        <w:t>1</w:t>
      </w:r>
      <w:r>
        <w:rPr>
          <w:rFonts w:hint="eastAsia"/>
        </w:rPr>
        <w:t>）招标采购项目团队的工作受招标采购负责</w:t>
      </w:r>
      <w:r>
        <w:rPr>
          <w:rFonts w:hint="eastAsia"/>
        </w:rPr>
        <w:t>人的指派，并在招标采购工作中对招标采购负责人负责；</w:t>
      </w:r>
    </w:p>
    <w:p w:rsidR="00FB756D" w:rsidRDefault="00C83E92">
      <w:pPr>
        <w:ind w:firstLineChars="200" w:firstLine="480"/>
      </w:pPr>
      <w:r>
        <w:rPr>
          <w:rFonts w:hint="eastAsia"/>
        </w:rPr>
        <w:t>（</w:t>
      </w:r>
      <w:r>
        <w:rPr>
          <w:rFonts w:hint="eastAsia"/>
        </w:rPr>
        <w:t>2</w:t>
      </w:r>
      <w:r>
        <w:rPr>
          <w:rFonts w:hint="eastAsia"/>
        </w:rPr>
        <w:t>）招标采购项目团队成员有义务及时向招标采购负责人报告经手的招标采购工作中遇到的各类问题。</w:t>
      </w:r>
    </w:p>
    <w:p w:rsidR="00FB756D" w:rsidRDefault="00C83E92">
      <w:pPr>
        <w:ind w:firstLineChars="200" w:firstLine="482"/>
      </w:pPr>
      <w:r>
        <w:rPr>
          <w:rStyle w:val="4Char"/>
          <w:rFonts w:hint="eastAsia"/>
        </w:rPr>
        <w:t>9.2.2.3</w:t>
      </w:r>
      <w:r>
        <w:rPr>
          <w:rFonts w:hint="eastAsia"/>
        </w:rPr>
        <w:t>招标采购分包人的工作服务团队</w:t>
      </w:r>
    </w:p>
    <w:p w:rsidR="00FB756D" w:rsidRDefault="00C83E92">
      <w:pPr>
        <w:ind w:firstLineChars="200" w:firstLine="480"/>
      </w:pPr>
      <w:r>
        <w:rPr>
          <w:rFonts w:hint="eastAsia"/>
        </w:rPr>
        <w:t>咨询人将招标采购工作分包的，分包人派出的招标采购负责人及工作团队成员也应满足前述关于成员的各项基本要求。</w:t>
      </w:r>
    </w:p>
    <w:p w:rsidR="00FB756D" w:rsidRDefault="00C83E92">
      <w:pPr>
        <w:pStyle w:val="2"/>
      </w:pPr>
      <w:bookmarkStart w:id="182" w:name="_Toc15045406"/>
      <w:r>
        <w:rPr>
          <w:rFonts w:hint="eastAsia"/>
        </w:rPr>
        <w:t>9.3</w:t>
      </w:r>
      <w:r>
        <w:rPr>
          <w:rFonts w:hint="eastAsia"/>
        </w:rPr>
        <w:t>工作内容</w:t>
      </w:r>
      <w:bookmarkEnd w:id="182"/>
    </w:p>
    <w:p w:rsidR="00FB756D" w:rsidRDefault="00C83E92">
      <w:pPr>
        <w:pStyle w:val="3"/>
      </w:pPr>
      <w:bookmarkStart w:id="183" w:name="_Toc15045407"/>
      <w:r>
        <w:rPr>
          <w:rFonts w:hint="eastAsia"/>
        </w:rPr>
        <w:t>9.3.1</w:t>
      </w:r>
      <w:r>
        <w:rPr>
          <w:rFonts w:hint="eastAsia"/>
        </w:rPr>
        <w:t>项目招标采购过程管理工作内容</w:t>
      </w:r>
      <w:bookmarkEnd w:id="183"/>
    </w:p>
    <w:p w:rsidR="00FB756D" w:rsidRDefault="00C83E92">
      <w:pPr>
        <w:ind w:firstLineChars="200" w:firstLine="482"/>
      </w:pPr>
      <w:r>
        <w:rPr>
          <w:rStyle w:val="4Char"/>
          <w:rFonts w:hint="eastAsia"/>
        </w:rPr>
        <w:t>9.3.1.1</w:t>
      </w:r>
      <w:r>
        <w:rPr>
          <w:rFonts w:hint="eastAsia"/>
        </w:rPr>
        <w:t>招标采购管控措施</w:t>
      </w:r>
    </w:p>
    <w:p w:rsidR="00FB756D" w:rsidRDefault="00C83E92">
      <w:pPr>
        <w:ind w:firstLineChars="200" w:firstLine="480"/>
      </w:pPr>
      <w:r>
        <w:rPr>
          <w:rFonts w:hint="eastAsia"/>
        </w:rPr>
        <w:t>承担招标采购工作的咨询人或分包人无条件接受发包人、行政主管监督部门、财政部门的外部监管以及咨询人、项目咨询总师的内部监管。包括但</w:t>
      </w:r>
      <w:r>
        <w:rPr>
          <w:rFonts w:hint="eastAsia"/>
        </w:rPr>
        <w:t>不限于：对招标采购总体进度的管控、对招标采购内容资金节约情况的管控、对具体招标采购过程文件及归档文件的合规性的管控、对招标采购负责人、招标采购团队行为合规性的管控。</w:t>
      </w:r>
    </w:p>
    <w:p w:rsidR="00FB756D" w:rsidRDefault="00C83E92">
      <w:pPr>
        <w:ind w:firstLineChars="200" w:firstLine="482"/>
      </w:pPr>
      <w:r>
        <w:rPr>
          <w:rStyle w:val="4Char"/>
          <w:rFonts w:hint="eastAsia"/>
        </w:rPr>
        <w:t>9.3.1.2</w:t>
      </w:r>
      <w:r>
        <w:rPr>
          <w:rFonts w:hint="eastAsia"/>
        </w:rPr>
        <w:t>必要的招标采购内部管理制度</w:t>
      </w:r>
    </w:p>
    <w:p w:rsidR="00FB756D" w:rsidRDefault="00C83E92">
      <w:pPr>
        <w:ind w:firstLineChars="200" w:firstLine="480"/>
      </w:pPr>
      <w:r>
        <w:rPr>
          <w:rFonts w:hint="eastAsia"/>
        </w:rPr>
        <w:t>招标采购负责人或招标采购工作的分包人应当按照项目特点制定至少应当覆盖以下工作内容且行之有效的内部管理制度：招标采购台账的建立与管理、内部及外部文件控制、公告发布、招标及非招标等各类采购方式下的工作程序、资料归档、沟通、招标采购工作绩效评价、廉洁自律。</w:t>
      </w:r>
    </w:p>
    <w:p w:rsidR="00FB756D" w:rsidRDefault="00C83E92">
      <w:pPr>
        <w:ind w:firstLineChars="200" w:firstLine="482"/>
      </w:pPr>
      <w:r>
        <w:rPr>
          <w:rStyle w:val="4Char"/>
          <w:rFonts w:hint="eastAsia"/>
        </w:rPr>
        <w:t>9.3.1.3</w:t>
      </w:r>
      <w:r>
        <w:rPr>
          <w:rFonts w:hint="eastAsia"/>
        </w:rPr>
        <w:t>招标采购工作计划的调整。出现以下情形需要调整招标采购工作计划的，招标采购负责人应当向项目咨询总师书面报告：</w:t>
      </w:r>
    </w:p>
    <w:p w:rsidR="00FB756D" w:rsidRDefault="00C83E92">
      <w:pPr>
        <w:ind w:firstLineChars="200" w:firstLine="480"/>
      </w:pPr>
      <w:r>
        <w:rPr>
          <w:rFonts w:hint="eastAsia"/>
        </w:rPr>
        <w:t>（</w:t>
      </w:r>
      <w:r>
        <w:rPr>
          <w:rFonts w:hint="eastAsia"/>
        </w:rPr>
        <w:t>1</w:t>
      </w:r>
      <w:r>
        <w:rPr>
          <w:rFonts w:hint="eastAsia"/>
        </w:rPr>
        <w:t>）各招标采购内容之间的界面划分、招标采购方式、标段（标包）出现变动或调整的；</w:t>
      </w:r>
    </w:p>
    <w:p w:rsidR="00FB756D" w:rsidRDefault="00C83E92">
      <w:pPr>
        <w:ind w:firstLineChars="200" w:firstLine="480"/>
      </w:pPr>
      <w:r>
        <w:rPr>
          <w:rFonts w:hint="eastAsia"/>
        </w:rPr>
        <w:t>（</w:t>
      </w:r>
      <w:r>
        <w:rPr>
          <w:rFonts w:hint="eastAsia"/>
        </w:rPr>
        <w:t>2</w:t>
      </w:r>
      <w:r>
        <w:rPr>
          <w:rFonts w:hint="eastAsia"/>
        </w:rPr>
        <w:t>）项目具体实施内容或工作进度需要提前或延后的；</w:t>
      </w:r>
    </w:p>
    <w:p w:rsidR="00FB756D" w:rsidRDefault="00C83E92">
      <w:pPr>
        <w:ind w:firstLineChars="200" w:firstLine="480"/>
      </w:pPr>
      <w:r>
        <w:rPr>
          <w:rFonts w:hint="eastAsia"/>
        </w:rPr>
        <w:t>（</w:t>
      </w:r>
      <w:r>
        <w:rPr>
          <w:rFonts w:hint="eastAsia"/>
        </w:rPr>
        <w:t>3</w:t>
      </w:r>
      <w:r>
        <w:rPr>
          <w:rFonts w:hint="eastAsia"/>
        </w:rPr>
        <w:t>）具体实施内容由招标方式改为其他方式进行发包的；</w:t>
      </w:r>
    </w:p>
    <w:p w:rsidR="00FB756D" w:rsidRDefault="00C83E92">
      <w:pPr>
        <w:ind w:firstLineChars="200" w:firstLine="480"/>
      </w:pPr>
      <w:r>
        <w:rPr>
          <w:rFonts w:hint="eastAsia"/>
        </w:rPr>
        <w:t>（</w:t>
      </w:r>
      <w:r>
        <w:rPr>
          <w:rFonts w:hint="eastAsia"/>
        </w:rPr>
        <w:t>4</w:t>
      </w:r>
      <w:r>
        <w:rPr>
          <w:rFonts w:hint="eastAsia"/>
        </w:rPr>
        <w:t>）由其他方式进行发包改为招标方式，引起招标采购进度计划变动的；</w:t>
      </w:r>
    </w:p>
    <w:p w:rsidR="00FB756D" w:rsidRDefault="00C83E92">
      <w:pPr>
        <w:ind w:firstLineChars="200" w:firstLine="480"/>
      </w:pPr>
      <w:r>
        <w:rPr>
          <w:rFonts w:hint="eastAsia"/>
        </w:rPr>
        <w:t>（</w:t>
      </w:r>
      <w:r>
        <w:rPr>
          <w:rFonts w:hint="eastAsia"/>
        </w:rPr>
        <w:t>5</w:t>
      </w:r>
      <w:r>
        <w:rPr>
          <w:rFonts w:hint="eastAsia"/>
        </w:rPr>
        <w:t>）具体招标采购内容出现招标采购失败、流标、废标，导致招标采购工作计划变动的；</w:t>
      </w:r>
    </w:p>
    <w:p w:rsidR="00FB756D" w:rsidRDefault="00C83E92">
      <w:pPr>
        <w:ind w:firstLineChars="200" w:firstLine="480"/>
      </w:pPr>
      <w:r>
        <w:rPr>
          <w:rFonts w:hint="eastAsia"/>
        </w:rPr>
        <w:t>（</w:t>
      </w:r>
      <w:r>
        <w:rPr>
          <w:rFonts w:hint="eastAsia"/>
        </w:rPr>
        <w:t>6</w:t>
      </w:r>
      <w:r>
        <w:rPr>
          <w:rFonts w:hint="eastAsia"/>
        </w:rPr>
        <w:t>）因为项目其他咨询工作团队工作延误，导致后续招标采购工作进度受到影响的；</w:t>
      </w:r>
    </w:p>
    <w:p w:rsidR="00FB756D" w:rsidRDefault="00C83E92">
      <w:pPr>
        <w:ind w:firstLineChars="200" w:firstLine="480"/>
      </w:pPr>
      <w:r>
        <w:rPr>
          <w:rFonts w:hint="eastAsia"/>
        </w:rPr>
        <w:t>（</w:t>
      </w:r>
      <w:r>
        <w:rPr>
          <w:rFonts w:hint="eastAsia"/>
        </w:rPr>
        <w:t>7</w:t>
      </w:r>
      <w:r>
        <w:rPr>
          <w:rFonts w:hint="eastAsia"/>
        </w:rPr>
        <w:t>）由发包人、项目其他咨询服务团队或咨询服务分包人、承包人、分包供应商提供的必要招标采购条件或备案资料不完备，无法按招标采购工作计划开展后续招标采购活动的；</w:t>
      </w:r>
    </w:p>
    <w:p w:rsidR="00FB756D" w:rsidRDefault="00C83E92">
      <w:pPr>
        <w:ind w:firstLineChars="200" w:firstLine="480"/>
      </w:pPr>
      <w:r>
        <w:rPr>
          <w:rFonts w:hint="eastAsia"/>
        </w:rPr>
        <w:t>（</w:t>
      </w:r>
      <w:r>
        <w:rPr>
          <w:rFonts w:hint="eastAsia"/>
        </w:rPr>
        <w:t>8</w:t>
      </w:r>
      <w:r>
        <w:rPr>
          <w:rFonts w:hint="eastAsia"/>
        </w:rPr>
        <w:t>）因为上述变动或调整，导致招标采购进度计划需要相应调整的。</w:t>
      </w:r>
    </w:p>
    <w:p w:rsidR="00FB756D" w:rsidRDefault="00C83E92">
      <w:pPr>
        <w:ind w:firstLineChars="200" w:firstLine="482"/>
      </w:pPr>
      <w:r>
        <w:rPr>
          <w:rStyle w:val="4Char"/>
          <w:rFonts w:hint="eastAsia"/>
        </w:rPr>
        <w:t>9.3.1.4</w:t>
      </w:r>
      <w:r>
        <w:rPr>
          <w:rFonts w:hint="eastAsia"/>
        </w:rPr>
        <w:t>招标采购负责人应根据确定或调整后的招标采购总体工作计划落实或相应调整招标采购工作计划，并逐条执行。</w:t>
      </w:r>
    </w:p>
    <w:p w:rsidR="00FB756D" w:rsidRDefault="00C83E92">
      <w:pPr>
        <w:ind w:firstLineChars="200" w:firstLine="482"/>
      </w:pPr>
      <w:r>
        <w:rPr>
          <w:rStyle w:val="4Char"/>
          <w:rFonts w:hint="eastAsia"/>
        </w:rPr>
        <w:t>9.3.1.5</w:t>
      </w:r>
      <w:r>
        <w:rPr>
          <w:rFonts w:hint="eastAsia"/>
        </w:rPr>
        <w:t>咨询人将招标采购工作分包的，分包人派出的招标采购负责人应当完全遵循上述管理工作要求</w:t>
      </w:r>
      <w:r>
        <w:rPr>
          <w:rFonts w:hint="eastAsia"/>
        </w:rPr>
        <w:t>开展工作，并接受咨询人的监督管理。</w:t>
      </w:r>
    </w:p>
    <w:p w:rsidR="00FB756D" w:rsidRDefault="00C83E92">
      <w:pPr>
        <w:pStyle w:val="3"/>
      </w:pPr>
      <w:bookmarkStart w:id="184" w:name="_Toc15045408"/>
      <w:r>
        <w:rPr>
          <w:rFonts w:hint="eastAsia"/>
        </w:rPr>
        <w:t>9.3.2</w:t>
      </w:r>
      <w:r>
        <w:rPr>
          <w:rFonts w:hint="eastAsia"/>
        </w:rPr>
        <w:t>项目策划阶段的工作内容</w:t>
      </w:r>
      <w:bookmarkEnd w:id="184"/>
    </w:p>
    <w:p w:rsidR="00FB756D" w:rsidRDefault="00C83E92">
      <w:pPr>
        <w:ind w:firstLineChars="200" w:firstLine="482"/>
      </w:pPr>
      <w:r>
        <w:rPr>
          <w:rStyle w:val="4Char"/>
          <w:rFonts w:hint="eastAsia"/>
        </w:rPr>
        <w:t>9.3.2.1</w:t>
      </w:r>
      <w:r>
        <w:rPr>
          <w:rFonts w:hint="eastAsia"/>
        </w:rPr>
        <w:t>招标采购策划</w:t>
      </w:r>
    </w:p>
    <w:p w:rsidR="00FB756D" w:rsidRDefault="00C83E92">
      <w:pPr>
        <w:ind w:firstLineChars="200" w:firstLine="480"/>
      </w:pPr>
      <w:r>
        <w:rPr>
          <w:rFonts w:hint="eastAsia"/>
        </w:rPr>
        <w:t>招标采购负责人应当参与全过程工程咨询项目的策划，协助进行项目总进度计划的制定、招标采购内容、合同划分以及招标进度计划的制定。</w:t>
      </w:r>
    </w:p>
    <w:p w:rsidR="00FB756D" w:rsidRDefault="00C83E92">
      <w:pPr>
        <w:ind w:firstLineChars="200" w:firstLine="482"/>
      </w:pPr>
      <w:r>
        <w:rPr>
          <w:rStyle w:val="4Char"/>
          <w:rFonts w:hint="eastAsia"/>
        </w:rPr>
        <w:t>9.3.2.2</w:t>
      </w:r>
      <w:r>
        <w:rPr>
          <w:rFonts w:hint="eastAsia"/>
        </w:rPr>
        <w:t>招标采购内容界面的划分</w:t>
      </w:r>
    </w:p>
    <w:p w:rsidR="00FB756D" w:rsidRDefault="00C83E92">
      <w:pPr>
        <w:ind w:firstLineChars="200" w:firstLine="480"/>
      </w:pPr>
      <w:r>
        <w:rPr>
          <w:rFonts w:hint="eastAsia"/>
        </w:rPr>
        <w:t>招标采购内容界面的划分包括招标内容、招标采购范围、标段（标包）的划分。</w:t>
      </w:r>
    </w:p>
    <w:p w:rsidR="00FB756D" w:rsidRDefault="00C83E92">
      <w:pPr>
        <w:ind w:firstLineChars="200" w:firstLine="480"/>
      </w:pPr>
      <w:r>
        <w:rPr>
          <w:rFonts w:hint="eastAsia"/>
        </w:rPr>
        <w:t>包括但不限于：依法必须招标的实施内容与不属于依法必须招标的实施内容的识别与划分；复合资金的项目，具体使用不同资金的招标采购内容范围的划分；工程总承包涵盖实施范围与工程总承包之外的</w:t>
      </w:r>
      <w:r>
        <w:rPr>
          <w:rFonts w:hint="eastAsia"/>
        </w:rPr>
        <w:t>其他实施内容的划分（如项目采用工程总承包）；施工总承包与各专业分包之间的划分；专业分包与专业分包之间的划分；各标段（标包）的划分；可以采用招标或采购以外方式发包的项目内容的识别与划分；可以合并招标采购或合并进行发包的的项目内容的识别与划分；设备、材料的采购内容、采购批次的划分。</w:t>
      </w:r>
    </w:p>
    <w:p w:rsidR="00FB756D" w:rsidRDefault="00C83E92">
      <w:pPr>
        <w:ind w:firstLineChars="200" w:firstLine="482"/>
      </w:pPr>
      <w:r>
        <w:rPr>
          <w:rStyle w:val="4Char"/>
          <w:rFonts w:hint="eastAsia"/>
        </w:rPr>
        <w:t>9.3.2.3</w:t>
      </w:r>
      <w:r>
        <w:rPr>
          <w:rFonts w:hint="eastAsia"/>
        </w:rPr>
        <w:t>确定招标采购方式或发包方式</w:t>
      </w:r>
    </w:p>
    <w:p w:rsidR="00FB756D" w:rsidRDefault="00C83E92">
      <w:pPr>
        <w:ind w:firstLineChars="200" w:firstLine="480"/>
      </w:pPr>
      <w:r>
        <w:rPr>
          <w:rFonts w:hint="eastAsia"/>
        </w:rPr>
        <w:t>招标采购负责人应当协助确定招标采购方式或发包方式。包括但不限于：</w:t>
      </w:r>
    </w:p>
    <w:p w:rsidR="00FB756D" w:rsidRDefault="00C83E92">
      <w:pPr>
        <w:ind w:firstLineChars="200" w:firstLine="480"/>
      </w:pPr>
      <w:r>
        <w:rPr>
          <w:rFonts w:hint="eastAsia"/>
        </w:rPr>
        <w:t>（</w:t>
      </w:r>
      <w:r>
        <w:rPr>
          <w:rFonts w:hint="eastAsia"/>
        </w:rPr>
        <w:t>1</w:t>
      </w:r>
      <w:r>
        <w:rPr>
          <w:rFonts w:hint="eastAsia"/>
        </w:rPr>
        <w:t>）确定需要以招标方式进行采购或发包的内容；</w:t>
      </w:r>
    </w:p>
    <w:p w:rsidR="00FB756D" w:rsidRDefault="00C83E92">
      <w:pPr>
        <w:ind w:firstLineChars="200" w:firstLine="480"/>
      </w:pPr>
      <w:r>
        <w:rPr>
          <w:rFonts w:hint="eastAsia"/>
        </w:rPr>
        <w:t>（</w:t>
      </w:r>
      <w:r>
        <w:rPr>
          <w:rFonts w:hint="eastAsia"/>
        </w:rPr>
        <w:t>2</w:t>
      </w:r>
      <w:r>
        <w:rPr>
          <w:rFonts w:hint="eastAsia"/>
        </w:rPr>
        <w:t>）确定可以使用招标以外的方式采购或发包的内容；</w:t>
      </w:r>
    </w:p>
    <w:p w:rsidR="00FB756D" w:rsidRDefault="00C83E92">
      <w:pPr>
        <w:ind w:firstLineChars="200" w:firstLine="480"/>
      </w:pPr>
      <w:r>
        <w:rPr>
          <w:rFonts w:hint="eastAsia"/>
        </w:rPr>
        <w:t>（</w:t>
      </w:r>
      <w:r>
        <w:rPr>
          <w:rFonts w:hint="eastAsia"/>
        </w:rPr>
        <w:t>3</w:t>
      </w:r>
      <w:r>
        <w:rPr>
          <w:rFonts w:hint="eastAsia"/>
        </w:rPr>
        <w:t>）采用招标以外的方式</w:t>
      </w:r>
      <w:r>
        <w:rPr>
          <w:rFonts w:hint="eastAsia"/>
        </w:rPr>
        <w:t>采购或发包的，招标采购策划时应当明确允许采用的采购方式或发包方式的适用条件；</w:t>
      </w:r>
    </w:p>
    <w:p w:rsidR="00FB756D" w:rsidRDefault="00C83E92">
      <w:pPr>
        <w:ind w:firstLineChars="200" w:firstLine="480"/>
      </w:pPr>
      <w:r>
        <w:rPr>
          <w:rFonts w:hint="eastAsia"/>
        </w:rPr>
        <w:t>（</w:t>
      </w:r>
      <w:r>
        <w:rPr>
          <w:rFonts w:hint="eastAsia"/>
        </w:rPr>
        <w:t>4</w:t>
      </w:r>
      <w:r>
        <w:rPr>
          <w:rFonts w:hint="eastAsia"/>
        </w:rPr>
        <w:t>）使用财政资金的招标采购内容的采购预算没有达到应当进行招标限额的，应当采用负责预算审批的财政部门规定的政府采购方式发包；</w:t>
      </w:r>
    </w:p>
    <w:p w:rsidR="00FB756D" w:rsidRDefault="00C83E92">
      <w:pPr>
        <w:ind w:firstLineChars="200" w:firstLine="480"/>
      </w:pPr>
      <w:r>
        <w:rPr>
          <w:rFonts w:hint="eastAsia"/>
        </w:rPr>
        <w:t>（</w:t>
      </w:r>
      <w:r>
        <w:rPr>
          <w:rFonts w:hint="eastAsia"/>
        </w:rPr>
        <w:t>5</w:t>
      </w:r>
      <w:r>
        <w:rPr>
          <w:rFonts w:hint="eastAsia"/>
        </w:rPr>
        <w:t>）确定项目实施过程中总体合同划分及合同的大致数量；</w:t>
      </w:r>
    </w:p>
    <w:p w:rsidR="00FB756D" w:rsidRDefault="00C83E92">
      <w:pPr>
        <w:ind w:firstLineChars="200" w:firstLine="480"/>
      </w:pPr>
      <w:r>
        <w:rPr>
          <w:rFonts w:hint="eastAsia"/>
        </w:rPr>
        <w:t>（</w:t>
      </w:r>
      <w:r>
        <w:rPr>
          <w:rFonts w:hint="eastAsia"/>
        </w:rPr>
        <w:t>6</w:t>
      </w:r>
      <w:r>
        <w:rPr>
          <w:rFonts w:hint="eastAsia"/>
        </w:rPr>
        <w:t>）确认招标采购方式后需要变更的，以及改变招标采购方式后可能影响总体招标进度或项目实施进度的，招标采购负责人应当书面向项目咨询总师报告。</w:t>
      </w:r>
    </w:p>
    <w:p w:rsidR="00FB756D" w:rsidRDefault="00C83E92">
      <w:pPr>
        <w:ind w:firstLineChars="200" w:firstLine="482"/>
      </w:pPr>
      <w:r>
        <w:rPr>
          <w:rStyle w:val="4Char"/>
          <w:rFonts w:hint="eastAsia"/>
        </w:rPr>
        <w:t>9.3.2.4</w:t>
      </w:r>
      <w:r>
        <w:rPr>
          <w:rFonts w:hint="eastAsia"/>
        </w:rPr>
        <w:t>招标采购进度计划的策划</w:t>
      </w:r>
    </w:p>
    <w:p w:rsidR="00FB756D" w:rsidRDefault="00C83E92">
      <w:pPr>
        <w:ind w:firstLineChars="200" w:firstLine="480"/>
      </w:pPr>
      <w:r>
        <w:rPr>
          <w:rFonts w:hint="eastAsia"/>
        </w:rPr>
        <w:t>招标采购负责人应当参与项目总体实施计划的策划，并在项目总体实施计划完成时同</w:t>
      </w:r>
      <w:r>
        <w:rPr>
          <w:rFonts w:hint="eastAsia"/>
        </w:rPr>
        <w:t>步完成招标采购工作计划的策划。招标采购工作计划应当包括明确、阶段清晰、完整的招标采购进度目标或进度计划。</w:t>
      </w:r>
    </w:p>
    <w:p w:rsidR="00FB756D" w:rsidRDefault="00C83E92">
      <w:pPr>
        <w:ind w:firstLineChars="200" w:firstLine="482"/>
      </w:pPr>
      <w:r>
        <w:rPr>
          <w:rStyle w:val="4Char"/>
          <w:rFonts w:hint="eastAsia"/>
        </w:rPr>
        <w:t>9.3.2.5</w:t>
      </w:r>
      <w:r>
        <w:rPr>
          <w:rFonts w:hint="eastAsia"/>
        </w:rPr>
        <w:t>各个招标采购内容的采购预算控制策划</w:t>
      </w:r>
    </w:p>
    <w:p w:rsidR="00FB756D" w:rsidRDefault="00C83E92">
      <w:pPr>
        <w:ind w:firstLineChars="200" w:firstLine="480"/>
      </w:pPr>
      <w:r>
        <w:rPr>
          <w:rFonts w:hint="eastAsia"/>
        </w:rPr>
        <w:t>招标采购负责人应当在已确定的项目总投资额基础上，按照招标采购内容及合同划分情况协助完成每个独立的招标采购内容具体的招标采购限额策划，并以此作为具体招标采购内容的预算上限。</w:t>
      </w:r>
    </w:p>
    <w:p w:rsidR="00FB756D" w:rsidRDefault="00C83E92">
      <w:pPr>
        <w:ind w:firstLineChars="200" w:firstLine="482"/>
      </w:pPr>
      <w:r>
        <w:rPr>
          <w:rStyle w:val="4Char"/>
          <w:rFonts w:hint="eastAsia"/>
        </w:rPr>
        <w:t>9.3.2.6</w:t>
      </w:r>
      <w:r>
        <w:rPr>
          <w:rFonts w:hint="eastAsia"/>
        </w:rPr>
        <w:t>各个分项招标采购内容的合同条件策划</w:t>
      </w:r>
    </w:p>
    <w:p w:rsidR="00FB756D" w:rsidRDefault="00C83E92">
      <w:pPr>
        <w:ind w:firstLineChars="200" w:firstLine="480"/>
      </w:pPr>
      <w:r>
        <w:rPr>
          <w:rFonts w:hint="eastAsia"/>
        </w:rPr>
        <w:t>招标采购内容及合同划分确定后，招标采购负责人应当协助确定每个独立招标采购内容适用的合同文本，并参与合同条件风险识别及应对条款编制的必要工作。</w:t>
      </w:r>
    </w:p>
    <w:p w:rsidR="00FB756D" w:rsidRDefault="00C83E92">
      <w:pPr>
        <w:ind w:firstLineChars="200" w:firstLine="480"/>
      </w:pPr>
      <w:r>
        <w:rPr>
          <w:rFonts w:hint="eastAsia"/>
        </w:rPr>
        <w:t>招标采购具体项目中，招标采购负责人应当将已经经过合同条件风险识别程序并完善的合同文本，作为招标采购文件的组成部分对参与竞争的投标人或供应商进行充分交底。</w:t>
      </w:r>
    </w:p>
    <w:p w:rsidR="00FB756D" w:rsidRDefault="00C83E92">
      <w:pPr>
        <w:ind w:firstLineChars="200" w:firstLine="482"/>
      </w:pPr>
      <w:r>
        <w:rPr>
          <w:rStyle w:val="4Char"/>
          <w:rFonts w:hint="eastAsia"/>
        </w:rPr>
        <w:t>9.3.2.7</w:t>
      </w:r>
      <w:r>
        <w:rPr>
          <w:rFonts w:hint="eastAsia"/>
        </w:rPr>
        <w:t>招标采购工作目标的制定</w:t>
      </w:r>
    </w:p>
    <w:p w:rsidR="00FB756D" w:rsidRDefault="00C83E92">
      <w:pPr>
        <w:ind w:firstLineChars="200" w:firstLine="480"/>
      </w:pPr>
      <w:r>
        <w:rPr>
          <w:rFonts w:hint="eastAsia"/>
        </w:rPr>
        <w:t>招标采购负责人根据经批准的全过程工程咨询总体工作目标及招标采购策划制定招标采购工作目标。包括但不限于：过程文件及归档成果文件合规性目标、工作行为合规性目标、工作进度目标、招标采购</w:t>
      </w:r>
      <w:r>
        <w:rPr>
          <w:rFonts w:hint="eastAsia"/>
        </w:rPr>
        <w:t>及发包预算限额目标、绩效考核目标。</w:t>
      </w:r>
    </w:p>
    <w:p w:rsidR="00FB756D" w:rsidRDefault="00C83E92">
      <w:pPr>
        <w:ind w:firstLineChars="200" w:firstLine="480"/>
      </w:pPr>
      <w:r>
        <w:rPr>
          <w:rFonts w:hint="eastAsia"/>
        </w:rPr>
        <w:t>对招标采购工作分包人的管理控制目标由项目咨询总师制定。</w:t>
      </w:r>
    </w:p>
    <w:p w:rsidR="00FB756D" w:rsidRDefault="00C83E92">
      <w:pPr>
        <w:pStyle w:val="3"/>
      </w:pPr>
      <w:bookmarkStart w:id="185" w:name="_Toc15045409"/>
      <w:r>
        <w:rPr>
          <w:rFonts w:hint="eastAsia"/>
        </w:rPr>
        <w:t>9.3.3</w:t>
      </w:r>
      <w:r>
        <w:rPr>
          <w:rFonts w:hint="eastAsia"/>
        </w:rPr>
        <w:t>项目前期决策阶段的工作内容</w:t>
      </w:r>
      <w:bookmarkEnd w:id="185"/>
    </w:p>
    <w:p w:rsidR="00FB756D" w:rsidRDefault="00C83E92">
      <w:pPr>
        <w:ind w:firstLineChars="200" w:firstLine="480"/>
      </w:pPr>
      <w:r>
        <w:rPr>
          <w:rFonts w:hint="eastAsia"/>
        </w:rPr>
        <w:t>进行市场调研；视情况执行以下内容的一项、多项或者全部的招标采购或发包工作：可行性研究报告（项目建议书）、节能评估、安全预评价、水土保持方案（项目需要经过审批程序的）、地质灾害危险性评估、交通影响评价等。</w:t>
      </w:r>
    </w:p>
    <w:p w:rsidR="00FB756D" w:rsidRDefault="00C83E92">
      <w:pPr>
        <w:pStyle w:val="3"/>
      </w:pPr>
      <w:bookmarkStart w:id="186" w:name="_Toc15045410"/>
      <w:r>
        <w:rPr>
          <w:rFonts w:hint="eastAsia"/>
        </w:rPr>
        <w:t>9.3.4</w:t>
      </w:r>
      <w:r>
        <w:rPr>
          <w:rFonts w:hint="eastAsia"/>
        </w:rPr>
        <w:t>设计阶段工作内容</w:t>
      </w:r>
      <w:bookmarkEnd w:id="186"/>
    </w:p>
    <w:p w:rsidR="00FB756D" w:rsidRDefault="00C83E92">
      <w:pPr>
        <w:ind w:firstLineChars="200" w:firstLine="482"/>
      </w:pPr>
      <w:r>
        <w:rPr>
          <w:rStyle w:val="4Char"/>
          <w:rFonts w:hint="eastAsia"/>
        </w:rPr>
        <w:t>9.3.4.1</w:t>
      </w:r>
      <w:r>
        <w:rPr>
          <w:rFonts w:hint="eastAsia"/>
        </w:rPr>
        <w:t>视情况执行以下内容的一项、多项或者全部的招标采购或发包工作：工程勘察、设计、施工图审查（如需要）、环境影响评估、造价咨询。</w:t>
      </w:r>
    </w:p>
    <w:p w:rsidR="00FB756D" w:rsidRDefault="00C83E92">
      <w:pPr>
        <w:ind w:firstLineChars="200" w:firstLine="482"/>
      </w:pPr>
      <w:r>
        <w:rPr>
          <w:rStyle w:val="4Char"/>
          <w:rFonts w:hint="eastAsia"/>
        </w:rPr>
        <w:t>9.3.4.</w:t>
      </w:r>
      <w:r>
        <w:rPr>
          <w:rStyle w:val="4Char"/>
          <w:rFonts w:hint="eastAsia"/>
        </w:rPr>
        <w:t>2</w:t>
      </w:r>
      <w:r>
        <w:rPr>
          <w:rFonts w:hint="eastAsia"/>
        </w:rPr>
        <w:t>视情况执行以下工程总承包内容的招标采购工作：可研完成后设计方案完成前的工程总承包；设计方案完成后初步设计完成前的工程总承包；初步设计完成后的工程总承包；其他类型的工程总承包等。</w:t>
      </w:r>
    </w:p>
    <w:p w:rsidR="00FB756D" w:rsidRDefault="00C83E92">
      <w:pPr>
        <w:ind w:firstLineChars="200" w:firstLine="482"/>
      </w:pPr>
      <w:r>
        <w:rPr>
          <w:rStyle w:val="4Char"/>
          <w:rFonts w:hint="eastAsia"/>
        </w:rPr>
        <w:t>9.3.4.3</w:t>
      </w:r>
      <w:r>
        <w:rPr>
          <w:rFonts w:hint="eastAsia"/>
        </w:rPr>
        <w:t>视情况执行以下内容的一项、多项或者全部招标采购或发包工作：安全评价、社会稳定风险评价、水土保持方案（项目只需要进行相关备案时）、其他项目需要实施的内容。</w:t>
      </w:r>
    </w:p>
    <w:p w:rsidR="00FB756D" w:rsidRDefault="00C83E92">
      <w:pPr>
        <w:pStyle w:val="3"/>
      </w:pPr>
      <w:bookmarkStart w:id="187" w:name="_Toc15045411"/>
      <w:r>
        <w:rPr>
          <w:rFonts w:hint="eastAsia"/>
        </w:rPr>
        <w:t>9.3.5</w:t>
      </w:r>
      <w:r>
        <w:rPr>
          <w:rFonts w:hint="eastAsia"/>
        </w:rPr>
        <w:t>项目实施或建设阶段工作内容</w:t>
      </w:r>
      <w:bookmarkEnd w:id="187"/>
    </w:p>
    <w:p w:rsidR="00FB756D" w:rsidRDefault="00C83E92">
      <w:pPr>
        <w:ind w:firstLineChars="200" w:firstLine="482"/>
      </w:pPr>
      <w:r>
        <w:rPr>
          <w:rStyle w:val="4Char"/>
          <w:rFonts w:hint="eastAsia"/>
        </w:rPr>
        <w:t>9.3.5.1</w:t>
      </w:r>
      <w:r>
        <w:rPr>
          <w:rFonts w:hint="eastAsia"/>
        </w:rPr>
        <w:t>执行以下独立内容的一项、多项或者全部招标采购工作：主要工艺设备和材料（项目采用工程总承包的，应当在有关设计文件完善后再开展此项招标采购）、工程监理、施工总承包、工程检测。</w:t>
      </w:r>
    </w:p>
    <w:p w:rsidR="00FB756D" w:rsidRDefault="00C83E92">
      <w:pPr>
        <w:ind w:firstLineChars="200" w:firstLine="482"/>
      </w:pPr>
      <w:r>
        <w:rPr>
          <w:rStyle w:val="4Char"/>
          <w:rFonts w:hint="eastAsia"/>
        </w:rPr>
        <w:t>9.3.5.2</w:t>
      </w:r>
      <w:r>
        <w:rPr>
          <w:rFonts w:hint="eastAsia"/>
        </w:rPr>
        <w:t>视情况执行以下其他内容的招标采购或发包工作：运营维护服务、其他项目需要实施的内容。</w:t>
      </w:r>
    </w:p>
    <w:p w:rsidR="00FB756D" w:rsidRDefault="00C83E92">
      <w:pPr>
        <w:pStyle w:val="2"/>
      </w:pPr>
      <w:bookmarkStart w:id="188" w:name="_Toc15045412"/>
      <w:r>
        <w:rPr>
          <w:rFonts w:hint="eastAsia"/>
        </w:rPr>
        <w:t>9.4</w:t>
      </w:r>
      <w:r>
        <w:rPr>
          <w:rFonts w:hint="eastAsia"/>
        </w:rPr>
        <w:t>工作流程</w:t>
      </w:r>
      <w:bookmarkEnd w:id="188"/>
    </w:p>
    <w:p w:rsidR="00FB756D" w:rsidRDefault="00C83E92">
      <w:pPr>
        <w:widowControl/>
        <w:jc w:val="center"/>
      </w:pPr>
      <w:r>
        <w:rPr>
          <w:rFonts w:ascii="宋体" w:hAnsi="宋体" w:cs="宋体"/>
          <w:noProof/>
          <w:kern w:val="0"/>
          <w:szCs w:val="24"/>
        </w:rPr>
        <w:drawing>
          <wp:inline distT="0" distB="0" distL="114300" distR="114300">
            <wp:extent cx="3771900" cy="8010525"/>
            <wp:effectExtent l="0" t="0" r="0" b="952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21" cstate="print"/>
                    <a:stretch>
                      <a:fillRect/>
                    </a:stretch>
                  </pic:blipFill>
                  <pic:spPr>
                    <a:xfrm>
                      <a:off x="0" y="0"/>
                      <a:ext cx="3771900" cy="8010525"/>
                    </a:xfrm>
                    <a:prstGeom prst="rect">
                      <a:avLst/>
                    </a:prstGeom>
                    <a:noFill/>
                    <a:ln w="9525">
                      <a:noFill/>
                    </a:ln>
                  </pic:spPr>
                </pic:pic>
              </a:graphicData>
            </a:graphic>
          </wp:inline>
        </w:drawing>
      </w:r>
    </w:p>
    <w:p w:rsidR="00FB756D" w:rsidRDefault="00C83E92">
      <w:pPr>
        <w:jc w:val="center"/>
        <w:rPr>
          <w:sz w:val="21"/>
          <w:szCs w:val="21"/>
        </w:rPr>
      </w:pPr>
      <w:r>
        <w:rPr>
          <w:rFonts w:hint="eastAsia"/>
          <w:sz w:val="21"/>
          <w:szCs w:val="21"/>
        </w:rPr>
        <w:t>图</w:t>
      </w:r>
      <w:r>
        <w:rPr>
          <w:rFonts w:hint="eastAsia"/>
          <w:sz w:val="21"/>
          <w:szCs w:val="21"/>
        </w:rPr>
        <w:t xml:space="preserve">9-1 </w:t>
      </w:r>
      <w:r>
        <w:rPr>
          <w:rFonts w:hint="eastAsia"/>
          <w:sz w:val="21"/>
          <w:szCs w:val="21"/>
        </w:rPr>
        <w:t>招标采购工作流程图</w:t>
      </w:r>
    </w:p>
    <w:p w:rsidR="00FB756D" w:rsidRDefault="00C83E92">
      <w:pPr>
        <w:pStyle w:val="2"/>
      </w:pPr>
      <w:bookmarkStart w:id="189" w:name="_Toc15045413"/>
      <w:r>
        <w:rPr>
          <w:rFonts w:hint="eastAsia"/>
        </w:rPr>
        <w:t>9.5</w:t>
      </w:r>
      <w:r>
        <w:rPr>
          <w:rFonts w:hint="eastAsia"/>
        </w:rPr>
        <w:t>实施要求</w:t>
      </w:r>
      <w:bookmarkEnd w:id="189"/>
    </w:p>
    <w:p w:rsidR="00FB756D" w:rsidRDefault="00C83E92">
      <w:pPr>
        <w:pStyle w:val="3"/>
      </w:pPr>
      <w:bookmarkStart w:id="190" w:name="_Toc15045414"/>
      <w:r>
        <w:rPr>
          <w:rFonts w:hint="eastAsia"/>
        </w:rPr>
        <w:t>9.5.1</w:t>
      </w:r>
      <w:r>
        <w:rPr>
          <w:rFonts w:hint="eastAsia"/>
        </w:rPr>
        <w:t>沟通要求</w:t>
      </w:r>
      <w:bookmarkEnd w:id="190"/>
    </w:p>
    <w:p w:rsidR="00FB756D" w:rsidRDefault="00C83E92">
      <w:pPr>
        <w:ind w:firstLineChars="200" w:firstLine="482"/>
      </w:pPr>
      <w:r>
        <w:rPr>
          <w:rStyle w:val="4Char"/>
          <w:rFonts w:hint="eastAsia"/>
        </w:rPr>
        <w:t>9.5.1.1</w:t>
      </w:r>
      <w:r>
        <w:rPr>
          <w:rFonts w:hint="eastAsia"/>
        </w:rPr>
        <w:t>招标采购负责人接受项目咨询总师的各项工作指令，并就招标采购活动中的工作进度、突发或潜在问题、需要与其他全过程工程咨询团队协助解决的事项向项目咨</w:t>
      </w:r>
      <w:r>
        <w:rPr>
          <w:rFonts w:hint="eastAsia"/>
        </w:rPr>
        <w:t>询总师报告。</w:t>
      </w:r>
    </w:p>
    <w:p w:rsidR="00FB756D" w:rsidRDefault="00C83E92">
      <w:pPr>
        <w:ind w:firstLineChars="200" w:firstLine="480"/>
      </w:pPr>
      <w:r>
        <w:rPr>
          <w:rFonts w:hint="eastAsia"/>
        </w:rPr>
        <w:t>除非项目咨询总师允许或认可，招标采购负责人无权接受并处理同一项目中其他全过程工程咨询服务团队、发包人下达的工作指令，但有义务就其他全过程工程咨询服务团队、发包人的工作要求完整而毫无保留地报告项目咨询总师。</w:t>
      </w:r>
    </w:p>
    <w:p w:rsidR="00FB756D" w:rsidRDefault="00C83E92">
      <w:pPr>
        <w:ind w:firstLineChars="200" w:firstLine="480"/>
      </w:pPr>
      <w:r>
        <w:rPr>
          <w:rFonts w:hint="eastAsia"/>
        </w:rPr>
        <w:t>招标采购负责人可以在项目咨询总师的工作指令或授权下，就自身负责的工作范围内的事项与其他全过程工程咨询服务团队、发包人进行协调、沟通。</w:t>
      </w:r>
    </w:p>
    <w:p w:rsidR="00FB756D" w:rsidRDefault="00C83E92">
      <w:pPr>
        <w:ind w:firstLineChars="200" w:firstLine="480"/>
      </w:pPr>
      <w:r>
        <w:rPr>
          <w:rFonts w:hint="eastAsia"/>
        </w:rPr>
        <w:t>招标采购负责人、招标采购工作团队有义务对具体招标采购活动中获悉的国家机密、商业秘密、个人隐私、招标采购活动中依法不应当泄露的其他内容或信息进行保密。</w:t>
      </w:r>
    </w:p>
    <w:p w:rsidR="00FB756D" w:rsidRDefault="00C83E92">
      <w:pPr>
        <w:ind w:firstLineChars="200" w:firstLine="480"/>
      </w:pPr>
      <w:r>
        <w:rPr>
          <w:rFonts w:hint="eastAsia"/>
        </w:rPr>
        <w:t>招标采购</w:t>
      </w:r>
      <w:r>
        <w:rPr>
          <w:rFonts w:hint="eastAsia"/>
        </w:rPr>
        <w:t>负责人应采用简便高效的方式与项目咨询总师或招标采购工作团队进行沟通，包括但不限于：书面交底，例会或临时会议，口头或书面报告，数据电文或纸质文件通知。</w:t>
      </w:r>
    </w:p>
    <w:p w:rsidR="00FB756D" w:rsidRDefault="00C83E92">
      <w:pPr>
        <w:ind w:firstLineChars="200" w:firstLine="482"/>
      </w:pPr>
      <w:r>
        <w:rPr>
          <w:rStyle w:val="4Char"/>
          <w:rFonts w:hint="eastAsia"/>
        </w:rPr>
        <w:t>9.5.1.2</w:t>
      </w:r>
      <w:r>
        <w:rPr>
          <w:rFonts w:hint="eastAsia"/>
        </w:rPr>
        <w:t>招标采购负责人根据全过程工程咨询策划总体要求组织招标采购团队内部会议，确定招标采购工作内容及具体工作分工，根据全过程工程咨询策划总体要求分解并安排具体招标采购工作。</w:t>
      </w:r>
    </w:p>
    <w:p w:rsidR="00FB756D" w:rsidRDefault="00C83E92">
      <w:pPr>
        <w:ind w:firstLineChars="200" w:firstLine="480"/>
      </w:pPr>
      <w:r>
        <w:rPr>
          <w:rFonts w:hint="eastAsia"/>
        </w:rPr>
        <w:t>具体责任人应当按照招标采购工作计划的要求提出满足深度要求及其时限要求的资料清单需求，并以此落实招标采购工作。</w:t>
      </w:r>
    </w:p>
    <w:p w:rsidR="00FB756D" w:rsidRDefault="00C83E92">
      <w:pPr>
        <w:ind w:firstLineChars="200" w:firstLine="482"/>
      </w:pPr>
      <w:r>
        <w:rPr>
          <w:rStyle w:val="4Char"/>
          <w:rFonts w:hint="eastAsia"/>
        </w:rPr>
        <w:t>9.5.1.3</w:t>
      </w:r>
      <w:r>
        <w:rPr>
          <w:rFonts w:hint="eastAsia"/>
        </w:rPr>
        <w:t>与项目咨询总师的沟通联系：在项目招标采购工作启动前，招标采购负责人应当向项目咨询总师及其管理团队索取全过程工程咨询服务项目总体进度计划，总体质量、投资控制等目标要求，完整的全过程工程咨询策划资料及信息文件等基础项目资料信息。</w:t>
      </w:r>
    </w:p>
    <w:p w:rsidR="00FB756D" w:rsidRDefault="00C83E92">
      <w:pPr>
        <w:ind w:firstLineChars="200" w:firstLine="480"/>
      </w:pPr>
      <w:r>
        <w:rPr>
          <w:rFonts w:hint="eastAsia"/>
        </w:rPr>
        <w:t>招标采购工作团队根据所获取的完整信息资料编制项目招标采购总体及分项进度计划，各具体招标采购内容的质量标准清单，详细招标采购工作计划，招标采购限额等，报项目咨询总师审批。</w:t>
      </w:r>
    </w:p>
    <w:p w:rsidR="00FB756D" w:rsidRDefault="00C83E92">
      <w:pPr>
        <w:ind w:firstLineChars="200" w:firstLine="480"/>
      </w:pPr>
      <w:r>
        <w:rPr>
          <w:rFonts w:hint="eastAsia"/>
        </w:rPr>
        <w:t>在项目实施过程中招标采购负责人及招标采购工作团队根据全过程工程咨询策划的工作要求定期或者不定期地与项目咨询总师及其管</w:t>
      </w:r>
      <w:r>
        <w:rPr>
          <w:rFonts w:hint="eastAsia"/>
        </w:rPr>
        <w:t>理团队进行沟通、协商、确认具体的临时工作指令、确认招标采购工作内容、进度的变更，实时汇报招标采购工作进展、当前遇到阻碍、需要项目咨询总师配合与支持的事项或工作权限，第一时间知悉并跟进全过程工程咨询服务项目总体现状，根据项目现状向项目咨询总师申请并落实相关招标采购工作的调整、优化、提升质量工作。</w:t>
      </w:r>
    </w:p>
    <w:p w:rsidR="00FB756D" w:rsidRDefault="00C83E92">
      <w:pPr>
        <w:ind w:firstLineChars="200" w:firstLine="482"/>
      </w:pPr>
      <w:r>
        <w:rPr>
          <w:rStyle w:val="4Char"/>
          <w:rFonts w:hint="eastAsia"/>
        </w:rPr>
        <w:t>9.5.1.4</w:t>
      </w:r>
      <w:r>
        <w:rPr>
          <w:rFonts w:hint="eastAsia"/>
        </w:rPr>
        <w:t>与工程设计服务工作团队之间的沟通与联系：在编制施工招标文件时，招标采购工作团队需要按项目策划团队确定的工作要求和工作时限向工程设计服务工作团队索取完备的设计成果文件及配套技术文件。</w:t>
      </w:r>
    </w:p>
    <w:p w:rsidR="00FB756D" w:rsidRDefault="00C83E92">
      <w:pPr>
        <w:ind w:firstLineChars="200" w:firstLine="480"/>
      </w:pPr>
      <w:r>
        <w:rPr>
          <w:rFonts w:hint="eastAsia"/>
        </w:rPr>
        <w:t>招标采购负责人应确认</w:t>
      </w:r>
      <w:r>
        <w:rPr>
          <w:rFonts w:hint="eastAsia"/>
        </w:rPr>
        <w:t>设计文件成果资料的深度是否满足国家相关要求及招标采购备案要求。招标采购负责人与工程设计服务工作团队通过定期或不定期的沟通、协调、设计成果文件确认等方式，及时知悉并跟进设计文件的编制进展。招标采购服务工作团队应当根据设计成果文件提供时间及时确认或调整紧后的施工招标进度或后续的设备招标采购进度。</w:t>
      </w:r>
    </w:p>
    <w:p w:rsidR="00FB756D" w:rsidRDefault="00C83E92">
      <w:pPr>
        <w:ind w:firstLineChars="200" w:firstLine="482"/>
      </w:pPr>
      <w:r>
        <w:rPr>
          <w:rStyle w:val="4Char"/>
          <w:rFonts w:hint="eastAsia"/>
        </w:rPr>
        <w:t>9.5.1.5</w:t>
      </w:r>
      <w:r>
        <w:rPr>
          <w:rFonts w:hint="eastAsia"/>
        </w:rPr>
        <w:t>招标采购负责人及招标采购工作团队与造价咨询服务工作团队之间的沟通与联系：招标采购工作团队应当根据项目策划规定的进度计划向造价咨询服务工作团队获取具体招标采购内容必须的造价咨询成果文件。包括但不限于：施工招</w:t>
      </w:r>
      <w:r>
        <w:rPr>
          <w:rFonts w:hint="eastAsia"/>
        </w:rPr>
        <w:t>标内容的招标上限控制价及工程量清单、货物招标采购内容的货物需求一览表及货物技术文件或设备询价文件、服务招标采购内容的服务需求清单及服务价格上限表格及分项服务价格明细等。</w:t>
      </w:r>
    </w:p>
    <w:p w:rsidR="00FB756D" w:rsidRDefault="00C83E92">
      <w:pPr>
        <w:ind w:firstLineChars="200" w:firstLine="480"/>
      </w:pPr>
      <w:r>
        <w:rPr>
          <w:rFonts w:hint="eastAsia"/>
        </w:rPr>
        <w:t>招标采购服务工作团队应当根据造价咨询成果文件提供时间及时确认或调整紧后的施工招标进度、后续的设备招标采购进度或后续的服务招标采购进度。</w:t>
      </w:r>
    </w:p>
    <w:p w:rsidR="00FB756D" w:rsidRDefault="00C83E92">
      <w:pPr>
        <w:ind w:firstLineChars="200" w:firstLine="482"/>
      </w:pPr>
      <w:r>
        <w:rPr>
          <w:rStyle w:val="4Char"/>
          <w:rFonts w:hint="eastAsia"/>
        </w:rPr>
        <w:t>9.5.1.6</w:t>
      </w:r>
      <w:r>
        <w:rPr>
          <w:rFonts w:hint="eastAsia"/>
        </w:rPr>
        <w:t>与项目管理工作团队之间的沟通与联系：招标采购负责人应当将招标采购工作计划开展现状、工作进度、招标采购内容累计签约合同数量及累计合同金额、承包人或供应商基本资料及进场时间向项目管理工作团队进行反</w:t>
      </w:r>
      <w:r>
        <w:rPr>
          <w:rFonts w:hint="eastAsia"/>
        </w:rPr>
        <w:t>馈。招标采购负责人应当及时向项目管理工作团队获取履约完毕或履约当中的承包人或供应商的承包内容完成状况，完善合格承包人或合格供应商数据库，并作为招标采购绩效评价的依据之一存档备查。</w:t>
      </w:r>
    </w:p>
    <w:p w:rsidR="00FB756D" w:rsidRDefault="00C83E92">
      <w:pPr>
        <w:pStyle w:val="3"/>
      </w:pPr>
      <w:bookmarkStart w:id="191" w:name="_Toc15045415"/>
      <w:r>
        <w:rPr>
          <w:rFonts w:hint="eastAsia"/>
        </w:rPr>
        <w:t>9.5.2</w:t>
      </w:r>
      <w:r>
        <w:rPr>
          <w:rFonts w:hint="eastAsia"/>
        </w:rPr>
        <w:t>过程要求</w:t>
      </w:r>
      <w:bookmarkEnd w:id="191"/>
    </w:p>
    <w:p w:rsidR="00FB756D" w:rsidRDefault="00C83E92">
      <w:pPr>
        <w:ind w:firstLineChars="200" w:firstLine="480"/>
      </w:pPr>
      <w:r>
        <w:rPr>
          <w:rFonts w:hint="eastAsia"/>
        </w:rPr>
        <w:t>除行政主管监督部门或财政部门另有规定外，全过程工程咨询项目招标采购内容涉及的有关工作环节、实施过程及应当遵守的规定原则上与独立招标采购项目相同。包括但不限于：</w:t>
      </w:r>
    </w:p>
    <w:p w:rsidR="00FB756D" w:rsidRDefault="00C83E92">
      <w:pPr>
        <w:ind w:firstLineChars="200" w:firstLine="480"/>
      </w:pPr>
      <w:r>
        <w:rPr>
          <w:rFonts w:hint="eastAsia"/>
        </w:rPr>
        <w:t>（</w:t>
      </w:r>
      <w:r>
        <w:rPr>
          <w:rFonts w:hint="eastAsia"/>
        </w:rPr>
        <w:t>1</w:t>
      </w:r>
      <w:r>
        <w:rPr>
          <w:rFonts w:hint="eastAsia"/>
        </w:rPr>
        <w:t>）遵守工程建设施工招标应当进入有形市场的规定；</w:t>
      </w:r>
    </w:p>
    <w:p w:rsidR="00FB756D" w:rsidRDefault="00C83E92">
      <w:pPr>
        <w:ind w:firstLineChars="200" w:firstLine="480"/>
      </w:pPr>
      <w:r>
        <w:rPr>
          <w:rFonts w:hint="eastAsia"/>
        </w:rPr>
        <w:t>（</w:t>
      </w:r>
      <w:r>
        <w:rPr>
          <w:rFonts w:hint="eastAsia"/>
        </w:rPr>
        <w:t>2</w:t>
      </w:r>
      <w:r>
        <w:rPr>
          <w:rFonts w:hint="eastAsia"/>
        </w:rPr>
        <w:t>）建筑施工企业、勘察单位、设计单位、工程监理单位和造价咨询单位应当在其具有的资质等级许可的范围内</w:t>
      </w:r>
      <w:r>
        <w:rPr>
          <w:rFonts w:hint="eastAsia"/>
        </w:rPr>
        <w:t>从事建筑活动，并以此作为相关招标采购内容的投标人资格条件之一；</w:t>
      </w:r>
    </w:p>
    <w:p w:rsidR="00FB756D" w:rsidRDefault="00C83E92">
      <w:pPr>
        <w:ind w:firstLineChars="200" w:firstLine="480"/>
      </w:pPr>
      <w:r>
        <w:rPr>
          <w:rFonts w:hint="eastAsia"/>
        </w:rPr>
        <w:t>（</w:t>
      </w:r>
      <w:r>
        <w:rPr>
          <w:rFonts w:hint="eastAsia"/>
        </w:rPr>
        <w:t>3</w:t>
      </w:r>
      <w:r>
        <w:rPr>
          <w:rFonts w:hint="eastAsia"/>
        </w:rPr>
        <w:t>）建筑业各类关键岗位人员应当具备有效执业（职业）资格、上岗资格，并以此作为相关招标采购内容的投标人资格条件之一；</w:t>
      </w:r>
    </w:p>
    <w:p w:rsidR="00FB756D" w:rsidRDefault="00C83E92">
      <w:pPr>
        <w:ind w:firstLineChars="200" w:firstLine="480"/>
      </w:pPr>
      <w:r>
        <w:rPr>
          <w:rFonts w:hint="eastAsia"/>
        </w:rPr>
        <w:t>（</w:t>
      </w:r>
      <w:r>
        <w:rPr>
          <w:rFonts w:hint="eastAsia"/>
        </w:rPr>
        <w:t>4</w:t>
      </w:r>
      <w:r>
        <w:rPr>
          <w:rFonts w:hint="eastAsia"/>
        </w:rPr>
        <w:t>）遵守开展具体项目内容的招标采购工作前有关招标采购内容需满足基本的招标采购条件的规定；</w:t>
      </w:r>
    </w:p>
    <w:p w:rsidR="00FB756D" w:rsidRDefault="00C83E92">
      <w:pPr>
        <w:ind w:firstLineChars="200" w:firstLine="480"/>
      </w:pPr>
      <w:r>
        <w:rPr>
          <w:rFonts w:hint="eastAsia"/>
        </w:rPr>
        <w:t>（</w:t>
      </w:r>
      <w:r>
        <w:rPr>
          <w:rFonts w:hint="eastAsia"/>
        </w:rPr>
        <w:t>5</w:t>
      </w:r>
      <w:r>
        <w:rPr>
          <w:rFonts w:hint="eastAsia"/>
        </w:rPr>
        <w:t>）招标采购内容需要经过核准、批准的，应当完备必要的核准、批准手续；</w:t>
      </w:r>
    </w:p>
    <w:p w:rsidR="00FB756D" w:rsidRDefault="00C83E92">
      <w:pPr>
        <w:ind w:firstLineChars="200" w:firstLine="480"/>
      </w:pPr>
      <w:r>
        <w:rPr>
          <w:rFonts w:hint="eastAsia"/>
        </w:rPr>
        <w:t>（</w:t>
      </w:r>
      <w:r>
        <w:rPr>
          <w:rFonts w:hint="eastAsia"/>
        </w:rPr>
        <w:t>6</w:t>
      </w:r>
      <w:r>
        <w:rPr>
          <w:rFonts w:hint="eastAsia"/>
        </w:rPr>
        <w:t>）遵守有关信息公开、招标采购公告具体发布媒体、发布时限的规定；</w:t>
      </w:r>
    </w:p>
    <w:p w:rsidR="00FB756D" w:rsidRDefault="00C83E92">
      <w:pPr>
        <w:ind w:firstLineChars="200" w:firstLine="480"/>
      </w:pPr>
      <w:r>
        <w:rPr>
          <w:rFonts w:hint="eastAsia"/>
        </w:rPr>
        <w:t>（</w:t>
      </w:r>
      <w:r>
        <w:rPr>
          <w:rFonts w:hint="eastAsia"/>
        </w:rPr>
        <w:t>7</w:t>
      </w:r>
      <w:r>
        <w:rPr>
          <w:rFonts w:hint="eastAsia"/>
        </w:rPr>
        <w:t>）遵守有关投标人或供应商参与招标采购竞争时应当提供行贿犯罪信息查询结果、信用信息查询结果的规定</w:t>
      </w:r>
      <w:r>
        <w:rPr>
          <w:rFonts w:hint="eastAsia"/>
        </w:rPr>
        <w:t>；</w:t>
      </w:r>
    </w:p>
    <w:p w:rsidR="00FB756D" w:rsidRDefault="00C83E92">
      <w:pPr>
        <w:ind w:firstLineChars="200" w:firstLine="480"/>
      </w:pPr>
      <w:r>
        <w:rPr>
          <w:rFonts w:hint="eastAsia"/>
        </w:rPr>
        <w:t>（</w:t>
      </w:r>
      <w:r>
        <w:rPr>
          <w:rFonts w:hint="eastAsia"/>
        </w:rPr>
        <w:t>8</w:t>
      </w:r>
      <w:r>
        <w:rPr>
          <w:rFonts w:hint="eastAsia"/>
        </w:rPr>
        <w:t>）遵守有关招标采购内容使用自治区指定招标文件范本的规定；</w:t>
      </w:r>
    </w:p>
    <w:p w:rsidR="00FB756D" w:rsidRDefault="00C83E92">
      <w:pPr>
        <w:ind w:firstLineChars="200" w:firstLine="480"/>
      </w:pPr>
      <w:r>
        <w:rPr>
          <w:rFonts w:hint="eastAsia"/>
        </w:rPr>
        <w:t>（</w:t>
      </w:r>
      <w:r>
        <w:rPr>
          <w:rFonts w:hint="eastAsia"/>
        </w:rPr>
        <w:t>9</w:t>
      </w:r>
      <w:r>
        <w:rPr>
          <w:rFonts w:hint="eastAsia"/>
        </w:rPr>
        <w:t>）全过程工程咨询项目覆盖的具体招标采购内容，属于按照自治区规定应当全部或部分使用电子招标投标的，从其规定；</w:t>
      </w:r>
    </w:p>
    <w:p w:rsidR="00FB756D" w:rsidRDefault="00C83E92">
      <w:pPr>
        <w:ind w:firstLineChars="200" w:firstLine="480"/>
      </w:pPr>
      <w:r>
        <w:rPr>
          <w:rFonts w:hint="eastAsia"/>
        </w:rPr>
        <w:t>（</w:t>
      </w:r>
      <w:r>
        <w:rPr>
          <w:rFonts w:hint="eastAsia"/>
        </w:rPr>
        <w:t>10</w:t>
      </w:r>
      <w:r>
        <w:rPr>
          <w:rFonts w:hint="eastAsia"/>
        </w:rPr>
        <w:t>）遵守有关招标采购过程中应当执行的廉政、廉洁自律的规定；</w:t>
      </w:r>
    </w:p>
    <w:p w:rsidR="00FB756D" w:rsidRDefault="00C83E92">
      <w:pPr>
        <w:ind w:firstLineChars="200" w:firstLine="480"/>
      </w:pPr>
      <w:r>
        <w:rPr>
          <w:rFonts w:hint="eastAsia"/>
        </w:rPr>
        <w:t>（</w:t>
      </w:r>
      <w:r>
        <w:rPr>
          <w:rFonts w:hint="eastAsia"/>
        </w:rPr>
        <w:t>11</w:t>
      </w:r>
      <w:r>
        <w:rPr>
          <w:rFonts w:hint="eastAsia"/>
        </w:rPr>
        <w:t>）属于依法必须招标的实施内容，其评标委员会的人数及组成应当符合现行法律法规规定；</w:t>
      </w:r>
    </w:p>
    <w:p w:rsidR="00FB756D" w:rsidRDefault="00C83E92">
      <w:pPr>
        <w:ind w:firstLineChars="200" w:firstLine="480"/>
      </w:pPr>
      <w:r>
        <w:rPr>
          <w:rFonts w:hint="eastAsia"/>
        </w:rPr>
        <w:t>（</w:t>
      </w:r>
      <w:r>
        <w:rPr>
          <w:rFonts w:hint="eastAsia"/>
        </w:rPr>
        <w:t>12</w:t>
      </w:r>
      <w:r>
        <w:rPr>
          <w:rFonts w:hint="eastAsia"/>
        </w:rPr>
        <w:t>）咨询人对招标采购工作进行分包的，咨询人应当对分包人是否切实执行上述各项规定进行监管。包括但不限于：</w:t>
      </w:r>
    </w:p>
    <w:p w:rsidR="00FB756D" w:rsidRDefault="00C83E92">
      <w:pPr>
        <w:ind w:firstLineChars="200" w:firstLine="480"/>
      </w:pPr>
      <w:r>
        <w:rPr>
          <w:rFonts w:hint="eastAsia"/>
        </w:rPr>
        <w:t>①要求分包人将具体招标采购内容的过程文件报送咨询人审核，审核通过后分包人才能进入下一工作环节；</w:t>
      </w:r>
    </w:p>
    <w:p w:rsidR="00FB756D" w:rsidRDefault="00C83E92">
      <w:pPr>
        <w:ind w:firstLineChars="200" w:firstLine="480"/>
      </w:pPr>
      <w:r>
        <w:rPr>
          <w:rFonts w:hint="eastAsia"/>
        </w:rPr>
        <w:t>②进行公告发布、文件发放、确定中标人（定标）工作时，分包人应当提前报告咨询人，由咨询人对公告发布、文件发放、确定中标人（定标）过程进行监管；</w:t>
      </w:r>
    </w:p>
    <w:p w:rsidR="00FB756D" w:rsidRDefault="00C83E92">
      <w:pPr>
        <w:ind w:firstLineChars="200" w:firstLine="480"/>
      </w:pPr>
      <w:r>
        <w:rPr>
          <w:rFonts w:hint="eastAsia"/>
        </w:rPr>
        <w:t>③组建评标委员会时，分包人应当提前报告咨询人，由咨询人对组建过程进行监管；</w:t>
      </w:r>
    </w:p>
    <w:p w:rsidR="00FB756D" w:rsidRDefault="00C83E92">
      <w:pPr>
        <w:ind w:firstLineChars="200" w:firstLine="480"/>
      </w:pPr>
      <w:r>
        <w:rPr>
          <w:rFonts w:hint="eastAsia"/>
        </w:rPr>
        <w:t>④召开投标预备会（如有）、资格预审会议（如有）、开标评标会议或其他评审会议时，分包人应当提前报告咨询人，由咨询人对会议召开过程进行监管。</w:t>
      </w:r>
    </w:p>
    <w:p w:rsidR="00FB756D" w:rsidRDefault="00C83E92">
      <w:pPr>
        <w:pStyle w:val="3"/>
      </w:pPr>
      <w:bookmarkStart w:id="192" w:name="_Toc15045416"/>
      <w:r>
        <w:rPr>
          <w:rFonts w:hint="eastAsia"/>
        </w:rPr>
        <w:t>9.5.3</w:t>
      </w:r>
      <w:r>
        <w:rPr>
          <w:rFonts w:hint="eastAsia"/>
        </w:rPr>
        <w:t>成果文件编制要求</w:t>
      </w:r>
      <w:bookmarkEnd w:id="192"/>
    </w:p>
    <w:p w:rsidR="00FB756D" w:rsidRDefault="00C83E92">
      <w:pPr>
        <w:ind w:firstLineChars="200" w:firstLine="482"/>
      </w:pPr>
      <w:r>
        <w:rPr>
          <w:rStyle w:val="4Char"/>
          <w:rFonts w:hint="eastAsia"/>
        </w:rPr>
        <w:t>9.5.3.1</w:t>
      </w:r>
      <w:r>
        <w:rPr>
          <w:rFonts w:hint="eastAsia"/>
        </w:rPr>
        <w:t>与招标采购工作相关文件的类型</w:t>
      </w:r>
    </w:p>
    <w:p w:rsidR="00FB756D" w:rsidRDefault="00C83E92">
      <w:pPr>
        <w:ind w:firstLineChars="200" w:firstLine="480"/>
      </w:pPr>
      <w:r>
        <w:rPr>
          <w:rFonts w:hint="eastAsia"/>
        </w:rPr>
        <w:t>招标采购过程文件及归档成果文件包括但不限于：具体招标采购内容的前期市场调研资料、招标采购备案资料、招标采购需求或控制价文件、招标采购公告或投标邀请书、招标采购文件、澄清及修改文件、投标人书面异议、质疑或投诉文件、异议或质疑答复、评标委员会或其他评审小组组建记录、开标评标（或评审）记录、评标（评审）报告、招标情况报告（如有）、中标公示公告、中标通知书、已签订的书面合同、项目实施效果跟踪记录、投标人或供应商的投标文件、其他与项目招标采购或发包有关的书面资料。</w:t>
      </w:r>
    </w:p>
    <w:p w:rsidR="00FB756D" w:rsidRDefault="00C83E92">
      <w:pPr>
        <w:ind w:firstLineChars="200" w:firstLine="482"/>
      </w:pPr>
      <w:r>
        <w:rPr>
          <w:rStyle w:val="4Char"/>
          <w:rFonts w:hint="eastAsia"/>
        </w:rPr>
        <w:t>9.5.3.2</w:t>
      </w:r>
      <w:r>
        <w:rPr>
          <w:rFonts w:hint="eastAsia"/>
        </w:rPr>
        <w:t>与招标采</w:t>
      </w:r>
      <w:r>
        <w:rPr>
          <w:rFonts w:hint="eastAsia"/>
        </w:rPr>
        <w:t>购工作相关文件管理的一般要求</w:t>
      </w:r>
    </w:p>
    <w:p w:rsidR="00FB756D" w:rsidRDefault="00C83E92">
      <w:pPr>
        <w:ind w:firstLineChars="200" w:firstLine="480"/>
      </w:pPr>
      <w:r>
        <w:rPr>
          <w:rFonts w:hint="eastAsia"/>
        </w:rPr>
        <w:t>招标采购过程文件及归档成果文件应当真实、有效、完整，具有可追溯性。</w:t>
      </w:r>
    </w:p>
    <w:p w:rsidR="00FB756D" w:rsidRDefault="00C83E92">
      <w:pPr>
        <w:ind w:firstLineChars="200" w:firstLine="480"/>
      </w:pPr>
      <w:r>
        <w:rPr>
          <w:rFonts w:hint="eastAsia"/>
        </w:rPr>
        <w:t>招标采购归档成果文件的划分及保存，应当与确定的或变更后的全过程工程咨询策划中招标采购界面划分一致。</w:t>
      </w:r>
    </w:p>
    <w:p w:rsidR="00FB756D" w:rsidRDefault="00C83E92">
      <w:pPr>
        <w:ind w:firstLineChars="200" w:firstLine="482"/>
      </w:pPr>
      <w:r>
        <w:rPr>
          <w:rStyle w:val="4Char"/>
          <w:rFonts w:hint="eastAsia"/>
        </w:rPr>
        <w:t>9.5.3.3</w:t>
      </w:r>
      <w:r>
        <w:rPr>
          <w:rFonts w:hint="eastAsia"/>
        </w:rPr>
        <w:t>招标采购工作相关文件的阶段性管理</w:t>
      </w:r>
    </w:p>
    <w:p w:rsidR="00FB756D" w:rsidRDefault="00C83E92">
      <w:pPr>
        <w:ind w:firstLineChars="200" w:firstLine="480"/>
      </w:pPr>
      <w:r>
        <w:rPr>
          <w:rFonts w:hint="eastAsia"/>
        </w:rPr>
        <w:t>全过程工程咨询项目实施过程中，招标采购负责人及其工作团队负责对招标采购过程文件与归档成果文件进行管理。</w:t>
      </w:r>
    </w:p>
    <w:p w:rsidR="00FB756D" w:rsidRDefault="00C83E92">
      <w:pPr>
        <w:ind w:firstLineChars="200" w:firstLine="480"/>
      </w:pPr>
      <w:r>
        <w:rPr>
          <w:rFonts w:hint="eastAsia"/>
        </w:rPr>
        <w:t>全过程工程咨询项目结束后或合同履行完毕后，应将全部招标采购内容的归档成果文件移交给项目管理团队。</w:t>
      </w:r>
    </w:p>
    <w:p w:rsidR="00FB756D" w:rsidRDefault="00C83E92">
      <w:pPr>
        <w:pStyle w:val="2"/>
      </w:pPr>
      <w:bookmarkStart w:id="193" w:name="_Toc15045417"/>
      <w:r>
        <w:rPr>
          <w:rFonts w:hint="eastAsia"/>
        </w:rPr>
        <w:t>9.6</w:t>
      </w:r>
      <w:r>
        <w:rPr>
          <w:rFonts w:hint="eastAsia"/>
        </w:rPr>
        <w:t>绩效评价</w:t>
      </w:r>
      <w:bookmarkEnd w:id="193"/>
    </w:p>
    <w:p w:rsidR="00FB756D" w:rsidRDefault="00C83E92">
      <w:pPr>
        <w:pStyle w:val="3"/>
      </w:pPr>
      <w:bookmarkStart w:id="194" w:name="_Toc15045418"/>
      <w:r>
        <w:rPr>
          <w:rFonts w:hint="eastAsia"/>
        </w:rPr>
        <w:t>9.6.1</w:t>
      </w:r>
      <w:r>
        <w:rPr>
          <w:rFonts w:hint="eastAsia"/>
        </w:rPr>
        <w:t>开展招标采购工作绩效评价的时间节点</w:t>
      </w:r>
      <w:bookmarkEnd w:id="194"/>
    </w:p>
    <w:p w:rsidR="00FB756D" w:rsidRDefault="00C83E92">
      <w:pPr>
        <w:ind w:firstLineChars="200" w:firstLine="480"/>
      </w:pPr>
      <w:r>
        <w:rPr>
          <w:rFonts w:hint="eastAsia"/>
        </w:rPr>
        <w:t>招</w:t>
      </w:r>
      <w:r>
        <w:rPr>
          <w:rFonts w:hint="eastAsia"/>
        </w:rPr>
        <w:t>标采购负责人及其工作团队、招标采购分包人应当按照全过程工程咨询策划规定的时间节点，接受针对招标采购工作的内部绩效评价。</w:t>
      </w:r>
    </w:p>
    <w:p w:rsidR="00FB756D" w:rsidRDefault="00C83E92">
      <w:pPr>
        <w:ind w:firstLineChars="200" w:firstLine="480"/>
      </w:pPr>
      <w:r>
        <w:rPr>
          <w:rFonts w:hint="eastAsia"/>
        </w:rPr>
        <w:t>招标采购负责人及其工作团队、招标采购分包人有义务按全过程工程咨询合同约定的时间节点接受由行政主管监督部门或发包人组织的第三方外部绩效评价。</w:t>
      </w:r>
    </w:p>
    <w:p w:rsidR="00FB756D" w:rsidRDefault="00C83E92">
      <w:pPr>
        <w:pStyle w:val="3"/>
      </w:pPr>
      <w:bookmarkStart w:id="195" w:name="_Toc15045419"/>
      <w:r>
        <w:rPr>
          <w:rFonts w:hint="eastAsia"/>
        </w:rPr>
        <w:t>9.6.2</w:t>
      </w:r>
      <w:r>
        <w:rPr>
          <w:rFonts w:hint="eastAsia"/>
        </w:rPr>
        <w:t>招标采购工作的绩效评价指标</w:t>
      </w:r>
      <w:bookmarkEnd w:id="195"/>
    </w:p>
    <w:p w:rsidR="00FB756D" w:rsidRDefault="00C83E92">
      <w:pPr>
        <w:ind w:firstLineChars="200" w:firstLine="480"/>
      </w:pPr>
      <w:r>
        <w:rPr>
          <w:rFonts w:hint="eastAsia"/>
        </w:rPr>
        <w:t>（</w:t>
      </w:r>
      <w:r>
        <w:rPr>
          <w:rFonts w:hint="eastAsia"/>
        </w:rPr>
        <w:t>1</w:t>
      </w:r>
      <w:r>
        <w:rPr>
          <w:rFonts w:hint="eastAsia"/>
        </w:rPr>
        <w:t>）进度指标。主要包括：单个招标采购实施进度延误情况、总体招标采购进度延误情况、由招标采购进度延误原因导致的项目实施总进度计划的延误情况、一次性招标采购成功率等。</w:t>
      </w:r>
    </w:p>
    <w:p w:rsidR="00FB756D" w:rsidRDefault="00C83E92">
      <w:pPr>
        <w:ind w:firstLineChars="200" w:firstLine="480"/>
      </w:pPr>
      <w:r>
        <w:rPr>
          <w:rFonts w:hint="eastAsia"/>
        </w:rPr>
        <w:t>（</w:t>
      </w:r>
      <w:r>
        <w:rPr>
          <w:rFonts w:hint="eastAsia"/>
        </w:rPr>
        <w:t>2</w:t>
      </w:r>
      <w:r>
        <w:rPr>
          <w:rFonts w:hint="eastAsia"/>
        </w:rPr>
        <w:t>）招标采购中标成交金额节约指标。</w:t>
      </w:r>
    </w:p>
    <w:p w:rsidR="00FB756D" w:rsidRDefault="00C83E92">
      <w:pPr>
        <w:ind w:firstLineChars="200" w:firstLine="480"/>
      </w:pPr>
      <w:r>
        <w:rPr>
          <w:rFonts w:hint="eastAsia"/>
        </w:rPr>
        <w:t>（</w:t>
      </w:r>
      <w:r>
        <w:rPr>
          <w:rFonts w:hint="eastAsia"/>
        </w:rPr>
        <w:t>3</w:t>
      </w:r>
      <w:r>
        <w:rPr>
          <w:rFonts w:hint="eastAsia"/>
        </w:rPr>
        <w:t>）文件</w:t>
      </w:r>
      <w:r>
        <w:rPr>
          <w:rFonts w:hint="eastAsia"/>
        </w:rPr>
        <w:t>资料合规性指标。主要包括：过程文件的时效性、完整性、法律法规符合性、不同文件针对同一条款内容前后印证、与全过程工程咨询项目策划内容的一致性。</w:t>
      </w:r>
    </w:p>
    <w:p w:rsidR="00FB756D" w:rsidRDefault="00C83E92">
      <w:pPr>
        <w:ind w:firstLineChars="200" w:firstLine="480"/>
      </w:pPr>
      <w:r>
        <w:rPr>
          <w:rFonts w:hint="eastAsia"/>
        </w:rPr>
        <w:t>（</w:t>
      </w:r>
      <w:r>
        <w:rPr>
          <w:rFonts w:hint="eastAsia"/>
        </w:rPr>
        <w:t>4</w:t>
      </w:r>
      <w:r>
        <w:rPr>
          <w:rFonts w:hint="eastAsia"/>
        </w:rPr>
        <w:t>）招标采购负责人、招标采购工作团队行为合规性指标。主要包括以下工作行为的合规性指标：招标采购公告发布、文件发放、组织踏勘、澄清修改、保证金収退、异议或质疑处理、评标委员会或评审小组组建、资格审查行为、开标前准备、投标文件及样品接收、开标、评标、定标、中标候选人公示、公告发布、中标、成交通知书发放、合同签订、项目归档、对内及对外沟通。</w:t>
      </w:r>
    </w:p>
    <w:p w:rsidR="00FB756D" w:rsidRDefault="00C83E92">
      <w:pPr>
        <w:ind w:firstLineChars="200" w:firstLine="480"/>
      </w:pPr>
      <w:r>
        <w:rPr>
          <w:rFonts w:hint="eastAsia"/>
        </w:rPr>
        <w:t>（</w:t>
      </w:r>
      <w:r>
        <w:rPr>
          <w:rFonts w:hint="eastAsia"/>
        </w:rPr>
        <w:t>5</w:t>
      </w:r>
      <w:r>
        <w:rPr>
          <w:rFonts w:hint="eastAsia"/>
        </w:rPr>
        <w:t>）具体招标采购内容的承包人</w:t>
      </w:r>
      <w:r>
        <w:rPr>
          <w:rFonts w:hint="eastAsia"/>
        </w:rPr>
        <w:t>（供货商、服务商、供应商）实施效果指标。招标采购团队应当参加具体招采购内容的履约验收或竣工验收，通过对验收结果的评价固化投标人或供应商的基本资格条件，不断优化招标采购文件中的评分办法与评标标准，为在全过程工程咨询服务项目如何择优选择承包人（供货商、服务商、供应商）积累必要的经验。</w:t>
      </w:r>
    </w:p>
    <w:p w:rsidR="00FB756D" w:rsidRDefault="00C83E92">
      <w:pPr>
        <w:pStyle w:val="3"/>
      </w:pPr>
      <w:bookmarkStart w:id="196" w:name="_Toc15045420"/>
      <w:r>
        <w:rPr>
          <w:rFonts w:hint="eastAsia"/>
        </w:rPr>
        <w:t>9.6.3</w:t>
      </w:r>
      <w:r>
        <w:rPr>
          <w:rFonts w:hint="eastAsia"/>
        </w:rPr>
        <w:t>招标采购工作的绩效评价方式</w:t>
      </w:r>
      <w:bookmarkEnd w:id="196"/>
    </w:p>
    <w:p w:rsidR="00FB756D" w:rsidRDefault="00C83E92">
      <w:pPr>
        <w:ind w:firstLineChars="200" w:firstLine="480"/>
      </w:pPr>
      <w:r>
        <w:rPr>
          <w:rFonts w:hint="eastAsia"/>
        </w:rPr>
        <w:t>全过程工程咨询发包人、项目咨询总师可以使用正面评价指标、负面评价指标、定性或细化量化评价指标的方式，对招标采购工作绩效进行评价。</w:t>
      </w:r>
    </w:p>
    <w:p w:rsidR="00FB756D" w:rsidRDefault="00C83E92">
      <w:pPr>
        <w:pStyle w:val="3"/>
      </w:pPr>
      <w:bookmarkStart w:id="197" w:name="_Toc15045421"/>
      <w:r>
        <w:rPr>
          <w:rFonts w:hint="eastAsia"/>
        </w:rPr>
        <w:t>9.6.4</w:t>
      </w:r>
      <w:r>
        <w:rPr>
          <w:rFonts w:hint="eastAsia"/>
        </w:rPr>
        <w:t>招标采购工作责任和处理原则</w:t>
      </w:r>
      <w:bookmarkEnd w:id="197"/>
    </w:p>
    <w:p w:rsidR="00FB756D" w:rsidRDefault="00C83E92">
      <w:pPr>
        <w:ind w:firstLineChars="200" w:firstLine="480"/>
      </w:pPr>
      <w:r>
        <w:rPr>
          <w:rFonts w:hint="eastAsia"/>
        </w:rPr>
        <w:t>项目咨询总师应当按照管理</w:t>
      </w:r>
      <w:r>
        <w:rPr>
          <w:rFonts w:hint="eastAsia"/>
        </w:rPr>
        <w:t>目标责任书的奖惩规定，以评定的招标采购工作绩效为依据，对招标采购负责人、招标采购工作团队或承担招标采购工作的分包人进行考核评价，或下达整改、暂停招标采购工作、恢复招标采购工作等管理指令。</w:t>
      </w:r>
    </w:p>
    <w:p w:rsidR="00FB756D" w:rsidRDefault="00FB756D">
      <w:pPr>
        <w:ind w:firstLineChars="200" w:firstLine="480"/>
        <w:sectPr w:rsidR="00FB756D">
          <w:pgSz w:w="11906" w:h="16838"/>
          <w:pgMar w:top="1134" w:right="1418" w:bottom="1134" w:left="1418" w:header="765" w:footer="454" w:gutter="0"/>
          <w:cols w:space="425"/>
          <w:docGrid w:type="lines" w:linePitch="381"/>
        </w:sectPr>
      </w:pPr>
    </w:p>
    <w:p w:rsidR="00FB756D" w:rsidRDefault="00C83E92">
      <w:pPr>
        <w:pStyle w:val="1"/>
      </w:pPr>
      <w:bookmarkStart w:id="198" w:name="_Toc15045422"/>
      <w:r>
        <w:rPr>
          <w:rFonts w:hint="eastAsia"/>
        </w:rPr>
        <w:t>第十章</w:t>
      </w:r>
      <w:r>
        <w:rPr>
          <w:rFonts w:hint="eastAsia"/>
        </w:rPr>
        <w:t xml:space="preserve">  </w:t>
      </w:r>
      <w:r>
        <w:rPr>
          <w:rFonts w:hint="eastAsia"/>
        </w:rPr>
        <w:t>造价咨询</w:t>
      </w:r>
      <w:bookmarkEnd w:id="198"/>
    </w:p>
    <w:p w:rsidR="00FB756D" w:rsidRDefault="00C83E92">
      <w:pPr>
        <w:pStyle w:val="2"/>
      </w:pPr>
      <w:bookmarkStart w:id="199" w:name="_Toc15045423"/>
      <w:r>
        <w:rPr>
          <w:rFonts w:hint="eastAsia"/>
        </w:rPr>
        <w:t>10.1</w:t>
      </w:r>
      <w:r>
        <w:rPr>
          <w:rFonts w:hint="eastAsia"/>
        </w:rPr>
        <w:t>总则</w:t>
      </w:r>
      <w:bookmarkEnd w:id="199"/>
    </w:p>
    <w:p w:rsidR="00FB756D" w:rsidRDefault="00C83E92">
      <w:pPr>
        <w:ind w:firstLineChars="200" w:firstLine="480"/>
      </w:pPr>
      <w:r>
        <w:rPr>
          <w:rFonts w:hint="eastAsia"/>
        </w:rPr>
        <w:t>造价咨询是以工程造价管理为核心、合同管理为手段，对建设项目各个阶段、各个环节进行计价，协助发包人进行建设投资的合理筹措与投入，控制投资风险，实现造价控制目标的智力服务活动。为规范工程造价咨询业务活动，，促进工程造价咨询行业健康发展，提高工程造价咨询成果文件的质量，制定本章节。本章节适用于建设工程造价咨询活动与咨询成果的管理。工程造价咨询应坚持合法、独立、客观、公正和诚实信用的原则。造价咨询工作服务于项目整个过程，咨询人（全过程工程咨询单位）应树立以工程成本动态控制、价值创造为核心的咨询服务理念，发挥造价管控</w:t>
      </w:r>
      <w:r>
        <w:rPr>
          <w:rFonts w:hint="eastAsia"/>
        </w:rPr>
        <w:t>在项目管理中的核心作用。全过程工程咨询单位以及承担工程造价咨询业务的工程造价专业人员，不得同时接受具有利害关系的双方或多方委托，进行同一项目、同一阶段的工程造价咨询业务。全过程工程咨询单位及造价工程师应按咨询合同要求出具成果文件，并应在成果文件或需其确认的相关文件上签章，承担合同主体责任。造价工程师应在其完成的相应成果文件上签章，承担相应责任。工程造价咨询活动及咨询成果文件的管理除应符合本章节要求外，尚应符合国家现行有关标准的规定。</w:t>
      </w:r>
    </w:p>
    <w:p w:rsidR="00FB756D" w:rsidRDefault="00C83E92">
      <w:pPr>
        <w:pStyle w:val="2"/>
      </w:pPr>
      <w:bookmarkStart w:id="200" w:name="_Toc15045424"/>
      <w:r>
        <w:rPr>
          <w:rFonts w:hint="eastAsia"/>
        </w:rPr>
        <w:t>10.2</w:t>
      </w:r>
      <w:r>
        <w:rPr>
          <w:rFonts w:hint="eastAsia"/>
        </w:rPr>
        <w:t>团队建设</w:t>
      </w:r>
      <w:bookmarkEnd w:id="200"/>
    </w:p>
    <w:p w:rsidR="00FB756D" w:rsidRDefault="00C83E92">
      <w:pPr>
        <w:pStyle w:val="3"/>
      </w:pPr>
      <w:bookmarkStart w:id="201" w:name="_Toc15045425"/>
      <w:r>
        <w:rPr>
          <w:rFonts w:hint="eastAsia"/>
        </w:rPr>
        <w:t>10.2.1</w:t>
      </w:r>
      <w:r>
        <w:rPr>
          <w:rFonts w:hint="eastAsia"/>
        </w:rPr>
        <w:t>咨询单位的选择</w:t>
      </w:r>
      <w:bookmarkEnd w:id="201"/>
    </w:p>
    <w:p w:rsidR="00FB756D" w:rsidRDefault="00C83E92">
      <w:pPr>
        <w:ind w:firstLineChars="200" w:firstLine="480"/>
      </w:pPr>
      <w:r>
        <w:rPr>
          <w:rFonts w:hint="eastAsia"/>
        </w:rPr>
        <w:t>承担造价咨询工作的单位应具有</w:t>
      </w:r>
      <w:r>
        <w:rPr>
          <w:rFonts w:hint="eastAsia"/>
        </w:rPr>
        <w:t>工程造价咨询资质，并在其资质等级许可的范围内从事工程造价咨询活动。按照现行规定，甲级工程造价咨询企业可以从事各类建设项目的工程造价咨询业务，乙级工程造价咨询企业可以从事工程造价</w:t>
      </w:r>
      <w:r>
        <w:rPr>
          <w:rFonts w:hint="eastAsia"/>
        </w:rPr>
        <w:t>5000</w:t>
      </w:r>
      <w:r>
        <w:rPr>
          <w:rFonts w:hint="eastAsia"/>
        </w:rPr>
        <w:t>万元人民币以下的各类建设项目的工程造价咨询业务。若全过程工程咨询单位不具有工程造价咨询资质，则应在确保整个工程项目完整性的前提下，按照合同约定或经发包人同意，将造价咨询业务择优分包给具有工程造价咨询资质的单位。</w:t>
      </w:r>
    </w:p>
    <w:p w:rsidR="00FB756D" w:rsidRDefault="00C83E92">
      <w:pPr>
        <w:pStyle w:val="3"/>
      </w:pPr>
      <w:bookmarkStart w:id="202" w:name="_Toc15045426"/>
      <w:r>
        <w:rPr>
          <w:rFonts w:hint="eastAsia"/>
        </w:rPr>
        <w:t>10.2.2</w:t>
      </w:r>
      <w:r>
        <w:rPr>
          <w:rFonts w:hint="eastAsia"/>
        </w:rPr>
        <w:t>团队成员要求</w:t>
      </w:r>
      <w:bookmarkEnd w:id="202"/>
    </w:p>
    <w:p w:rsidR="00FB756D" w:rsidRDefault="00C83E92">
      <w:pPr>
        <w:ind w:firstLineChars="200" w:firstLine="480"/>
      </w:pPr>
      <w:r>
        <w:rPr>
          <w:rFonts w:hint="eastAsia"/>
        </w:rPr>
        <w:t>造价咨询负责人由全过程工程咨询单位委派。造价咨询负责人需具有一级造价工程师职业资格。造价咨</w:t>
      </w:r>
      <w:r>
        <w:rPr>
          <w:rFonts w:hint="eastAsia"/>
        </w:rPr>
        <w:t>询负责人根据工作的需要组建造价咨询服务工作团队，团队成员的职业资格要求必须符合国家相关规定。</w:t>
      </w:r>
    </w:p>
    <w:p w:rsidR="00FB756D" w:rsidRDefault="00C83E92">
      <w:pPr>
        <w:pStyle w:val="3"/>
      </w:pPr>
      <w:bookmarkStart w:id="203" w:name="_Toc15045427"/>
      <w:r>
        <w:rPr>
          <w:rFonts w:hint="eastAsia"/>
        </w:rPr>
        <w:t>10.3</w:t>
      </w:r>
      <w:r>
        <w:rPr>
          <w:rFonts w:hint="eastAsia"/>
        </w:rPr>
        <w:t>工作内容</w:t>
      </w:r>
      <w:bookmarkEnd w:id="203"/>
    </w:p>
    <w:p w:rsidR="00FB756D" w:rsidRDefault="00C83E92">
      <w:pPr>
        <w:ind w:firstLineChars="200" w:firstLine="480"/>
      </w:pPr>
      <w:r>
        <w:rPr>
          <w:rFonts w:hint="eastAsia"/>
        </w:rPr>
        <w:t>（</w:t>
      </w:r>
      <w:r>
        <w:rPr>
          <w:rFonts w:hint="eastAsia"/>
        </w:rPr>
        <w:t>1</w:t>
      </w:r>
      <w:r>
        <w:rPr>
          <w:rFonts w:hint="eastAsia"/>
        </w:rPr>
        <w:t>）投资估算的编制与审核；</w:t>
      </w:r>
    </w:p>
    <w:p w:rsidR="00FB756D" w:rsidRDefault="00C83E92">
      <w:pPr>
        <w:ind w:firstLineChars="200" w:firstLine="480"/>
      </w:pPr>
      <w:r>
        <w:rPr>
          <w:rFonts w:hint="eastAsia"/>
        </w:rPr>
        <w:t>（</w:t>
      </w:r>
      <w:r>
        <w:rPr>
          <w:rFonts w:hint="eastAsia"/>
        </w:rPr>
        <w:t>2</w:t>
      </w:r>
      <w:r>
        <w:rPr>
          <w:rFonts w:hint="eastAsia"/>
        </w:rPr>
        <w:t>）经济评价的编制与审核；</w:t>
      </w:r>
    </w:p>
    <w:p w:rsidR="00FB756D" w:rsidRDefault="00C83E92">
      <w:pPr>
        <w:ind w:firstLineChars="200" w:firstLine="480"/>
      </w:pPr>
      <w:r>
        <w:rPr>
          <w:rFonts w:hint="eastAsia"/>
        </w:rPr>
        <w:t>（</w:t>
      </w:r>
      <w:r>
        <w:rPr>
          <w:rFonts w:hint="eastAsia"/>
        </w:rPr>
        <w:t>3</w:t>
      </w:r>
      <w:r>
        <w:rPr>
          <w:rFonts w:hint="eastAsia"/>
        </w:rPr>
        <w:t>）设计概算的编制、审核与调整；</w:t>
      </w:r>
    </w:p>
    <w:p w:rsidR="00FB756D" w:rsidRDefault="00C83E92">
      <w:pPr>
        <w:ind w:firstLineChars="200" w:firstLine="480"/>
      </w:pPr>
      <w:r>
        <w:rPr>
          <w:rFonts w:hint="eastAsia"/>
        </w:rPr>
        <w:t>（</w:t>
      </w:r>
      <w:r>
        <w:rPr>
          <w:rFonts w:hint="eastAsia"/>
        </w:rPr>
        <w:t>4</w:t>
      </w:r>
      <w:r>
        <w:rPr>
          <w:rFonts w:hint="eastAsia"/>
        </w:rPr>
        <w:t>）施工图预算的编制与审核；</w:t>
      </w:r>
    </w:p>
    <w:p w:rsidR="00FB756D" w:rsidRDefault="00C83E92">
      <w:pPr>
        <w:ind w:firstLineChars="200" w:firstLine="480"/>
      </w:pPr>
      <w:r>
        <w:rPr>
          <w:rFonts w:hint="eastAsia"/>
        </w:rPr>
        <w:t>（</w:t>
      </w:r>
      <w:r>
        <w:rPr>
          <w:rFonts w:hint="eastAsia"/>
        </w:rPr>
        <w:t>5</w:t>
      </w:r>
      <w:r>
        <w:rPr>
          <w:rFonts w:hint="eastAsia"/>
        </w:rPr>
        <w:t>）工程量清单与最高投标限价的编制与审核；</w:t>
      </w:r>
    </w:p>
    <w:p w:rsidR="00FB756D" w:rsidRDefault="00C83E92">
      <w:pPr>
        <w:ind w:firstLineChars="200" w:firstLine="480"/>
      </w:pPr>
      <w:r>
        <w:rPr>
          <w:rFonts w:hint="eastAsia"/>
        </w:rPr>
        <w:t>（</w:t>
      </w:r>
      <w:r>
        <w:rPr>
          <w:rFonts w:hint="eastAsia"/>
        </w:rPr>
        <w:t>6</w:t>
      </w:r>
      <w:r>
        <w:rPr>
          <w:rFonts w:hint="eastAsia"/>
        </w:rPr>
        <w:t>）工程计量支付的确定，审核工程款支付申请，提出资金使用计划建议；</w:t>
      </w:r>
    </w:p>
    <w:p w:rsidR="00FB756D" w:rsidRDefault="00C83E92">
      <w:pPr>
        <w:ind w:firstLineChars="200" w:firstLine="480"/>
      </w:pPr>
      <w:r>
        <w:rPr>
          <w:rFonts w:hint="eastAsia"/>
        </w:rPr>
        <w:t>（</w:t>
      </w:r>
      <w:r>
        <w:rPr>
          <w:rFonts w:hint="eastAsia"/>
        </w:rPr>
        <w:t>7</w:t>
      </w:r>
      <w:r>
        <w:rPr>
          <w:rFonts w:hint="eastAsia"/>
        </w:rPr>
        <w:t>）施工过程的工程变更、工程签证和工程索赔的处理；</w:t>
      </w:r>
    </w:p>
    <w:p w:rsidR="00FB756D" w:rsidRDefault="00C83E92">
      <w:pPr>
        <w:ind w:firstLineChars="200" w:firstLine="480"/>
      </w:pPr>
      <w:r>
        <w:rPr>
          <w:rFonts w:hint="eastAsia"/>
        </w:rPr>
        <w:t>（</w:t>
      </w:r>
      <w:r>
        <w:rPr>
          <w:rFonts w:hint="eastAsia"/>
        </w:rPr>
        <w:t>8</w:t>
      </w:r>
      <w:r>
        <w:rPr>
          <w:rFonts w:hint="eastAsia"/>
        </w:rPr>
        <w:t>）工程结算的编制与审核；</w:t>
      </w:r>
    </w:p>
    <w:p w:rsidR="00FB756D" w:rsidRDefault="00C83E92">
      <w:pPr>
        <w:ind w:firstLineChars="200" w:firstLine="480"/>
      </w:pPr>
      <w:r>
        <w:rPr>
          <w:rFonts w:hint="eastAsia"/>
        </w:rPr>
        <w:t>（</w:t>
      </w:r>
      <w:r>
        <w:rPr>
          <w:rFonts w:hint="eastAsia"/>
        </w:rPr>
        <w:t>9</w:t>
      </w:r>
      <w:r>
        <w:rPr>
          <w:rFonts w:hint="eastAsia"/>
        </w:rPr>
        <w:t>）工程竣工决算的编制与审核；</w:t>
      </w:r>
    </w:p>
    <w:p w:rsidR="00FB756D" w:rsidRDefault="00C83E92">
      <w:pPr>
        <w:ind w:firstLineChars="200" w:firstLine="480"/>
      </w:pPr>
      <w:r>
        <w:rPr>
          <w:rFonts w:hint="eastAsia"/>
        </w:rPr>
        <w:t>（</w:t>
      </w:r>
      <w:r>
        <w:rPr>
          <w:rFonts w:hint="eastAsia"/>
        </w:rPr>
        <w:t>10</w:t>
      </w:r>
      <w:r>
        <w:rPr>
          <w:rFonts w:hint="eastAsia"/>
        </w:rPr>
        <w:t>）方案比选、限额设计、优化设计的</w:t>
      </w:r>
      <w:r>
        <w:rPr>
          <w:rFonts w:hint="eastAsia"/>
        </w:rPr>
        <w:t>造价咨询；</w:t>
      </w:r>
    </w:p>
    <w:p w:rsidR="00FB756D" w:rsidRDefault="00C83E92">
      <w:pPr>
        <w:ind w:firstLineChars="200" w:firstLine="480"/>
      </w:pPr>
      <w:r>
        <w:rPr>
          <w:rFonts w:hint="eastAsia"/>
        </w:rPr>
        <w:t>（</w:t>
      </w:r>
      <w:r>
        <w:rPr>
          <w:rFonts w:hint="eastAsia"/>
        </w:rPr>
        <w:t>11</w:t>
      </w:r>
      <w:r>
        <w:rPr>
          <w:rFonts w:hint="eastAsia"/>
        </w:rPr>
        <w:t>）合同管理咨询；</w:t>
      </w:r>
    </w:p>
    <w:p w:rsidR="00FB756D" w:rsidRDefault="00C83E92">
      <w:pPr>
        <w:ind w:firstLineChars="200" w:firstLine="480"/>
      </w:pPr>
      <w:r>
        <w:rPr>
          <w:rFonts w:hint="eastAsia"/>
        </w:rPr>
        <w:t>（</w:t>
      </w:r>
      <w:r>
        <w:rPr>
          <w:rFonts w:hint="eastAsia"/>
        </w:rPr>
        <w:t>12</w:t>
      </w:r>
      <w:r>
        <w:rPr>
          <w:rFonts w:hint="eastAsia"/>
        </w:rPr>
        <w:t>）建设项目后评价；</w:t>
      </w:r>
    </w:p>
    <w:p w:rsidR="00FB756D" w:rsidRDefault="00C83E92">
      <w:pPr>
        <w:ind w:firstLineChars="200" w:firstLine="480"/>
      </w:pPr>
      <w:r>
        <w:rPr>
          <w:rFonts w:hint="eastAsia"/>
        </w:rPr>
        <w:t>（</w:t>
      </w:r>
      <w:r>
        <w:rPr>
          <w:rFonts w:hint="eastAsia"/>
        </w:rPr>
        <w:t>13</w:t>
      </w:r>
      <w:r>
        <w:rPr>
          <w:rFonts w:hint="eastAsia"/>
        </w:rPr>
        <w:t>）工程造价信息咨询服务；</w:t>
      </w:r>
    </w:p>
    <w:p w:rsidR="00FB756D" w:rsidRDefault="00C83E92">
      <w:pPr>
        <w:ind w:firstLineChars="200" w:firstLine="480"/>
      </w:pPr>
      <w:r>
        <w:rPr>
          <w:rFonts w:hint="eastAsia"/>
        </w:rPr>
        <w:t>（</w:t>
      </w:r>
      <w:r>
        <w:rPr>
          <w:rFonts w:hint="eastAsia"/>
        </w:rPr>
        <w:t>14</w:t>
      </w:r>
      <w:r>
        <w:rPr>
          <w:rFonts w:hint="eastAsia"/>
        </w:rPr>
        <w:t>）其他合同约定的工程造价咨询工作。</w:t>
      </w:r>
    </w:p>
    <w:p w:rsidR="00FB756D" w:rsidRDefault="00C83E92">
      <w:pPr>
        <w:pStyle w:val="2"/>
      </w:pPr>
      <w:bookmarkStart w:id="204" w:name="_Toc15045428"/>
      <w:r>
        <w:rPr>
          <w:rFonts w:hint="eastAsia"/>
        </w:rPr>
        <w:t>10.4</w:t>
      </w:r>
      <w:r>
        <w:rPr>
          <w:rFonts w:hint="eastAsia"/>
        </w:rPr>
        <w:t>工作流程</w:t>
      </w:r>
      <w:bookmarkEnd w:id="204"/>
    </w:p>
    <w:p w:rsidR="00FB756D" w:rsidRDefault="00C83E92">
      <w:pPr>
        <w:pStyle w:val="3"/>
      </w:pPr>
      <w:bookmarkStart w:id="205" w:name="_Toc15045429"/>
      <w:r>
        <w:rPr>
          <w:rFonts w:hint="eastAsia"/>
        </w:rPr>
        <w:t>10.4.1</w:t>
      </w:r>
      <w:r>
        <w:rPr>
          <w:rFonts w:hint="eastAsia"/>
        </w:rPr>
        <w:t>前期决策阶段</w:t>
      </w:r>
      <w:bookmarkEnd w:id="205"/>
    </w:p>
    <w:p w:rsidR="00FB756D" w:rsidRDefault="00C83E92">
      <w:pPr>
        <w:ind w:firstLineChars="200" w:firstLine="482"/>
      </w:pPr>
      <w:r>
        <w:rPr>
          <w:rStyle w:val="4Char"/>
          <w:rFonts w:hint="eastAsia"/>
        </w:rPr>
        <w:t>10.4.1.1</w:t>
      </w:r>
      <w:r>
        <w:rPr>
          <w:rFonts w:hint="eastAsia"/>
        </w:rPr>
        <w:t>编制项目投资估算。投资估算是指以方案设计或可行性研究文件为依据，按照规定的程序、方法和依据，对拟建项目所需总投资及其构成进行的预测和估计。投资估算编审应内容全面、费用构成完整、计算合理，编制深度满足项目决策的不同阶段对经济评价的要求，编审依据、编审方法、成果文件的格式和质量应符合现行的有关规定和标准要求。经评审批准后的投资估算应作为编制设计概算的限额指标，投资估算中相关技术经济指标和主要消耗量应作为项目设计限额的重要依据。</w:t>
      </w:r>
    </w:p>
    <w:p w:rsidR="00FB756D" w:rsidRDefault="00C83E92">
      <w:pPr>
        <w:ind w:firstLineChars="200" w:firstLine="482"/>
      </w:pPr>
      <w:r>
        <w:rPr>
          <w:rStyle w:val="4Char"/>
          <w:rFonts w:hint="eastAsia"/>
        </w:rPr>
        <w:t>10.4.1.2</w:t>
      </w:r>
      <w:r>
        <w:rPr>
          <w:rFonts w:hint="eastAsia"/>
        </w:rPr>
        <w:t>进行经济评价。经济评价是在项目方案设计的基础上，依据现行标准，对拟建</w:t>
      </w:r>
      <w:r>
        <w:rPr>
          <w:rFonts w:hint="eastAsia"/>
        </w:rPr>
        <w:t>项目的经济合理性和财务可行性进行分析论证，并进行全面评价。一般性项目的经济评价无特定要求时仅需进行财务评价。</w:t>
      </w:r>
    </w:p>
    <w:p w:rsidR="00FB756D" w:rsidRDefault="00C83E92">
      <w:pPr>
        <w:pStyle w:val="3"/>
      </w:pPr>
      <w:bookmarkStart w:id="206" w:name="_Toc15045430"/>
      <w:r>
        <w:rPr>
          <w:rFonts w:hint="eastAsia"/>
        </w:rPr>
        <w:t>10.4.2</w:t>
      </w:r>
      <w:r>
        <w:rPr>
          <w:rFonts w:hint="eastAsia"/>
        </w:rPr>
        <w:t>勘察设计阶段</w:t>
      </w:r>
      <w:bookmarkEnd w:id="206"/>
    </w:p>
    <w:p w:rsidR="00FB756D" w:rsidRDefault="00C83E92">
      <w:pPr>
        <w:ind w:firstLineChars="200" w:firstLine="482"/>
      </w:pPr>
      <w:r>
        <w:rPr>
          <w:rStyle w:val="4Char"/>
          <w:rFonts w:hint="eastAsia"/>
        </w:rPr>
        <w:t>10.4.2.1</w:t>
      </w:r>
      <w:r>
        <w:rPr>
          <w:rFonts w:hint="eastAsia"/>
        </w:rPr>
        <w:t>编制设计概算。设计概算是指以初步设计文件为依据，按照规定的程序、方法和依据，对建设项目总投资及其构成进行的概略计算。项目设计概算总投资应包括建设投资、建设期利息、固定资产投资方向调节税及流动资金。编审设计概算时，应延续已批准的项目投资估算范围、工程内容和工程标准，并将设计概算控制在已经批准的投资估算范围内。如发现投资估算存在偏差，应在设计概算编审时予以修正和</w:t>
      </w:r>
      <w:r>
        <w:rPr>
          <w:rFonts w:hint="eastAsia"/>
        </w:rPr>
        <w:t>说明。编制或审核设计概算时，应比较并分析设计概算费用与对应的投资估算费用组成，提出相应的比较分析意见和建议。应根据经批准的建设项目设计概算，参照项目招标策划，将设计概算值分解到各标段中，作为各标段招标时的参考造价控制目标。</w:t>
      </w:r>
    </w:p>
    <w:p w:rsidR="00FB756D" w:rsidRDefault="00C83E92">
      <w:pPr>
        <w:ind w:firstLineChars="200" w:firstLine="482"/>
      </w:pPr>
      <w:r>
        <w:rPr>
          <w:rStyle w:val="4Char"/>
          <w:rFonts w:hint="eastAsia"/>
        </w:rPr>
        <w:t>10.4.2.2</w:t>
      </w:r>
      <w:r>
        <w:rPr>
          <w:rFonts w:hint="eastAsia"/>
        </w:rPr>
        <w:t>设计方案经济比选与优化。在项目初步设计阶段可采用合理有效的经济评价指标体系和分析方法对单项工程或单位工程设计进行多方案经济比选，编制优化设计的方案经济比选报告。应根据经济比选优化后的设计成果编制设计概算，并依次按照项目、单项工程、单位工程、分部分项工程或专业工程进行分解作为深化设计限额。当超过限额时应提出修改设计或相关建设标准的建议，同时修正相应的工程造价至限额以内。设计方案优化应结合建设项目的使用功能、建设规模、建设标准、设计寿命、项目性质等要素，运用价值工程、全寿命周期成本等方法进行分析，提出优选方案及</w:t>
      </w:r>
      <w:r>
        <w:rPr>
          <w:rFonts w:hint="eastAsia"/>
        </w:rPr>
        <w:t>改进建议。</w:t>
      </w:r>
    </w:p>
    <w:p w:rsidR="00FB756D" w:rsidRDefault="00C83E92">
      <w:pPr>
        <w:ind w:firstLineChars="200" w:firstLine="482"/>
      </w:pPr>
      <w:r>
        <w:rPr>
          <w:rStyle w:val="4Char"/>
          <w:rFonts w:hint="eastAsia"/>
        </w:rPr>
        <w:t>10.4.2.3</w:t>
      </w:r>
      <w:r>
        <w:rPr>
          <w:rFonts w:hint="eastAsia"/>
        </w:rPr>
        <w:t>编制施工图预算。施工图预算是指以施工图设计文件为依据，按照规定的程序、方法和依据，在工程施工前对工程项目的工程费用进行的预测与计算。施工图预算应根据已批准的项目设计概算的编制范围、工程内容、确定的标准进行编审，将施工图预算值控制在已批准的设计概算范围内，与设计概算存在偏差时，应在施工图预算中予以说明，需调整概算的应告知委托人并报原审批部门核准。施工图预算的编审依据、编审方法、成果文件的格式和质量应符合现行的相关标准规范的要求。施工图预算编审报告应将施工图预算与对应设计概算的分项费</w:t>
      </w:r>
      <w:r>
        <w:rPr>
          <w:rFonts w:hint="eastAsia"/>
        </w:rPr>
        <w:t>用进行比较和分析，并应根据项目特点和预算项目，计算和分析整个项目、各单项工程和单位工程的主要技术经济指标。</w:t>
      </w:r>
    </w:p>
    <w:p w:rsidR="00FB756D" w:rsidRDefault="00C83E92">
      <w:pPr>
        <w:pStyle w:val="3"/>
      </w:pPr>
      <w:bookmarkStart w:id="207" w:name="_Toc15045431"/>
      <w:r>
        <w:rPr>
          <w:rFonts w:hint="eastAsia"/>
        </w:rPr>
        <w:t>10.4.3</w:t>
      </w:r>
      <w:r>
        <w:rPr>
          <w:rFonts w:hint="eastAsia"/>
        </w:rPr>
        <w:t>项目准备阶段</w:t>
      </w:r>
      <w:bookmarkEnd w:id="207"/>
    </w:p>
    <w:p w:rsidR="00FB756D" w:rsidRDefault="00C83E92">
      <w:pPr>
        <w:ind w:firstLineChars="200" w:firstLine="482"/>
      </w:pPr>
      <w:r>
        <w:rPr>
          <w:rStyle w:val="4Char"/>
          <w:rFonts w:hint="eastAsia"/>
        </w:rPr>
        <w:t>10.4.3.1</w:t>
      </w:r>
      <w:r>
        <w:rPr>
          <w:rFonts w:hint="eastAsia"/>
        </w:rPr>
        <w:t>编制工程量清单。工程量清单应依据相关工程量清单计量标准编制。全部使用国有资金投资或者以国有资金投资为主的项目，应当采用工程量清单计价和行业相关规程规定。非国有资金投资的项目，鼓励采用工程量清单计价。工程量清单的编制范围及内容、主要设备的型号、规格、品牌等要求应与招标文件保持一致。编审工程量清单时，应重点关注界面划分，是否有漏项等。</w:t>
      </w:r>
    </w:p>
    <w:p w:rsidR="00FB756D" w:rsidRDefault="00C83E92">
      <w:pPr>
        <w:ind w:firstLineChars="200" w:firstLine="482"/>
      </w:pPr>
      <w:r>
        <w:rPr>
          <w:rStyle w:val="4Char"/>
          <w:rFonts w:hint="eastAsia"/>
        </w:rPr>
        <w:t>10.4.3.2</w:t>
      </w:r>
      <w:r>
        <w:rPr>
          <w:rFonts w:hint="eastAsia"/>
        </w:rPr>
        <w:t>编制最高投标</w:t>
      </w:r>
      <w:r>
        <w:rPr>
          <w:rFonts w:hint="eastAsia"/>
        </w:rPr>
        <w:t>限价。最高投标限价的编制与审核应符合现行的相关标准规范等要求。其工程量应依据招标文件发布的工程量清单确定，单价应采用综合单价。最高投标限价应客观反映市场真实价格，不得随意提高或降低。应将最高投标限价与对应的单项工程综合概算或单位工程概算进行对比，出现实质性偏差时应告知投资人并进行相应调整。</w:t>
      </w:r>
    </w:p>
    <w:p w:rsidR="00FB756D" w:rsidRDefault="00C83E92">
      <w:pPr>
        <w:ind w:firstLineChars="200" w:firstLine="482"/>
      </w:pPr>
      <w:r>
        <w:rPr>
          <w:rStyle w:val="4Char"/>
          <w:rFonts w:hint="eastAsia"/>
        </w:rPr>
        <w:t>10.4.3.3</w:t>
      </w:r>
      <w:r>
        <w:rPr>
          <w:rFonts w:hint="eastAsia"/>
        </w:rPr>
        <w:t>清标。可针对项目的需要，在开标后、评标前，对投标报价等进行清标分析，编制清标报告。清标报告应包括错漏项分析，综合单价、取费标准合理性分析，不可竞争费用正确性分析，不平衡报价分析，算术性错误的复核及修正建议</w:t>
      </w:r>
      <w:r>
        <w:rPr>
          <w:rFonts w:hint="eastAsia"/>
        </w:rPr>
        <w:t>等。</w:t>
      </w:r>
    </w:p>
    <w:p w:rsidR="00FB756D" w:rsidRDefault="00C83E92">
      <w:pPr>
        <w:pStyle w:val="3"/>
      </w:pPr>
      <w:bookmarkStart w:id="208" w:name="_Toc15045432"/>
      <w:r>
        <w:rPr>
          <w:rFonts w:hint="eastAsia"/>
        </w:rPr>
        <w:t>10.4.4</w:t>
      </w:r>
      <w:r>
        <w:rPr>
          <w:rFonts w:hint="eastAsia"/>
        </w:rPr>
        <w:t>项目实施阶段</w:t>
      </w:r>
      <w:bookmarkEnd w:id="208"/>
    </w:p>
    <w:p w:rsidR="00FB756D" w:rsidRDefault="00C83E92">
      <w:pPr>
        <w:ind w:firstLineChars="200" w:firstLine="482"/>
      </w:pPr>
      <w:r>
        <w:rPr>
          <w:rStyle w:val="4Char"/>
          <w:rFonts w:hint="eastAsia"/>
        </w:rPr>
        <w:t>10.4.4.1</w:t>
      </w:r>
      <w:r>
        <w:rPr>
          <w:rFonts w:hint="eastAsia"/>
        </w:rPr>
        <w:t>工程计量与工程款审核。应根据工程施工或采购合同中有关工程计量周期及合同价款支付时点的约定，审核工程计量报告与合同价款支付申请，根据合同约定确定本期应付合同价款金额，并向委托人提交合同价款支付审核意见。建立工程款支付台账，内容应包括：当前累计已付工程款金额、当前累计已付工程款比例、未付工程合同价余额、未付工程合同价比例、预计剩余工程用款金额、预计工程总用款与合同价的差值、产生较大或重大偏差的原因分析等。</w:t>
      </w:r>
    </w:p>
    <w:p w:rsidR="00FB756D" w:rsidRDefault="00C83E92">
      <w:pPr>
        <w:ind w:firstLineChars="200" w:firstLine="482"/>
      </w:pPr>
      <w:r>
        <w:rPr>
          <w:rStyle w:val="4Char"/>
          <w:rFonts w:hint="eastAsia"/>
        </w:rPr>
        <w:t>10.4.4.2</w:t>
      </w:r>
      <w:r>
        <w:rPr>
          <w:rFonts w:hint="eastAsia"/>
        </w:rPr>
        <w:t>工程变更、签证及索赔的处理。应依据合同约定</w:t>
      </w:r>
      <w:r>
        <w:rPr>
          <w:rFonts w:hint="eastAsia"/>
        </w:rPr>
        <w:t>处理工程变更、索赔及施工合同争议、解除等事宜。应在工程变更、工程签证确认前，对工程变更、工程签证可能引起的费用变化提出建议。收到工程索赔费用申请报告后，应在合同约定的时间内予以审核，并出具工程索赔费用审核报告或要求申请人进一步补充索赔理由和依据。对工程变更和工程签证的审核应重点关注工程变更和工程签证的必要性和合理性；工程变更和工程签证方案的合法性、合规性、有效性、可行性和经济性。对工程索赔的审核应重点关注索赔事项的时效性、程序的有效性和相关手续的完整性；索赔理由的真实性和正当性；索赔资料的全面性和完整性；索</w:t>
      </w:r>
      <w:r>
        <w:rPr>
          <w:rFonts w:hint="eastAsia"/>
        </w:rPr>
        <w:t>赔依据的关联性；索赔工期和索赔费用计算的准确性。</w:t>
      </w:r>
    </w:p>
    <w:p w:rsidR="00FB756D" w:rsidRDefault="00C83E92">
      <w:pPr>
        <w:ind w:firstLineChars="200" w:firstLine="482"/>
      </w:pPr>
      <w:r>
        <w:rPr>
          <w:rStyle w:val="4Char"/>
          <w:rFonts w:hint="eastAsia"/>
        </w:rPr>
        <w:t>10.4.4.3</w:t>
      </w:r>
      <w:r>
        <w:rPr>
          <w:rFonts w:hint="eastAsia"/>
        </w:rPr>
        <w:t>工程造价动态管理。应根据项目需求与发包人（业主）商议确定编制周期，编制周期通常以季度、半年度、年度为单位。全过程工程咨询单位应与项目各参与方保持联系与沟通，动态掌握影响项目工程造价变化的信息情况。对可能发生的重大工程变更应及时做出对工程造价影响的预测，并应将可能导致工程造价发生重大变化的情况及时告知发包人。</w:t>
      </w:r>
    </w:p>
    <w:p w:rsidR="00FB756D" w:rsidRDefault="00C83E92">
      <w:pPr>
        <w:pStyle w:val="3"/>
      </w:pPr>
      <w:bookmarkStart w:id="209" w:name="_Toc15045433"/>
      <w:r>
        <w:rPr>
          <w:rFonts w:hint="eastAsia"/>
        </w:rPr>
        <w:t>10.4.5</w:t>
      </w:r>
      <w:r>
        <w:rPr>
          <w:rFonts w:hint="eastAsia"/>
        </w:rPr>
        <w:t>竣工验收阶段</w:t>
      </w:r>
      <w:bookmarkEnd w:id="209"/>
    </w:p>
    <w:p w:rsidR="00FB756D" w:rsidRDefault="00C83E92">
      <w:pPr>
        <w:ind w:firstLineChars="200" w:firstLine="482"/>
      </w:pPr>
      <w:r>
        <w:rPr>
          <w:rStyle w:val="4Char"/>
          <w:rFonts w:hint="eastAsia"/>
        </w:rPr>
        <w:t>10.4.5.1</w:t>
      </w:r>
      <w:r>
        <w:rPr>
          <w:rFonts w:hint="eastAsia"/>
        </w:rPr>
        <w:t>审核竣工结算。工程竣工验收后，承包人应按照约定的条件向发包人提出竣工结算报告及完整的结算资料，</w:t>
      </w:r>
      <w:r>
        <w:rPr>
          <w:rFonts w:hint="eastAsia"/>
        </w:rPr>
        <w:t>由全过程工程咨询单位审核、发包人审查后，三方共同签署确认，并应作为合同价款支付的依据。审核依据包括：合同文件、补充协议及相关会议纪要；影响合同价款的法律、法规和规范性文件；竣工图和工程变更文件；招投标文件；双方确认的有关签证和工程索赔资料等。审核应采用全面审核法。除合同另有约定外，不得采用重点审核法、抽样审核法或类比审核法等其他方法。</w:t>
      </w:r>
    </w:p>
    <w:p w:rsidR="00FB756D" w:rsidRDefault="00C83E92">
      <w:pPr>
        <w:ind w:firstLineChars="200" w:firstLine="482"/>
      </w:pPr>
      <w:r>
        <w:rPr>
          <w:rStyle w:val="4Char"/>
          <w:rFonts w:hint="eastAsia"/>
        </w:rPr>
        <w:t>10.4.5.2</w:t>
      </w:r>
      <w:r>
        <w:rPr>
          <w:rFonts w:hint="eastAsia"/>
        </w:rPr>
        <w:t>编制竣工结算。竣工决算应综合反映竣工项目从筹建开始至项目竣工交付使用为止的全部建设费用、投资效果以及新增资产价值，一般由造价人员和会计人员配合完成。</w:t>
      </w:r>
    </w:p>
    <w:p w:rsidR="00FB756D" w:rsidRDefault="00C83E92">
      <w:pPr>
        <w:pStyle w:val="3"/>
      </w:pPr>
      <w:bookmarkStart w:id="210" w:name="_Toc15045434"/>
      <w:r>
        <w:rPr>
          <w:rFonts w:hint="eastAsia"/>
        </w:rPr>
        <w:t>10.4</w:t>
      </w:r>
      <w:r>
        <w:rPr>
          <w:rFonts w:hint="eastAsia"/>
        </w:rPr>
        <w:t>.6</w:t>
      </w:r>
      <w:r>
        <w:rPr>
          <w:rFonts w:hint="eastAsia"/>
        </w:rPr>
        <w:t>运维评价阶段</w:t>
      </w:r>
      <w:bookmarkEnd w:id="210"/>
    </w:p>
    <w:p w:rsidR="00FB756D" w:rsidRDefault="00C83E92">
      <w:pPr>
        <w:ind w:firstLineChars="200" w:firstLine="482"/>
      </w:pPr>
      <w:r>
        <w:rPr>
          <w:rStyle w:val="4Char"/>
          <w:rFonts w:hint="eastAsia"/>
        </w:rPr>
        <w:t>10.4.6.1</w:t>
      </w:r>
      <w:r>
        <w:rPr>
          <w:rFonts w:hint="eastAsia"/>
        </w:rPr>
        <w:t>项目后评价。根据项目投资估算、设计概算、施工图预算、竣工结算、竣工决算分析本工程项目建设投资，对项目进行全面系统地分析评价，提出项目后评价报告。</w:t>
      </w:r>
    </w:p>
    <w:p w:rsidR="00FB756D" w:rsidRDefault="00C83E92">
      <w:pPr>
        <w:ind w:firstLineChars="200" w:firstLine="482"/>
      </w:pPr>
      <w:r>
        <w:rPr>
          <w:rStyle w:val="4Char"/>
          <w:rFonts w:hint="eastAsia"/>
        </w:rPr>
        <w:t>10.4.6.2</w:t>
      </w:r>
      <w:r>
        <w:rPr>
          <w:rFonts w:hint="eastAsia"/>
        </w:rPr>
        <w:t>缺陷责任期修复费用管控。依据合同约定，在项目缺陷责任期内，对承包人未能及时履行保修而发包人另行委托其他单位修复的工程，按修复施工当时、当地建设市场价格予以审核。审核的相关修复费用由发承包双方确认后在项目质量保证金中扣除。</w:t>
      </w:r>
    </w:p>
    <w:p w:rsidR="00FB756D" w:rsidRDefault="00C83E92">
      <w:pPr>
        <w:pStyle w:val="2"/>
      </w:pPr>
      <w:bookmarkStart w:id="211" w:name="_Toc15045435"/>
      <w:r>
        <w:rPr>
          <w:rFonts w:hint="eastAsia"/>
        </w:rPr>
        <w:t>10.5</w:t>
      </w:r>
      <w:r>
        <w:rPr>
          <w:rFonts w:hint="eastAsia"/>
        </w:rPr>
        <w:t>实施要求</w:t>
      </w:r>
      <w:bookmarkEnd w:id="211"/>
    </w:p>
    <w:p w:rsidR="00FB756D" w:rsidRDefault="00C83E92">
      <w:pPr>
        <w:pStyle w:val="3"/>
      </w:pPr>
      <w:bookmarkStart w:id="212" w:name="_Toc15045436"/>
      <w:r>
        <w:rPr>
          <w:rFonts w:hint="eastAsia"/>
        </w:rPr>
        <w:t>10.5.1</w:t>
      </w:r>
      <w:r>
        <w:rPr>
          <w:rFonts w:hint="eastAsia"/>
        </w:rPr>
        <w:t>沟通要求</w:t>
      </w:r>
      <w:bookmarkEnd w:id="212"/>
    </w:p>
    <w:p w:rsidR="00FB756D" w:rsidRDefault="00C83E92">
      <w:pPr>
        <w:ind w:firstLineChars="200" w:firstLine="482"/>
      </w:pPr>
      <w:r>
        <w:rPr>
          <w:rStyle w:val="4Char"/>
          <w:rFonts w:hint="eastAsia"/>
        </w:rPr>
        <w:t>10.5.1.1</w:t>
      </w:r>
      <w:r>
        <w:rPr>
          <w:rFonts w:hint="eastAsia"/>
        </w:rPr>
        <w:t>造价咨询负责人在项目咨询总师的总体协调</w:t>
      </w:r>
      <w:r>
        <w:rPr>
          <w:rFonts w:hint="eastAsia"/>
        </w:rPr>
        <w:t>下开展工作，定期汇报造价咨询工作情况。</w:t>
      </w:r>
    </w:p>
    <w:p w:rsidR="00FB756D" w:rsidRDefault="00C83E92">
      <w:pPr>
        <w:ind w:firstLineChars="200" w:firstLine="482"/>
      </w:pPr>
      <w:r>
        <w:rPr>
          <w:rStyle w:val="4Char"/>
          <w:rFonts w:hint="eastAsia"/>
        </w:rPr>
        <w:t>10.5.1.2</w:t>
      </w:r>
      <w:r>
        <w:rPr>
          <w:rFonts w:hint="eastAsia"/>
        </w:rPr>
        <w:t>造价咨询工作服务于项目整个过程，在服务过程中，造价团队需配合全过程工程咨询服务其他团队的工作有：</w:t>
      </w:r>
    </w:p>
    <w:p w:rsidR="00FB756D" w:rsidRDefault="00C83E92">
      <w:pPr>
        <w:ind w:firstLineChars="200" w:firstLine="480"/>
      </w:pPr>
      <w:r>
        <w:rPr>
          <w:rFonts w:hint="eastAsia"/>
        </w:rPr>
        <w:t>（</w:t>
      </w:r>
      <w:r>
        <w:rPr>
          <w:rFonts w:hint="eastAsia"/>
        </w:rPr>
        <w:t>1</w:t>
      </w:r>
      <w:r>
        <w:rPr>
          <w:rFonts w:hint="eastAsia"/>
        </w:rPr>
        <w:t>）配合前期咨询服务团队完成项目报审工作；</w:t>
      </w:r>
    </w:p>
    <w:p w:rsidR="00FB756D" w:rsidRDefault="00C83E92">
      <w:pPr>
        <w:ind w:firstLineChars="200" w:firstLine="480"/>
      </w:pPr>
      <w:r>
        <w:rPr>
          <w:rFonts w:hint="eastAsia"/>
        </w:rPr>
        <w:t>（</w:t>
      </w:r>
      <w:r>
        <w:rPr>
          <w:rFonts w:hint="eastAsia"/>
        </w:rPr>
        <w:t>2</w:t>
      </w:r>
      <w:r>
        <w:rPr>
          <w:rFonts w:hint="eastAsia"/>
        </w:rPr>
        <w:t>）配合工程设计服务团队，完成项目的估算及概预算；配合招标代理服务团队，提供标的物的最高投标限价；</w:t>
      </w:r>
    </w:p>
    <w:p w:rsidR="00FB756D" w:rsidRDefault="00C83E92">
      <w:pPr>
        <w:ind w:firstLineChars="200" w:firstLine="480"/>
      </w:pPr>
      <w:r>
        <w:rPr>
          <w:rFonts w:hint="eastAsia"/>
        </w:rPr>
        <w:t>（</w:t>
      </w:r>
      <w:r>
        <w:rPr>
          <w:rFonts w:hint="eastAsia"/>
        </w:rPr>
        <w:t>3</w:t>
      </w:r>
      <w:r>
        <w:rPr>
          <w:rFonts w:hint="eastAsia"/>
        </w:rPr>
        <w:t>）配合项目管理团队，在项目的实施过程中对可能引起工程造价变化的事项提供相关建议并核算费用给发包人（业主）做参考等。</w:t>
      </w:r>
    </w:p>
    <w:p w:rsidR="00FB756D" w:rsidRDefault="00C83E92">
      <w:pPr>
        <w:ind w:firstLineChars="200" w:firstLine="482"/>
      </w:pPr>
      <w:r>
        <w:rPr>
          <w:rStyle w:val="4Char"/>
          <w:rFonts w:hint="eastAsia"/>
        </w:rPr>
        <w:t>10.5.1.3</w:t>
      </w:r>
      <w:r>
        <w:rPr>
          <w:rFonts w:hint="eastAsia"/>
        </w:rPr>
        <w:t>造价团队在服务过程中需要其他团队配合的事宜应汇总到造价咨询负责人，由造价咨</w:t>
      </w:r>
      <w:r>
        <w:rPr>
          <w:rFonts w:hint="eastAsia"/>
        </w:rPr>
        <w:t>询负责人与全过程工程咨询服务其他团队相关负责人沟通联系。例如需要其他服务团队配合提供资料，则应注明所需提供资料的详细内容与资料的深度要求及其时间要求。</w:t>
      </w:r>
    </w:p>
    <w:p w:rsidR="00FB756D" w:rsidRDefault="00C83E92">
      <w:pPr>
        <w:ind w:firstLineChars="200" w:firstLine="480"/>
      </w:pPr>
      <w:r>
        <w:t> </w:t>
      </w:r>
    </w:p>
    <w:p w:rsidR="00FB756D" w:rsidRDefault="00C83E92">
      <w:pPr>
        <w:pStyle w:val="3"/>
      </w:pPr>
      <w:bookmarkStart w:id="213" w:name="_Toc15045437"/>
      <w:r>
        <w:rPr>
          <w:rFonts w:hint="eastAsia"/>
        </w:rPr>
        <w:t>10.5.2</w:t>
      </w:r>
      <w:r>
        <w:rPr>
          <w:rFonts w:hint="eastAsia"/>
        </w:rPr>
        <w:t>过程要求</w:t>
      </w:r>
      <w:bookmarkEnd w:id="213"/>
    </w:p>
    <w:p w:rsidR="00FB756D" w:rsidRDefault="00C83E92">
      <w:pPr>
        <w:ind w:firstLineChars="200" w:firstLine="482"/>
      </w:pPr>
      <w:r>
        <w:rPr>
          <w:rStyle w:val="4Char"/>
          <w:rFonts w:hint="eastAsia"/>
        </w:rPr>
        <w:t>10.5.2.1</w:t>
      </w:r>
      <w:r>
        <w:rPr>
          <w:rFonts w:hint="eastAsia"/>
        </w:rPr>
        <w:t>造价咨询负责人应关注各阶段工程造价的关系，以设计概算不突破投资估算，施工图预算和结算不突破设计概算为原则对工程造价实施全方位控制。若发生偏离，造价咨询负责人应及时向项目咨询总师反馈并建议采取相应的控制措施。</w:t>
      </w:r>
    </w:p>
    <w:p w:rsidR="00FB756D" w:rsidRDefault="00C83E92">
      <w:pPr>
        <w:ind w:firstLineChars="200" w:firstLine="482"/>
      </w:pPr>
      <w:r>
        <w:rPr>
          <w:rStyle w:val="4Char"/>
          <w:rFonts w:hint="eastAsia"/>
        </w:rPr>
        <w:t>10.5.2.2</w:t>
      </w:r>
      <w:r>
        <w:rPr>
          <w:rFonts w:hint="eastAsia"/>
        </w:rPr>
        <w:t>造价咨询负责人组织造价咨询服务工作团队召开内部会议，商讨工作内容及工作分工，将造价咨询服务的具体工作分解落实到团队成员的工作任务中。</w:t>
      </w:r>
    </w:p>
    <w:p w:rsidR="00FB756D" w:rsidRDefault="00C83E92">
      <w:pPr>
        <w:ind w:firstLineChars="200" w:firstLine="482"/>
      </w:pPr>
      <w:r>
        <w:rPr>
          <w:rStyle w:val="4Char"/>
          <w:rFonts w:hint="eastAsia"/>
        </w:rPr>
        <w:t>10.5.2.3</w:t>
      </w:r>
      <w:r>
        <w:rPr>
          <w:rFonts w:hint="eastAsia"/>
        </w:rPr>
        <w:t>造价咨询负责人应根据项目情况，编制造价咨询工作大纲。工作大纲应包括项目概况、咨询业务范围、工程造价确定与控制的总体思路、工作流程、工作进度计划、质量管理、重点和难点分析等内容。</w:t>
      </w:r>
    </w:p>
    <w:p w:rsidR="00FB756D" w:rsidRDefault="00C83E92">
      <w:pPr>
        <w:pStyle w:val="3"/>
      </w:pPr>
      <w:bookmarkStart w:id="214" w:name="_Toc15045438"/>
      <w:r>
        <w:rPr>
          <w:rFonts w:hint="eastAsia"/>
        </w:rPr>
        <w:t>10.5.3</w:t>
      </w:r>
      <w:r>
        <w:rPr>
          <w:rFonts w:hint="eastAsia"/>
        </w:rPr>
        <w:t>成果文件编制要求</w:t>
      </w:r>
      <w:bookmarkEnd w:id="214"/>
    </w:p>
    <w:p w:rsidR="00FB756D" w:rsidRDefault="00C83E92">
      <w:pPr>
        <w:ind w:firstLineChars="200" w:firstLine="482"/>
      </w:pPr>
      <w:r>
        <w:rPr>
          <w:rStyle w:val="4Char"/>
          <w:rFonts w:hint="eastAsia"/>
        </w:rPr>
        <w:t>10.5.3.1</w:t>
      </w:r>
      <w:r>
        <w:rPr>
          <w:rFonts w:hint="eastAsia"/>
        </w:rPr>
        <w:t>各类咨询成果均应以文档形式体现，成果文件应包括封面、签署页、目录、报告书或编审说明、汇总表、单项工程计算表等。</w:t>
      </w:r>
    </w:p>
    <w:p w:rsidR="00FB756D" w:rsidRDefault="00C83E92">
      <w:pPr>
        <w:ind w:firstLineChars="200" w:firstLine="482"/>
      </w:pPr>
      <w:r>
        <w:rPr>
          <w:rStyle w:val="4Char"/>
          <w:rFonts w:hint="eastAsia"/>
        </w:rPr>
        <w:t>10.5.3.2</w:t>
      </w:r>
      <w:r>
        <w:rPr>
          <w:rFonts w:hint="eastAsia"/>
        </w:rPr>
        <w:t>报告书或编审说明应阐述咨询项目概况、编审范围、编审依据、编审方法、主要技术经济指标、有关参数和率值选定，以及特殊问题的说明等。</w:t>
      </w:r>
    </w:p>
    <w:p w:rsidR="00FB756D" w:rsidRDefault="00C83E92">
      <w:pPr>
        <w:ind w:firstLineChars="200" w:firstLine="482"/>
      </w:pPr>
      <w:r>
        <w:rPr>
          <w:rStyle w:val="4Char"/>
          <w:rFonts w:hint="eastAsia"/>
        </w:rPr>
        <w:t>10.5.3.3</w:t>
      </w:r>
      <w:r>
        <w:rPr>
          <w:rFonts w:hint="eastAsia"/>
        </w:rPr>
        <w:t>项目由多个单位工程或单体工程组成时，必须分列内容和汇总。</w:t>
      </w:r>
    </w:p>
    <w:p w:rsidR="00FB756D" w:rsidRDefault="00C83E92">
      <w:pPr>
        <w:pStyle w:val="2"/>
      </w:pPr>
      <w:bookmarkStart w:id="215" w:name="_Toc15045439"/>
      <w:r>
        <w:rPr>
          <w:rFonts w:hint="eastAsia"/>
        </w:rPr>
        <w:t>10.6</w:t>
      </w:r>
      <w:r>
        <w:rPr>
          <w:rFonts w:hint="eastAsia"/>
        </w:rPr>
        <w:t>造价咨询质量管理</w:t>
      </w:r>
      <w:bookmarkEnd w:id="215"/>
    </w:p>
    <w:p w:rsidR="00FB756D" w:rsidRDefault="00C83E92">
      <w:pPr>
        <w:ind w:firstLineChars="200" w:firstLine="480"/>
      </w:pPr>
      <w:r>
        <w:rPr>
          <w:rFonts w:hint="eastAsia"/>
        </w:rPr>
        <w:t>全过程工程咨询单位应针对全过程造价咨询业务特点，建立完善的内部质量管理体系，并通过流程控制、企业标准等措施保证咨询成果文件质量。应建立三级复核质量控制制度，以确保造价咨询质量。三级复核是指专业咨询人员自校、项目负责人复核以及技术负责人复核，各级复核必须由不同人员完成，不能由同一人员同</w:t>
      </w:r>
      <w:r>
        <w:rPr>
          <w:rFonts w:hint="eastAsia"/>
        </w:rPr>
        <w:t>时完成不同的复核工作。质量评价标准如下：</w:t>
      </w:r>
    </w:p>
    <w:p w:rsidR="00FB756D" w:rsidRDefault="00C83E92">
      <w:pPr>
        <w:ind w:firstLineChars="200" w:firstLine="480"/>
      </w:pPr>
      <w:r>
        <w:rPr>
          <w:rFonts w:hint="eastAsia"/>
        </w:rPr>
        <w:t>（</w:t>
      </w:r>
      <w:r>
        <w:rPr>
          <w:rFonts w:hint="eastAsia"/>
        </w:rPr>
        <w:t>1</w:t>
      </w:r>
      <w:r>
        <w:rPr>
          <w:rFonts w:hint="eastAsia"/>
        </w:rPr>
        <w:t>）在相同口径下，项目建议书阶段建设项目投资估算的综合误差率应小于</w:t>
      </w:r>
      <w:r>
        <w:rPr>
          <w:rFonts w:hint="eastAsia"/>
        </w:rPr>
        <w:t xml:space="preserve"> 15</w:t>
      </w:r>
      <w:r>
        <w:rPr>
          <w:rFonts w:hint="eastAsia"/>
        </w:rPr>
        <w:t>％；可行性研究阶段建设项目投资估算的综合误差率应小于</w:t>
      </w:r>
      <w:r>
        <w:rPr>
          <w:rFonts w:hint="eastAsia"/>
        </w:rPr>
        <w:t>10</w:t>
      </w:r>
      <w:r>
        <w:rPr>
          <w:rFonts w:hint="eastAsia"/>
        </w:rPr>
        <w:t>％；</w:t>
      </w:r>
    </w:p>
    <w:p w:rsidR="00FB756D" w:rsidRDefault="00C83E92">
      <w:pPr>
        <w:ind w:firstLineChars="200" w:firstLine="480"/>
      </w:pPr>
      <w:r>
        <w:rPr>
          <w:rFonts w:hint="eastAsia"/>
        </w:rPr>
        <w:t>（</w:t>
      </w:r>
      <w:r>
        <w:rPr>
          <w:rFonts w:hint="eastAsia"/>
        </w:rPr>
        <w:t>2</w:t>
      </w:r>
      <w:r>
        <w:rPr>
          <w:rFonts w:hint="eastAsia"/>
        </w:rPr>
        <w:t>）在相同口径下，建设项目的初步设计阶段设计概算的综合误差率应小于</w:t>
      </w:r>
      <w:r>
        <w:rPr>
          <w:rFonts w:hint="eastAsia"/>
        </w:rPr>
        <w:t>6</w:t>
      </w:r>
      <w:r>
        <w:rPr>
          <w:rFonts w:hint="eastAsia"/>
        </w:rPr>
        <w:t>％；</w:t>
      </w:r>
    </w:p>
    <w:p w:rsidR="00FB756D" w:rsidRDefault="00C83E92">
      <w:pPr>
        <w:ind w:firstLineChars="200" w:firstLine="480"/>
      </w:pPr>
      <w:r>
        <w:rPr>
          <w:rFonts w:hint="eastAsia"/>
        </w:rPr>
        <w:t>（</w:t>
      </w:r>
      <w:r>
        <w:rPr>
          <w:rFonts w:hint="eastAsia"/>
        </w:rPr>
        <w:t>3</w:t>
      </w:r>
      <w:r>
        <w:rPr>
          <w:rFonts w:hint="eastAsia"/>
        </w:rPr>
        <w:t>）在相同口径下，施工图预算的综合误差率应小于</w:t>
      </w:r>
      <w:r>
        <w:rPr>
          <w:rFonts w:hint="eastAsia"/>
        </w:rPr>
        <w:t>5</w:t>
      </w:r>
      <w:r>
        <w:rPr>
          <w:rFonts w:hint="eastAsia"/>
        </w:rPr>
        <w:t>％；</w:t>
      </w:r>
    </w:p>
    <w:p w:rsidR="00FB756D" w:rsidRDefault="00C83E92">
      <w:pPr>
        <w:ind w:firstLineChars="200" w:firstLine="480"/>
      </w:pPr>
      <w:r>
        <w:rPr>
          <w:rFonts w:hint="eastAsia"/>
        </w:rPr>
        <w:t>（</w:t>
      </w:r>
      <w:r>
        <w:rPr>
          <w:rFonts w:hint="eastAsia"/>
        </w:rPr>
        <w:t>4</w:t>
      </w:r>
      <w:r>
        <w:rPr>
          <w:rFonts w:hint="eastAsia"/>
        </w:rPr>
        <w:t>）在相同口径下，在同一招标项目中，工程量清单中项目特征描述错误的子目数量占工程量清单全部子目数量的比例应小于</w:t>
      </w:r>
      <w:r>
        <w:rPr>
          <w:rFonts w:hint="eastAsia"/>
        </w:rPr>
        <w:t>3</w:t>
      </w:r>
      <w:r>
        <w:rPr>
          <w:rFonts w:hint="eastAsia"/>
        </w:rPr>
        <w:t>％；因工程量清单错误造成该招标项目招标控制价的综合误差率应小于</w:t>
      </w:r>
      <w:r>
        <w:rPr>
          <w:rFonts w:hint="eastAsia"/>
        </w:rPr>
        <w:t>5</w:t>
      </w:r>
      <w:r>
        <w:rPr>
          <w:rFonts w:hint="eastAsia"/>
        </w:rPr>
        <w:t>％；</w:t>
      </w:r>
    </w:p>
    <w:p w:rsidR="00FB756D" w:rsidRDefault="00C83E92">
      <w:pPr>
        <w:ind w:firstLineChars="200" w:firstLine="480"/>
      </w:pPr>
      <w:r>
        <w:rPr>
          <w:rFonts w:hint="eastAsia"/>
        </w:rPr>
        <w:t>（</w:t>
      </w:r>
      <w:r>
        <w:rPr>
          <w:rFonts w:hint="eastAsia"/>
        </w:rPr>
        <w:t>5</w:t>
      </w:r>
      <w:r>
        <w:rPr>
          <w:rFonts w:hint="eastAsia"/>
        </w:rPr>
        <w:t>）在相同口径下</w:t>
      </w:r>
      <w:r>
        <w:rPr>
          <w:rFonts w:hint="eastAsia"/>
        </w:rPr>
        <w:t>，招标控制价的综合误差率应小于</w:t>
      </w:r>
      <w:r>
        <w:rPr>
          <w:rFonts w:hint="eastAsia"/>
        </w:rPr>
        <w:t>5</w:t>
      </w:r>
      <w:r>
        <w:rPr>
          <w:rFonts w:hint="eastAsia"/>
        </w:rPr>
        <w:t>％；</w:t>
      </w:r>
    </w:p>
    <w:p w:rsidR="00FB756D" w:rsidRDefault="00C83E92">
      <w:pPr>
        <w:ind w:firstLineChars="200" w:firstLine="480"/>
      </w:pPr>
      <w:r>
        <w:rPr>
          <w:rFonts w:hint="eastAsia"/>
        </w:rPr>
        <w:t>（</w:t>
      </w:r>
      <w:r>
        <w:rPr>
          <w:rFonts w:hint="eastAsia"/>
        </w:rPr>
        <w:t>6</w:t>
      </w:r>
      <w:r>
        <w:rPr>
          <w:rFonts w:hint="eastAsia"/>
        </w:rPr>
        <w:t>）在相同口径下，工程计量与支付审核报告的综合误差率应小于</w:t>
      </w:r>
      <w:r>
        <w:rPr>
          <w:rFonts w:hint="eastAsia"/>
        </w:rPr>
        <w:t>5</w:t>
      </w:r>
      <w:r>
        <w:rPr>
          <w:rFonts w:hint="eastAsia"/>
        </w:rPr>
        <w:t>％；</w:t>
      </w:r>
    </w:p>
    <w:p w:rsidR="00FB756D" w:rsidRDefault="00C83E92">
      <w:pPr>
        <w:ind w:firstLineChars="200" w:firstLine="480"/>
      </w:pPr>
      <w:r>
        <w:rPr>
          <w:rFonts w:hint="eastAsia"/>
        </w:rPr>
        <w:t>（</w:t>
      </w:r>
      <w:r>
        <w:rPr>
          <w:rFonts w:hint="eastAsia"/>
        </w:rPr>
        <w:t>7</w:t>
      </w:r>
      <w:r>
        <w:rPr>
          <w:rFonts w:hint="eastAsia"/>
        </w:rPr>
        <w:t>）在相同口径下，合同价款调整成果文件，综合误差率应小于</w:t>
      </w:r>
      <w:r>
        <w:rPr>
          <w:rFonts w:hint="eastAsia"/>
        </w:rPr>
        <w:t>3</w:t>
      </w:r>
      <w:r>
        <w:rPr>
          <w:rFonts w:hint="eastAsia"/>
        </w:rPr>
        <w:t>％；</w:t>
      </w:r>
    </w:p>
    <w:p w:rsidR="00FB756D" w:rsidRDefault="00C83E92">
      <w:pPr>
        <w:ind w:firstLineChars="200" w:firstLine="480"/>
      </w:pPr>
      <w:r>
        <w:rPr>
          <w:rFonts w:hint="eastAsia"/>
        </w:rPr>
        <w:t>（</w:t>
      </w:r>
      <w:r>
        <w:rPr>
          <w:rFonts w:hint="eastAsia"/>
        </w:rPr>
        <w:t>8</w:t>
      </w:r>
      <w:r>
        <w:rPr>
          <w:rFonts w:hint="eastAsia"/>
        </w:rPr>
        <w:t>）在相同口径下，竣工结算审核结果综合误差率应小于</w:t>
      </w:r>
      <w:r>
        <w:rPr>
          <w:rFonts w:hint="eastAsia"/>
        </w:rPr>
        <w:t>3</w:t>
      </w:r>
      <w:r>
        <w:rPr>
          <w:rFonts w:hint="eastAsia"/>
        </w:rPr>
        <w:t>％。</w:t>
      </w:r>
    </w:p>
    <w:p w:rsidR="00FB756D" w:rsidRDefault="00C83E92">
      <w:pPr>
        <w:pStyle w:val="2"/>
      </w:pPr>
      <w:bookmarkStart w:id="216" w:name="_Toc15045440"/>
      <w:r>
        <w:rPr>
          <w:rFonts w:hint="eastAsia"/>
        </w:rPr>
        <w:t>10.7</w:t>
      </w:r>
      <w:r>
        <w:rPr>
          <w:rFonts w:hint="eastAsia"/>
        </w:rPr>
        <w:t>绩效评价</w:t>
      </w:r>
      <w:bookmarkEnd w:id="216"/>
    </w:p>
    <w:p w:rsidR="00FB756D" w:rsidRDefault="00C83E92">
      <w:pPr>
        <w:ind w:firstLineChars="200" w:firstLine="480"/>
      </w:pPr>
      <w:r>
        <w:rPr>
          <w:rFonts w:hint="eastAsia"/>
        </w:rPr>
        <w:t>造价咨询服务结束后，可对造价咨询工作及成果进行绩效评价。主要评价指标包括但不限于：人员投入与成果文件质量是否合同的约定或项目实际需要、总投资是否控制在合同约定范围内，是否符合进度要求、发包人（业主）的满意度等。</w:t>
      </w:r>
    </w:p>
    <w:p w:rsidR="00FB756D" w:rsidRDefault="00FB756D">
      <w:pPr>
        <w:ind w:firstLineChars="200" w:firstLine="480"/>
        <w:sectPr w:rsidR="00FB756D">
          <w:pgSz w:w="11906" w:h="16838"/>
          <w:pgMar w:top="1134" w:right="1418" w:bottom="1134" w:left="1418" w:header="765" w:footer="454" w:gutter="0"/>
          <w:cols w:space="425"/>
          <w:docGrid w:type="lines" w:linePitch="381"/>
        </w:sectPr>
      </w:pPr>
    </w:p>
    <w:p w:rsidR="00FB756D" w:rsidRDefault="00C83E92">
      <w:pPr>
        <w:pStyle w:val="1"/>
      </w:pPr>
      <w:bookmarkStart w:id="217" w:name="_Toc15045441"/>
      <w:r>
        <w:rPr>
          <w:rFonts w:hint="eastAsia"/>
        </w:rPr>
        <w:t>第</w:t>
      </w:r>
      <w:r>
        <w:rPr>
          <w:rFonts w:hint="eastAsia"/>
        </w:rPr>
        <w:t>十一章</w:t>
      </w:r>
      <w:r>
        <w:rPr>
          <w:rFonts w:hint="eastAsia"/>
        </w:rPr>
        <w:t xml:space="preserve">  </w:t>
      </w:r>
      <w:r>
        <w:rPr>
          <w:rFonts w:hint="eastAsia"/>
        </w:rPr>
        <w:t>工程监理</w:t>
      </w:r>
      <w:bookmarkEnd w:id="217"/>
    </w:p>
    <w:p w:rsidR="00FB756D" w:rsidRDefault="00C83E92">
      <w:pPr>
        <w:pStyle w:val="2"/>
      </w:pPr>
      <w:bookmarkStart w:id="218" w:name="_Toc15045442"/>
      <w:r>
        <w:rPr>
          <w:rFonts w:hint="eastAsia"/>
        </w:rPr>
        <w:t>11.1</w:t>
      </w:r>
      <w:r>
        <w:rPr>
          <w:rFonts w:hint="eastAsia"/>
        </w:rPr>
        <w:t>总则</w:t>
      </w:r>
      <w:bookmarkEnd w:id="218"/>
    </w:p>
    <w:p w:rsidR="00FB756D" w:rsidRDefault="00C83E92">
      <w:pPr>
        <w:ind w:firstLineChars="200" w:firstLine="480"/>
      </w:pPr>
      <w:r>
        <w:rPr>
          <w:rFonts w:hint="eastAsia"/>
        </w:rPr>
        <w:t>为促进全过程工程咨询的发展，加强全过程工程咨询的监理业务的管理，规范全过程工程咨询项目的监理行为，提高监理业务水平，特制定本章节。本章节适用于实施全过程工程咨询的新建、扩建、改建工程监理与相关服务活动。实施建设工程监理的主要依据：法律法规及工程建设标准、建设工程勘察设计文件、建设工程监理合同及其他合同文件等。</w:t>
      </w:r>
    </w:p>
    <w:p w:rsidR="00FB756D" w:rsidRDefault="00C83E92">
      <w:pPr>
        <w:ind w:firstLineChars="200" w:firstLine="480"/>
      </w:pPr>
      <w:r>
        <w:rPr>
          <w:rFonts w:hint="eastAsia"/>
        </w:rPr>
        <w:t>本章所称工程监理是指全过程工程咨询项目的专业化监理服务活动。监理业务可由全过程工程咨询单位或经发包人认可的其他监理单位实施。在订立全过程工程咨询服务合同时，发包人将勘</w:t>
      </w:r>
      <w:r>
        <w:rPr>
          <w:rFonts w:hint="eastAsia"/>
        </w:rPr>
        <w:t>察、设计、保修阶段等相关服务一并委托的，应在合同中明确相关服务的工作范围、内容、服务期限和酬金等相关条款。监理的业务范围包括勘察、设计、设备采购与设备监造、施工及保修阶段全部或部分的监理工作。</w:t>
      </w:r>
    </w:p>
    <w:p w:rsidR="00FB756D" w:rsidRDefault="00C83E92">
      <w:pPr>
        <w:ind w:firstLineChars="200" w:firstLine="480"/>
      </w:pPr>
      <w:r>
        <w:rPr>
          <w:rFonts w:hint="eastAsia"/>
        </w:rPr>
        <w:t>建设工程监理实行总监理工程师负责制。监理工作除应执行本章节的规定外，尚应符合国家、自治区现行有关法律法规和标准规范的规定。</w:t>
      </w:r>
    </w:p>
    <w:p w:rsidR="00FB756D" w:rsidRDefault="00C83E92">
      <w:pPr>
        <w:pStyle w:val="2"/>
      </w:pPr>
      <w:bookmarkStart w:id="219" w:name="_Toc15045443"/>
      <w:r>
        <w:rPr>
          <w:rFonts w:hint="eastAsia"/>
        </w:rPr>
        <w:t>11.2</w:t>
      </w:r>
      <w:r>
        <w:rPr>
          <w:rFonts w:hint="eastAsia"/>
        </w:rPr>
        <w:t>团队建设</w:t>
      </w:r>
      <w:bookmarkEnd w:id="219"/>
    </w:p>
    <w:p w:rsidR="00FB756D" w:rsidRDefault="00C83E92">
      <w:pPr>
        <w:ind w:firstLineChars="200" w:firstLine="480"/>
      </w:pPr>
      <w:r>
        <w:rPr>
          <w:rFonts w:hint="eastAsia"/>
        </w:rPr>
        <w:t>（</w:t>
      </w:r>
      <w:r>
        <w:rPr>
          <w:rFonts w:hint="eastAsia"/>
        </w:rPr>
        <w:t>1</w:t>
      </w:r>
      <w:r>
        <w:rPr>
          <w:rFonts w:hint="eastAsia"/>
        </w:rPr>
        <w:t>）全过程工程咨询单位或经发包人认可的其他监理单位工程监理单位实施监理时，应在施工现场派驻项目监理机构。项目监理机构的监理人员应由总监理工程师、专业监理工程师和监理员三个层次</w:t>
      </w:r>
      <w:r>
        <w:rPr>
          <w:rFonts w:hint="eastAsia"/>
        </w:rPr>
        <w:t>组成，必要时可配备总监理工程师代表，项目咨询总师具有全国注册监理工程师执业资格并满足合同条件的，可以兼任总监理工程师。项目监理机构的监理人员应专业配套齐全（指土建、水电或安装、安全、见证各专业齐全）、数量应满足《委托监理合同》及建设工程监理工作需要。项目监理机构的组织形式和规模，可根据建设工程监理合同约定的服务内容、服务期限，以及工程特点、规模、技术复杂程度、环境等因素确定。</w:t>
      </w:r>
    </w:p>
    <w:p w:rsidR="00FB756D" w:rsidRDefault="00C83E92">
      <w:pPr>
        <w:ind w:firstLineChars="200" w:firstLine="480"/>
      </w:pPr>
      <w:r>
        <w:rPr>
          <w:rFonts w:hint="eastAsia"/>
        </w:rPr>
        <w:t>（</w:t>
      </w:r>
      <w:r>
        <w:rPr>
          <w:rFonts w:hint="eastAsia"/>
        </w:rPr>
        <w:t>2</w:t>
      </w:r>
      <w:r>
        <w:rPr>
          <w:rFonts w:hint="eastAsia"/>
        </w:rPr>
        <w:t>）全过程工程咨询单位或经发包人认可的其他监理单位在建设工程监理合同签订后</w:t>
      </w:r>
      <w:r>
        <w:rPr>
          <w:rFonts w:hint="eastAsia"/>
        </w:rPr>
        <w:t>10</w:t>
      </w:r>
      <w:r>
        <w:rPr>
          <w:rFonts w:hint="eastAsia"/>
        </w:rPr>
        <w:t>日内，应及时将法人公司确认的项目监理机构的任命文件、</w:t>
      </w:r>
      <w:r>
        <w:rPr>
          <w:rFonts w:hint="eastAsia"/>
        </w:rPr>
        <w:t>对总监理工程师及各专业监理人员的任命文件书面通知发包人，全过程工程咨询单位或经发包人认可的其他监理单位法定代表人授权书及全过程工程咨询单位或经发包人认可的其他监理单位项目负责人质量终身责任及承诺书也应同时报送。</w:t>
      </w:r>
      <w:r>
        <w:rPr>
          <w:rFonts w:hint="eastAsia"/>
        </w:rPr>
        <w:t xml:space="preserve">  </w:t>
      </w:r>
    </w:p>
    <w:p w:rsidR="00FB756D" w:rsidRDefault="00C83E92">
      <w:pPr>
        <w:ind w:firstLineChars="200" w:firstLine="480"/>
      </w:pPr>
      <w:r>
        <w:rPr>
          <w:rFonts w:hint="eastAsia"/>
        </w:rPr>
        <w:t>（</w:t>
      </w:r>
      <w:r>
        <w:rPr>
          <w:rFonts w:hint="eastAsia"/>
        </w:rPr>
        <w:t>3</w:t>
      </w:r>
      <w:r>
        <w:rPr>
          <w:rFonts w:hint="eastAsia"/>
        </w:rPr>
        <w:t>）总监理工程师根据工作的需要组建工程监理管理团队，全面负责监理工作；专业监理工程师根据项目监理机构岗位的职责分工和总监理工程师的指令，负责实施某专业或某一职责分工的监理工作，具有相应监理文件的签发权。监理员在总监理工程师及专业监理工程师的领导下，从事本专业具体的监理工作。总监理工程师、专业监理工程师、监理员的执业资格证或岗位证书复印件加盖单位公章并留存现场。监理单位项目部组成人员名单必须经法人公司的文件确认</w:t>
      </w:r>
      <w:r>
        <w:rPr>
          <w:rFonts w:hint="eastAsia"/>
        </w:rPr>
        <w:t>,</w:t>
      </w:r>
      <w:r>
        <w:rPr>
          <w:rFonts w:hint="eastAsia"/>
        </w:rPr>
        <w:t>名单上的管理人员必须与办理质量安全监督登记手续时提供的名单一致。项目部组成人员的姓名、</w:t>
      </w:r>
      <w:r>
        <w:rPr>
          <w:rFonts w:hint="eastAsia"/>
        </w:rPr>
        <w:t xml:space="preserve"> </w:t>
      </w:r>
      <w:r>
        <w:rPr>
          <w:rFonts w:hint="eastAsia"/>
        </w:rPr>
        <w:t>职务、</w:t>
      </w:r>
      <w:r>
        <w:rPr>
          <w:rFonts w:hint="eastAsia"/>
        </w:rPr>
        <w:t xml:space="preserve"> </w:t>
      </w:r>
      <w:r>
        <w:rPr>
          <w:rFonts w:hint="eastAsia"/>
        </w:rPr>
        <w:t>相片、签名式样应以彩色打印形式在施工现场公布。</w:t>
      </w:r>
    </w:p>
    <w:p w:rsidR="00FB756D" w:rsidRDefault="00C83E92">
      <w:pPr>
        <w:pStyle w:val="2"/>
      </w:pPr>
      <w:bookmarkStart w:id="220" w:name="_Toc15045444"/>
      <w:r>
        <w:rPr>
          <w:rFonts w:hint="eastAsia"/>
        </w:rPr>
        <w:t>11.3</w:t>
      </w:r>
      <w:r>
        <w:rPr>
          <w:rFonts w:hint="eastAsia"/>
        </w:rPr>
        <w:t>工作内容</w:t>
      </w:r>
      <w:bookmarkEnd w:id="220"/>
    </w:p>
    <w:p w:rsidR="00FB756D" w:rsidRDefault="00C83E92">
      <w:pPr>
        <w:ind w:firstLineChars="200" w:firstLine="480"/>
      </w:pPr>
      <w:r>
        <w:rPr>
          <w:rFonts w:hint="eastAsia"/>
        </w:rPr>
        <w:t>工程监理服务具体按照国家相关规范及要求执行，主要工作内容包括：</w:t>
      </w:r>
    </w:p>
    <w:p w:rsidR="00FB756D" w:rsidRDefault="00C83E92">
      <w:pPr>
        <w:ind w:firstLineChars="200" w:firstLine="480"/>
      </w:pPr>
      <w:r>
        <w:rPr>
          <w:rFonts w:hint="eastAsia"/>
        </w:rPr>
        <w:t>（</w:t>
      </w:r>
      <w:r>
        <w:rPr>
          <w:rFonts w:hint="eastAsia"/>
        </w:rPr>
        <w:t>1</w:t>
      </w:r>
      <w:r>
        <w:rPr>
          <w:rFonts w:hint="eastAsia"/>
        </w:rPr>
        <w:t>）进度控制；</w:t>
      </w:r>
    </w:p>
    <w:p w:rsidR="00FB756D" w:rsidRDefault="00C83E92">
      <w:pPr>
        <w:ind w:firstLineChars="200" w:firstLine="480"/>
      </w:pPr>
      <w:r>
        <w:rPr>
          <w:rFonts w:hint="eastAsia"/>
        </w:rPr>
        <w:t>（</w:t>
      </w:r>
      <w:r>
        <w:rPr>
          <w:rFonts w:hint="eastAsia"/>
        </w:rPr>
        <w:t>2</w:t>
      </w:r>
      <w:r>
        <w:rPr>
          <w:rFonts w:hint="eastAsia"/>
        </w:rPr>
        <w:t>）质量控制；</w:t>
      </w:r>
    </w:p>
    <w:p w:rsidR="00FB756D" w:rsidRDefault="00C83E92">
      <w:pPr>
        <w:ind w:firstLineChars="200" w:firstLine="480"/>
      </w:pPr>
      <w:r>
        <w:rPr>
          <w:rFonts w:hint="eastAsia"/>
        </w:rPr>
        <w:t>（</w:t>
      </w:r>
      <w:r>
        <w:rPr>
          <w:rFonts w:hint="eastAsia"/>
        </w:rPr>
        <w:t>3</w:t>
      </w:r>
      <w:r>
        <w:rPr>
          <w:rFonts w:hint="eastAsia"/>
        </w:rPr>
        <w:t>）投资控制；</w:t>
      </w:r>
    </w:p>
    <w:p w:rsidR="00FB756D" w:rsidRDefault="00C83E92">
      <w:pPr>
        <w:ind w:firstLineChars="200" w:firstLine="480"/>
      </w:pPr>
      <w:r>
        <w:rPr>
          <w:rFonts w:hint="eastAsia"/>
        </w:rPr>
        <w:t>（</w:t>
      </w:r>
      <w:r>
        <w:rPr>
          <w:rFonts w:hint="eastAsia"/>
        </w:rPr>
        <w:t>4</w:t>
      </w:r>
      <w:r>
        <w:rPr>
          <w:rFonts w:hint="eastAsia"/>
        </w:rPr>
        <w:t>）履行安全生产监理法定职责；</w:t>
      </w:r>
    </w:p>
    <w:p w:rsidR="00FB756D" w:rsidRDefault="00C83E92">
      <w:pPr>
        <w:ind w:firstLineChars="200" w:firstLine="480"/>
      </w:pPr>
      <w:r>
        <w:rPr>
          <w:rFonts w:hint="eastAsia"/>
        </w:rPr>
        <w:t>（</w:t>
      </w:r>
      <w:r>
        <w:rPr>
          <w:rFonts w:hint="eastAsia"/>
        </w:rPr>
        <w:t>5</w:t>
      </w:r>
      <w:r>
        <w:rPr>
          <w:rFonts w:hint="eastAsia"/>
        </w:rPr>
        <w:t>）合同管理；</w:t>
      </w:r>
    </w:p>
    <w:p w:rsidR="00FB756D" w:rsidRDefault="00C83E92">
      <w:pPr>
        <w:ind w:firstLineChars="200" w:firstLine="480"/>
      </w:pPr>
      <w:r>
        <w:rPr>
          <w:rFonts w:hint="eastAsia"/>
        </w:rPr>
        <w:t>（</w:t>
      </w:r>
      <w:r>
        <w:rPr>
          <w:rFonts w:hint="eastAsia"/>
        </w:rPr>
        <w:t>6</w:t>
      </w:r>
      <w:r>
        <w:rPr>
          <w:rFonts w:hint="eastAsia"/>
        </w:rPr>
        <w:t>）信息管理；</w:t>
      </w:r>
    </w:p>
    <w:p w:rsidR="00FB756D" w:rsidRDefault="00C83E92">
      <w:pPr>
        <w:ind w:firstLineChars="200" w:firstLine="480"/>
      </w:pPr>
      <w:r>
        <w:rPr>
          <w:rFonts w:hint="eastAsia"/>
        </w:rPr>
        <w:t>（</w:t>
      </w:r>
      <w:r>
        <w:rPr>
          <w:rFonts w:hint="eastAsia"/>
        </w:rPr>
        <w:t>8</w:t>
      </w:r>
      <w:r>
        <w:rPr>
          <w:rFonts w:hint="eastAsia"/>
        </w:rPr>
        <w:t>）协调工程建设相关方关系。</w:t>
      </w:r>
    </w:p>
    <w:p w:rsidR="00FB756D" w:rsidRDefault="00C83E92">
      <w:pPr>
        <w:pStyle w:val="2"/>
      </w:pPr>
      <w:bookmarkStart w:id="221" w:name="_Toc15045445"/>
      <w:r>
        <w:rPr>
          <w:rFonts w:hint="eastAsia"/>
        </w:rPr>
        <w:t>11.4</w:t>
      </w:r>
      <w:r>
        <w:rPr>
          <w:rFonts w:hint="eastAsia"/>
        </w:rPr>
        <w:t>工作流程</w:t>
      </w:r>
      <w:bookmarkEnd w:id="221"/>
    </w:p>
    <w:p w:rsidR="00FB756D" w:rsidRDefault="00C83E92">
      <w:pPr>
        <w:ind w:firstLineChars="200" w:firstLine="480"/>
      </w:pPr>
      <w:r>
        <w:rPr>
          <w:rFonts w:hint="eastAsia"/>
        </w:rPr>
        <w:t>工作流程</w:t>
      </w:r>
      <w:r>
        <w:rPr>
          <w:rFonts w:hint="eastAsia"/>
        </w:rPr>
        <w:tab/>
      </w:r>
      <w:r>
        <w:rPr>
          <w:rFonts w:hint="eastAsia"/>
        </w:rPr>
        <w:t>相关工作事项</w:t>
      </w:r>
      <w:r>
        <w:rPr>
          <w:rFonts w:hint="eastAsia"/>
        </w:rPr>
        <w:tab/>
      </w:r>
      <w:r>
        <w:rPr>
          <w:rFonts w:hint="eastAsia"/>
        </w:rPr>
        <w:t>备注</w:t>
      </w:r>
    </w:p>
    <w:p w:rsidR="00FB756D" w:rsidRDefault="00C83E92">
      <w:pPr>
        <w:ind w:firstLineChars="200" w:firstLine="480"/>
      </w:pPr>
      <w:r>
        <w:rPr>
          <w:rFonts w:hint="eastAsia"/>
        </w:rPr>
        <w:t>1</w:t>
      </w:r>
      <w:r>
        <w:rPr>
          <w:rFonts w:hint="eastAsia"/>
        </w:rPr>
        <w:tab/>
      </w:r>
      <w:r>
        <w:rPr>
          <w:rFonts w:hint="eastAsia"/>
        </w:rPr>
        <w:t>签订委托监理合同（发包人、监理单位）</w:t>
      </w:r>
      <w:r>
        <w:rPr>
          <w:rFonts w:hint="eastAsia"/>
        </w:rPr>
        <w:tab/>
      </w:r>
    </w:p>
    <w:p w:rsidR="00FB756D" w:rsidRDefault="00C83E92">
      <w:pPr>
        <w:ind w:firstLineChars="200" w:firstLine="480"/>
      </w:pPr>
      <w:r>
        <w:rPr>
          <w:rFonts w:hint="eastAsia"/>
        </w:rPr>
        <w:t>2</w:t>
      </w:r>
      <w:r>
        <w:rPr>
          <w:rFonts w:hint="eastAsia"/>
        </w:rPr>
        <w:tab/>
      </w:r>
      <w:r>
        <w:rPr>
          <w:rFonts w:hint="eastAsia"/>
        </w:rPr>
        <w:t>委派和确认总监理工程师（发包人、监理单位）</w:t>
      </w:r>
      <w:r>
        <w:rPr>
          <w:rFonts w:hint="eastAsia"/>
        </w:rPr>
        <w:tab/>
      </w:r>
    </w:p>
    <w:p w:rsidR="00FB756D" w:rsidRDefault="00C83E92">
      <w:pPr>
        <w:ind w:firstLineChars="200" w:firstLine="480"/>
      </w:pPr>
      <w:r>
        <w:rPr>
          <w:rFonts w:hint="eastAsia"/>
        </w:rPr>
        <w:t>3</w:t>
      </w:r>
      <w:r>
        <w:rPr>
          <w:rFonts w:hint="eastAsia"/>
        </w:rPr>
        <w:tab/>
      </w:r>
      <w:r>
        <w:rPr>
          <w:rFonts w:hint="eastAsia"/>
        </w:rPr>
        <w:t>成立项目监理部（监理单位）</w:t>
      </w:r>
      <w:r>
        <w:rPr>
          <w:rFonts w:hint="eastAsia"/>
        </w:rPr>
        <w:tab/>
      </w:r>
    </w:p>
    <w:p w:rsidR="00FB756D" w:rsidRDefault="00C83E92">
      <w:pPr>
        <w:ind w:firstLineChars="200" w:firstLine="480"/>
      </w:pPr>
      <w:r>
        <w:rPr>
          <w:rFonts w:hint="eastAsia"/>
        </w:rPr>
        <w:t>4</w:t>
      </w:r>
      <w:r>
        <w:rPr>
          <w:rFonts w:hint="eastAsia"/>
        </w:rPr>
        <w:tab/>
      </w:r>
      <w:r>
        <w:rPr>
          <w:rFonts w:hint="eastAsia"/>
        </w:rPr>
        <w:t>收集有关工程项目资料（项目监理部）</w:t>
      </w:r>
      <w:r>
        <w:rPr>
          <w:rFonts w:hint="eastAsia"/>
        </w:rPr>
        <w:tab/>
      </w:r>
    </w:p>
    <w:p w:rsidR="00FB756D" w:rsidRDefault="00C83E92">
      <w:pPr>
        <w:ind w:firstLineChars="200" w:firstLine="480"/>
      </w:pPr>
      <w:r>
        <w:rPr>
          <w:rFonts w:hint="eastAsia"/>
        </w:rPr>
        <w:t>5</w:t>
      </w:r>
      <w:r>
        <w:rPr>
          <w:rFonts w:hint="eastAsia"/>
        </w:rPr>
        <w:tab/>
      </w:r>
      <w:r>
        <w:rPr>
          <w:rFonts w:hint="eastAsia"/>
        </w:rPr>
        <w:t>编制</w:t>
      </w:r>
      <w:r>
        <w:rPr>
          <w:rFonts w:hint="eastAsia"/>
        </w:rPr>
        <w:t>监理规划、细则（总监、专业监理工程师）</w:t>
      </w:r>
      <w:r>
        <w:rPr>
          <w:rFonts w:hint="eastAsia"/>
        </w:rPr>
        <w:tab/>
      </w:r>
    </w:p>
    <w:p w:rsidR="00FB756D" w:rsidRDefault="00C83E92">
      <w:pPr>
        <w:ind w:firstLineChars="200" w:firstLine="480"/>
      </w:pPr>
      <w:r>
        <w:rPr>
          <w:rFonts w:hint="eastAsia"/>
        </w:rPr>
        <w:t>6</w:t>
      </w:r>
      <w:r>
        <w:rPr>
          <w:rFonts w:hint="eastAsia"/>
        </w:rPr>
        <w:tab/>
      </w:r>
      <w:r>
        <w:rPr>
          <w:rFonts w:hint="eastAsia"/>
        </w:rPr>
        <w:t>第一次工地会议（发包人、监理单位、施工单位）</w:t>
      </w:r>
      <w:r>
        <w:rPr>
          <w:rFonts w:hint="eastAsia"/>
        </w:rPr>
        <w:tab/>
      </w:r>
    </w:p>
    <w:p w:rsidR="00FB756D" w:rsidRDefault="00C83E92">
      <w:pPr>
        <w:ind w:firstLineChars="200" w:firstLine="480"/>
      </w:pPr>
      <w:r>
        <w:rPr>
          <w:rFonts w:hint="eastAsia"/>
        </w:rPr>
        <w:t>7</w:t>
      </w:r>
      <w:r>
        <w:rPr>
          <w:rFonts w:hint="eastAsia"/>
        </w:rPr>
        <w:tab/>
      </w:r>
      <w:r>
        <w:rPr>
          <w:rFonts w:hint="eastAsia"/>
        </w:rPr>
        <w:t>施工准备阶段监理控制（项目监理部）</w:t>
      </w:r>
      <w:r>
        <w:rPr>
          <w:rFonts w:hint="eastAsia"/>
        </w:rPr>
        <w:tab/>
      </w:r>
    </w:p>
    <w:p w:rsidR="00FB756D" w:rsidRDefault="00C83E92">
      <w:pPr>
        <w:ind w:firstLineChars="200" w:firstLine="480"/>
      </w:pPr>
      <w:r>
        <w:rPr>
          <w:rFonts w:hint="eastAsia"/>
        </w:rPr>
        <w:t>8</w:t>
      </w:r>
      <w:r>
        <w:rPr>
          <w:rFonts w:hint="eastAsia"/>
        </w:rPr>
        <w:tab/>
      </w:r>
      <w:r>
        <w:rPr>
          <w:rFonts w:hint="eastAsia"/>
        </w:rPr>
        <w:t>施工过程中监理控制（项目监理部）</w:t>
      </w:r>
      <w:r>
        <w:rPr>
          <w:rFonts w:hint="eastAsia"/>
        </w:rPr>
        <w:tab/>
      </w:r>
      <w:r>
        <w:rPr>
          <w:rFonts w:hint="eastAsia"/>
        </w:rPr>
        <w:t>三控三管工作</w:t>
      </w:r>
    </w:p>
    <w:p w:rsidR="00FB756D" w:rsidRDefault="00C83E92">
      <w:pPr>
        <w:ind w:firstLineChars="200" w:firstLine="480"/>
      </w:pPr>
      <w:r>
        <w:rPr>
          <w:rFonts w:hint="eastAsia"/>
        </w:rPr>
        <w:t>9</w:t>
      </w:r>
      <w:r>
        <w:rPr>
          <w:rFonts w:hint="eastAsia"/>
        </w:rPr>
        <w:tab/>
      </w:r>
      <w:r>
        <w:rPr>
          <w:rFonts w:hint="eastAsia"/>
        </w:rPr>
        <w:t>竣工验收（发包人、项目监理部）</w:t>
      </w:r>
      <w:r>
        <w:rPr>
          <w:rFonts w:hint="eastAsia"/>
        </w:rPr>
        <w:tab/>
      </w:r>
    </w:p>
    <w:p w:rsidR="00FB756D" w:rsidRDefault="00C83E92">
      <w:pPr>
        <w:ind w:firstLineChars="200" w:firstLine="480"/>
      </w:pPr>
      <w:r>
        <w:rPr>
          <w:rFonts w:hint="eastAsia"/>
        </w:rPr>
        <w:t>10</w:t>
      </w:r>
      <w:r>
        <w:rPr>
          <w:rFonts w:hint="eastAsia"/>
        </w:rPr>
        <w:tab/>
      </w:r>
      <w:r>
        <w:rPr>
          <w:rFonts w:hint="eastAsia"/>
        </w:rPr>
        <w:t>保修阶段监理工作（项目监理部）</w:t>
      </w:r>
      <w:r>
        <w:rPr>
          <w:rFonts w:hint="eastAsia"/>
        </w:rPr>
        <w:tab/>
      </w:r>
    </w:p>
    <w:p w:rsidR="00FB756D" w:rsidRDefault="00C83E92">
      <w:pPr>
        <w:ind w:firstLineChars="200" w:firstLine="480"/>
      </w:pPr>
      <w:r>
        <w:rPr>
          <w:rFonts w:hint="eastAsia"/>
        </w:rPr>
        <w:t>11</w:t>
      </w:r>
      <w:r>
        <w:rPr>
          <w:rFonts w:hint="eastAsia"/>
        </w:rPr>
        <w:tab/>
      </w:r>
      <w:r>
        <w:rPr>
          <w:rFonts w:hint="eastAsia"/>
        </w:rPr>
        <w:t>监理总结、资料归档（项目监理部）</w:t>
      </w:r>
      <w:r>
        <w:rPr>
          <w:rFonts w:hint="eastAsia"/>
        </w:rPr>
        <w:tab/>
      </w:r>
    </w:p>
    <w:p w:rsidR="00FB756D" w:rsidRDefault="00C83E92">
      <w:pPr>
        <w:pStyle w:val="2"/>
      </w:pPr>
      <w:bookmarkStart w:id="222" w:name="_Toc15045446"/>
      <w:r>
        <w:rPr>
          <w:rFonts w:hint="eastAsia"/>
        </w:rPr>
        <w:t>11.5</w:t>
      </w:r>
      <w:r>
        <w:rPr>
          <w:rFonts w:hint="eastAsia"/>
        </w:rPr>
        <w:t>实施要求</w:t>
      </w:r>
      <w:bookmarkEnd w:id="222"/>
    </w:p>
    <w:p w:rsidR="00FB756D" w:rsidRDefault="00C83E92">
      <w:pPr>
        <w:pStyle w:val="3"/>
      </w:pPr>
      <w:bookmarkStart w:id="223" w:name="_Toc15045447"/>
      <w:r>
        <w:rPr>
          <w:rFonts w:hint="eastAsia"/>
        </w:rPr>
        <w:t>11.5.1</w:t>
      </w:r>
      <w:r>
        <w:rPr>
          <w:rFonts w:hint="eastAsia"/>
        </w:rPr>
        <w:t>目标、流程和制度管理</w:t>
      </w:r>
      <w:bookmarkEnd w:id="223"/>
    </w:p>
    <w:p w:rsidR="00FB756D" w:rsidRDefault="00C83E92">
      <w:pPr>
        <w:ind w:firstLineChars="200" w:firstLine="482"/>
      </w:pPr>
      <w:r>
        <w:rPr>
          <w:rStyle w:val="4Char"/>
          <w:rFonts w:hint="eastAsia"/>
        </w:rPr>
        <w:t>11.5.1.1</w:t>
      </w:r>
      <w:r>
        <w:rPr>
          <w:rFonts w:hint="eastAsia"/>
        </w:rPr>
        <w:t>项目监理机构应识別全过程工程项目需求和项目范围，根据自身项目管理能力、相关方约定及项目目标之间的内在联系，确定全过程工程咨询项目管理目标。项目监理机构应遵循策划、实施、检查、处置的动态管理原则，确定项目管理流程，建立项管理制度，实施项目系统管理，持续改进管理绩效，提高相关方满意水平，确保实现项目管理目标。</w:t>
      </w:r>
    </w:p>
    <w:p w:rsidR="00FB756D" w:rsidRDefault="00C83E92">
      <w:pPr>
        <w:ind w:firstLineChars="200" w:firstLine="482"/>
      </w:pPr>
      <w:r>
        <w:rPr>
          <w:rStyle w:val="4Char"/>
          <w:rFonts w:hint="eastAsia"/>
        </w:rPr>
        <w:t>11.5.1.2</w:t>
      </w:r>
      <w:r>
        <w:rPr>
          <w:rFonts w:hint="eastAsia"/>
        </w:rPr>
        <w:t>项目流程管理流程应包括启动、策划、实施、监控和收尾过程，监理流程管理内容涉及质量、进度、造价、合同管理、信息管理、安全管理和工作协调。监理流程管理应与相关方协调一致。</w:t>
      </w:r>
    </w:p>
    <w:p w:rsidR="00FB756D" w:rsidRDefault="00C83E92">
      <w:pPr>
        <w:ind w:firstLineChars="200" w:firstLine="482"/>
      </w:pPr>
      <w:r>
        <w:rPr>
          <w:rStyle w:val="4Char"/>
          <w:rFonts w:hint="eastAsia"/>
        </w:rPr>
        <w:t>11.5.1.3</w:t>
      </w:r>
      <w:r>
        <w:rPr>
          <w:rFonts w:hint="eastAsia"/>
        </w:rPr>
        <w:t>全过程工程咨询单位或经发包人认可的其他监理单位要建立健全的质量安全管理体系</w:t>
      </w:r>
      <w:r>
        <w:rPr>
          <w:rFonts w:hint="eastAsia"/>
        </w:rPr>
        <w:t xml:space="preserve">, </w:t>
      </w:r>
      <w:r>
        <w:rPr>
          <w:rFonts w:hint="eastAsia"/>
        </w:rPr>
        <w:t>建立、健全质量安全生产责任制和质量安全生产规章制度。项目监理机构应建立质量安全生产管理的监理工作制度，落实项目总监理工程师负责制。全过程工程咨询单位或经发包人认可的其他监理单位应书面授予公司或分公司质量安全部门的管理人员相应的管理职权</w:t>
      </w:r>
      <w:r>
        <w:rPr>
          <w:rFonts w:hint="eastAsia"/>
        </w:rPr>
        <w:t xml:space="preserve">, </w:t>
      </w:r>
      <w:r>
        <w:rPr>
          <w:rFonts w:hint="eastAsia"/>
        </w:rPr>
        <w:t>将管理人员名单及其授权情况告知发包人和施工单位。监理项目严格实行企业质量安全检查制度。全过程工程咨询单位或经发包人认可的其他监理单位每个季度必须组织至少</w:t>
      </w:r>
      <w:r>
        <w:rPr>
          <w:rFonts w:hint="eastAsia"/>
        </w:rPr>
        <w:t>1</w:t>
      </w:r>
      <w:r>
        <w:rPr>
          <w:rFonts w:hint="eastAsia"/>
        </w:rPr>
        <w:t>次由企业主管质量安全领导带队的质量安全大检</w:t>
      </w:r>
      <w:r>
        <w:rPr>
          <w:rFonts w:hint="eastAsia"/>
        </w:rPr>
        <w:t>查；全过程工程咨询单位或经发包人认可的其他监理单位的分公司、区域公司每个月必须组织至少</w:t>
      </w:r>
      <w:r>
        <w:rPr>
          <w:rFonts w:hint="eastAsia"/>
        </w:rPr>
        <w:t>1</w:t>
      </w:r>
      <w:r>
        <w:rPr>
          <w:rFonts w:hint="eastAsia"/>
        </w:rPr>
        <w:t>次由分公司、区域公司主管质量安全的领导带队的质量安全大检查；监理项目部每个星期总监必须组织至少</w:t>
      </w:r>
      <w:r>
        <w:rPr>
          <w:rFonts w:hint="eastAsia"/>
        </w:rPr>
        <w:t>1</w:t>
      </w:r>
      <w:r>
        <w:rPr>
          <w:rFonts w:hint="eastAsia"/>
        </w:rPr>
        <w:t>次质量安全检查。</w:t>
      </w:r>
    </w:p>
    <w:p w:rsidR="00FB756D" w:rsidRDefault="00C83E92">
      <w:pPr>
        <w:pStyle w:val="3"/>
      </w:pPr>
      <w:bookmarkStart w:id="224" w:name="_Toc15045448"/>
      <w:r>
        <w:rPr>
          <w:rFonts w:hint="eastAsia"/>
        </w:rPr>
        <w:t>11.5.2</w:t>
      </w:r>
      <w:r>
        <w:rPr>
          <w:rFonts w:hint="eastAsia"/>
        </w:rPr>
        <w:t>监理规划与监理实施细则</w:t>
      </w:r>
      <w:bookmarkEnd w:id="224"/>
    </w:p>
    <w:p w:rsidR="00FB756D" w:rsidRDefault="00C83E92">
      <w:pPr>
        <w:ind w:firstLineChars="200" w:firstLine="482"/>
      </w:pPr>
      <w:r>
        <w:rPr>
          <w:rStyle w:val="4Char"/>
          <w:rFonts w:hint="eastAsia"/>
        </w:rPr>
        <w:t>11.5.2.1</w:t>
      </w:r>
      <w:r>
        <w:rPr>
          <w:rFonts w:hint="eastAsia"/>
        </w:rPr>
        <w:t>项目监理机构根据《建设工程监理规范》要求，根据合同内容及项目具体情况编制监理规划与监理实施细则。</w:t>
      </w:r>
    </w:p>
    <w:p w:rsidR="00FB756D" w:rsidRDefault="00C83E92">
      <w:pPr>
        <w:ind w:firstLineChars="200" w:firstLine="482"/>
      </w:pPr>
      <w:r>
        <w:rPr>
          <w:rStyle w:val="4Char"/>
          <w:rFonts w:hint="eastAsia"/>
        </w:rPr>
        <w:t>11.5.2.2</w:t>
      </w:r>
      <w:r>
        <w:rPr>
          <w:rFonts w:hint="eastAsia"/>
        </w:rPr>
        <w:t>监理规划应明确项目监理机构的工作目标，确定具体的监理工作制度、内容、程序、</w:t>
      </w:r>
      <w:r>
        <w:rPr>
          <w:rFonts w:hint="eastAsia"/>
        </w:rPr>
        <w:t xml:space="preserve"> </w:t>
      </w:r>
      <w:r>
        <w:rPr>
          <w:rFonts w:hint="eastAsia"/>
        </w:rPr>
        <w:t>方法和措施，并具有指导性和针对性。</w:t>
      </w:r>
    </w:p>
    <w:p w:rsidR="00FB756D" w:rsidRDefault="00C83E92">
      <w:pPr>
        <w:ind w:firstLineChars="200" w:firstLine="482"/>
      </w:pPr>
      <w:r>
        <w:rPr>
          <w:rStyle w:val="4Char"/>
          <w:rFonts w:hint="eastAsia"/>
        </w:rPr>
        <w:t>11.5.2.2</w:t>
      </w:r>
      <w:r>
        <w:rPr>
          <w:rFonts w:hint="eastAsia"/>
        </w:rPr>
        <w:t>监理实施细则应符</w:t>
      </w:r>
      <w:r>
        <w:rPr>
          <w:rFonts w:hint="eastAsia"/>
        </w:rPr>
        <w:t>合监理规划的要求，应结合工程特点，具有可操作性。</w:t>
      </w:r>
    </w:p>
    <w:p w:rsidR="00FB756D" w:rsidRDefault="00C83E92">
      <w:pPr>
        <w:ind w:firstLineChars="200" w:firstLine="482"/>
      </w:pPr>
      <w:r>
        <w:rPr>
          <w:rStyle w:val="4Char"/>
          <w:rFonts w:hint="eastAsia"/>
        </w:rPr>
        <w:t>11.5.2.3</w:t>
      </w:r>
      <w:r>
        <w:rPr>
          <w:rFonts w:hint="eastAsia"/>
        </w:rPr>
        <w:t>监理规划应由总监理工程师组织专业监理工程师编制；由全过程工程咨询单位或经发包人认可的其他监理单位技术负责人审批。在监理工作实施过程中，如实际情况或条件发生变化而需要调整监理规划时，应由总监理工程师组织专业监理工程师修改，经全过程工程咨询单位或经发包人认可的其他监理单位技术负责人批准后报发包人。</w:t>
      </w:r>
    </w:p>
    <w:p w:rsidR="00FB756D" w:rsidRDefault="00C83E92">
      <w:pPr>
        <w:ind w:firstLineChars="200" w:firstLine="482"/>
      </w:pPr>
      <w:r>
        <w:rPr>
          <w:rStyle w:val="4Char"/>
          <w:rFonts w:hint="eastAsia"/>
        </w:rPr>
        <w:t>11.5.2.4</w:t>
      </w:r>
      <w:r>
        <w:rPr>
          <w:rFonts w:hint="eastAsia"/>
        </w:rPr>
        <w:t>采用新材料、新工艺、新技术、新设备的工程，以及专业性较强、危险性较大的分部分项工程，应编制监理实施细则。监理实施细则应在相应工程施工开</w:t>
      </w:r>
      <w:r>
        <w:rPr>
          <w:rFonts w:hint="eastAsia"/>
        </w:rPr>
        <w:t>始前由专业监理工程师编制，并报总监理工程师</w:t>
      </w:r>
      <w:r>
        <w:rPr>
          <w:rFonts w:hint="eastAsia"/>
        </w:rPr>
        <w:t xml:space="preserve"> </w:t>
      </w:r>
      <w:r>
        <w:rPr>
          <w:rFonts w:hint="eastAsia"/>
        </w:rPr>
        <w:t>审批。</w:t>
      </w:r>
    </w:p>
    <w:p w:rsidR="00FB756D" w:rsidRDefault="00C83E92">
      <w:pPr>
        <w:pStyle w:val="3"/>
      </w:pPr>
      <w:bookmarkStart w:id="225" w:name="_Toc15045449"/>
      <w:r>
        <w:rPr>
          <w:rFonts w:hint="eastAsia"/>
        </w:rPr>
        <w:t>11.5.3</w:t>
      </w:r>
      <w:r>
        <w:rPr>
          <w:rFonts w:hint="eastAsia"/>
        </w:rPr>
        <w:t>质量控制</w:t>
      </w:r>
      <w:bookmarkEnd w:id="225"/>
    </w:p>
    <w:p w:rsidR="00FB756D" w:rsidRDefault="00C83E92">
      <w:pPr>
        <w:ind w:firstLineChars="200" w:firstLine="482"/>
      </w:pPr>
      <w:r>
        <w:rPr>
          <w:rStyle w:val="4Char"/>
          <w:rFonts w:hint="eastAsia"/>
        </w:rPr>
        <w:t>11.5.3.1</w:t>
      </w:r>
      <w:r>
        <w:rPr>
          <w:rFonts w:hint="eastAsia"/>
        </w:rPr>
        <w:t>工程开工前，项目监理机构应审查施工单位现场的质量管理组织机构、管理制度及专职管理人员和特种作业人员的资格。监理机构应与全过程工程咨询单位、承包方共同建立质量控制管理办法，并根据管理办法的要求对工程质量实施控制。</w:t>
      </w:r>
    </w:p>
    <w:p w:rsidR="00FB756D" w:rsidRDefault="00C83E92">
      <w:pPr>
        <w:ind w:firstLineChars="200" w:firstLine="482"/>
      </w:pPr>
      <w:r>
        <w:rPr>
          <w:rStyle w:val="4Char"/>
          <w:rFonts w:hint="eastAsia"/>
        </w:rPr>
        <w:t>11.5.3.2</w:t>
      </w:r>
      <w:r>
        <w:rPr>
          <w:rFonts w:hint="eastAsia"/>
        </w:rPr>
        <w:t>总监理工程师应组织专业监理工程师审查施工单位报审的施工方案。</w:t>
      </w:r>
    </w:p>
    <w:p w:rsidR="00FB756D" w:rsidRDefault="00C83E92">
      <w:pPr>
        <w:ind w:firstLineChars="200" w:firstLine="482"/>
      </w:pPr>
      <w:r>
        <w:rPr>
          <w:rStyle w:val="4Char"/>
          <w:rFonts w:hint="eastAsia"/>
        </w:rPr>
        <w:t>11.5.3.3</w:t>
      </w:r>
      <w:r>
        <w:rPr>
          <w:rFonts w:hint="eastAsia"/>
        </w:rPr>
        <w:t>分包工程开工前，项目监理机构应审核施工单位报送的分包单位资格。</w:t>
      </w:r>
    </w:p>
    <w:p w:rsidR="00FB756D" w:rsidRDefault="00C83E92">
      <w:pPr>
        <w:ind w:firstLineChars="200" w:firstLine="482"/>
      </w:pPr>
      <w:r>
        <w:rPr>
          <w:rStyle w:val="4Char"/>
          <w:rFonts w:hint="eastAsia"/>
        </w:rPr>
        <w:t>11.5.3.4</w:t>
      </w:r>
      <w:r>
        <w:rPr>
          <w:rFonts w:hint="eastAsia"/>
        </w:rPr>
        <w:t>专业监理工程师应审查施工单位报送的新</w:t>
      </w:r>
      <w:r>
        <w:rPr>
          <w:rFonts w:hint="eastAsia"/>
        </w:rPr>
        <w:t>材料、新工艺、新技术、新设备的质量认证材料和相关验收标准的适用性，必要时，应要求施工单位组织专题论证，审查合格后</w:t>
      </w:r>
      <w:r>
        <w:rPr>
          <w:rFonts w:hint="eastAsia"/>
        </w:rPr>
        <w:t xml:space="preserve"> </w:t>
      </w:r>
      <w:r>
        <w:rPr>
          <w:rFonts w:hint="eastAsia"/>
        </w:rPr>
        <w:t>报总监理工程师签认。专业监理工程师应检查、复核施工单位报送的施工控制测量成果及保护措施，签署意见。专业监理工程师应检查施工单位为本工程提供服务的试验室。专业监理工程师应要求施工单位定期提交影响工程质量的计量设备的检查和检定报告。</w:t>
      </w:r>
    </w:p>
    <w:p w:rsidR="00FB756D" w:rsidRDefault="00C83E92">
      <w:pPr>
        <w:ind w:firstLineChars="200" w:firstLine="482"/>
      </w:pPr>
      <w:r>
        <w:rPr>
          <w:rStyle w:val="4Char"/>
          <w:rFonts w:hint="eastAsia"/>
        </w:rPr>
        <w:t>11.5.3.5</w:t>
      </w:r>
      <w:r>
        <w:rPr>
          <w:rFonts w:hint="eastAsia"/>
        </w:rPr>
        <w:t>项目监理机构应审查施工单位报送的用于工程的材料、设备、构配件的质量证明文</w:t>
      </w:r>
      <w:r>
        <w:rPr>
          <w:rFonts w:hint="eastAsia"/>
        </w:rPr>
        <w:t xml:space="preserve"> </w:t>
      </w:r>
      <w:r>
        <w:rPr>
          <w:rFonts w:hint="eastAsia"/>
        </w:rPr>
        <w:t>件，并按照有关规定或建设工程监理合同约定，对用于工程的材料进行见证取样、平行检</w:t>
      </w:r>
      <w:r>
        <w:rPr>
          <w:rFonts w:hint="eastAsia"/>
        </w:rPr>
        <w:t>验。</w:t>
      </w:r>
    </w:p>
    <w:p w:rsidR="00FB756D" w:rsidRDefault="00C83E92">
      <w:pPr>
        <w:ind w:firstLineChars="200" w:firstLine="482"/>
      </w:pPr>
      <w:r>
        <w:rPr>
          <w:rStyle w:val="4Char"/>
          <w:rFonts w:hint="eastAsia"/>
        </w:rPr>
        <w:t>11.5.3.6</w:t>
      </w:r>
      <w:r>
        <w:rPr>
          <w:rFonts w:hint="eastAsia"/>
        </w:rPr>
        <w:t>监理人员应对施工过程进行巡视，并对关键部位、关键工序的施工过程进行旁站，填写旁站记录。</w:t>
      </w:r>
    </w:p>
    <w:p w:rsidR="00FB756D" w:rsidRDefault="00C83E92">
      <w:pPr>
        <w:ind w:firstLineChars="200" w:firstLine="482"/>
      </w:pPr>
      <w:r>
        <w:rPr>
          <w:rStyle w:val="4Char"/>
          <w:rFonts w:hint="eastAsia"/>
        </w:rPr>
        <w:t>11.5.3.7</w:t>
      </w:r>
      <w:r>
        <w:rPr>
          <w:rFonts w:hint="eastAsia"/>
        </w:rPr>
        <w:t>项目监理机构应对施工单位报验的检验批、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或揭开或其他方法进行重新检验。</w:t>
      </w:r>
    </w:p>
    <w:p w:rsidR="00FB756D" w:rsidRDefault="00C83E92">
      <w:pPr>
        <w:ind w:firstLineChars="200" w:firstLine="482"/>
      </w:pPr>
      <w:r>
        <w:rPr>
          <w:rStyle w:val="4Char"/>
          <w:rFonts w:hint="eastAsia"/>
        </w:rPr>
        <w:t>11.5.3.8</w:t>
      </w:r>
      <w:r>
        <w:rPr>
          <w:rFonts w:hint="eastAsia"/>
        </w:rPr>
        <w:t>项目监理机构发现施工存在质</w:t>
      </w:r>
      <w:r>
        <w:rPr>
          <w:rFonts w:hint="eastAsia"/>
        </w:rPr>
        <w:t>量问题的，</w:t>
      </w:r>
      <w:r>
        <w:rPr>
          <w:rFonts w:hint="eastAsia"/>
        </w:rPr>
        <w:t xml:space="preserve"> </w:t>
      </w:r>
      <w:r>
        <w:rPr>
          <w:rFonts w:hint="eastAsia"/>
        </w:rPr>
        <w:t>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rsidR="00FB756D" w:rsidRDefault="00C83E92">
      <w:pPr>
        <w:ind w:firstLineChars="200" w:firstLine="482"/>
      </w:pPr>
      <w:r>
        <w:rPr>
          <w:rStyle w:val="4Char"/>
          <w:rFonts w:hint="eastAsia"/>
        </w:rPr>
        <w:t>11.5.3.9</w:t>
      </w:r>
      <w:r>
        <w:rPr>
          <w:rFonts w:hint="eastAsia"/>
        </w:rPr>
        <w:t>对需要返工处理或加固补强的质量事故，</w:t>
      </w:r>
      <w:r>
        <w:rPr>
          <w:rFonts w:hint="eastAsia"/>
        </w:rPr>
        <w:t xml:space="preserve"> </w:t>
      </w:r>
      <w:r>
        <w:rPr>
          <w:rFonts w:hint="eastAsia"/>
        </w:rPr>
        <w:t>项目监理机构应要求施工单位报送质量事故调查报告和经设计等相关单位认可的处理方案，并应对质量事故的处理过程进行跟踪检查，同时应对处理结果进行验收。项目监理机构应及时向发包人提交质量事故书面报告，并应将完整的质量事故处理记录整理归档。</w:t>
      </w:r>
    </w:p>
    <w:p w:rsidR="00FB756D" w:rsidRDefault="00C83E92">
      <w:pPr>
        <w:ind w:firstLineChars="200" w:firstLine="482"/>
      </w:pPr>
      <w:r>
        <w:rPr>
          <w:rStyle w:val="4Char"/>
          <w:rFonts w:hint="eastAsia"/>
        </w:rPr>
        <w:t>11.5.3.1</w:t>
      </w:r>
      <w:r>
        <w:rPr>
          <w:rStyle w:val="4Char"/>
          <w:rFonts w:hint="eastAsia"/>
        </w:rPr>
        <w:t>0</w:t>
      </w:r>
      <w:r>
        <w:rPr>
          <w:rFonts w:hint="eastAsia"/>
        </w:rPr>
        <w:t>项目监理机构应审查施工单位提交的单位工程竣工验收报审表及竣工资料，组织工程竣工预验收。存在问题的，应要求施工单位及时整改；合格的，总监理工程师应签认单位工程竣工验收报审表。工程竣工预验收合格后，</w:t>
      </w:r>
      <w:r>
        <w:rPr>
          <w:rFonts w:hint="eastAsia"/>
        </w:rPr>
        <w:t xml:space="preserve"> </w:t>
      </w:r>
      <w:r>
        <w:rPr>
          <w:rFonts w:hint="eastAsia"/>
        </w:rPr>
        <w:t>项目监理机构应编写工程质量评估报告，</w:t>
      </w:r>
      <w:r>
        <w:rPr>
          <w:rFonts w:hint="eastAsia"/>
        </w:rPr>
        <w:t xml:space="preserve"> </w:t>
      </w:r>
      <w:r>
        <w:rPr>
          <w:rFonts w:hint="eastAsia"/>
        </w:rPr>
        <w:t>并应经总监理工程师和公司技术负责人审核签字后报发包人。</w:t>
      </w:r>
    </w:p>
    <w:p w:rsidR="00FB756D" w:rsidRDefault="00C83E92">
      <w:pPr>
        <w:ind w:firstLineChars="200" w:firstLine="482"/>
      </w:pPr>
      <w:r>
        <w:rPr>
          <w:rStyle w:val="4Char"/>
          <w:rFonts w:hint="eastAsia"/>
        </w:rPr>
        <w:t>11.5.3.11</w:t>
      </w:r>
      <w:r>
        <w:rPr>
          <w:rFonts w:hint="eastAsia"/>
        </w:rPr>
        <w:t>项目监理机构应参加由发包人组织的竣工验收，对验收中提出的整改问题，应督促施工单位及时整改。工程质量符合要求的，总监理工程师应在工程竣工验收报告中签署意见。</w:t>
      </w:r>
    </w:p>
    <w:p w:rsidR="00FB756D" w:rsidRDefault="00C83E92">
      <w:pPr>
        <w:pStyle w:val="3"/>
      </w:pPr>
      <w:bookmarkStart w:id="226" w:name="_Toc15045450"/>
      <w:r>
        <w:rPr>
          <w:rFonts w:hint="eastAsia"/>
        </w:rPr>
        <w:t>11.5.4</w:t>
      </w:r>
      <w:r>
        <w:rPr>
          <w:rFonts w:hint="eastAsia"/>
        </w:rPr>
        <w:t>进度控制</w:t>
      </w:r>
      <w:bookmarkEnd w:id="226"/>
    </w:p>
    <w:p w:rsidR="00FB756D" w:rsidRDefault="00C83E92">
      <w:pPr>
        <w:ind w:firstLineChars="200" w:firstLine="482"/>
      </w:pPr>
      <w:r>
        <w:rPr>
          <w:rStyle w:val="4Char"/>
          <w:rFonts w:hint="eastAsia"/>
        </w:rPr>
        <w:t>11.5.4.1</w:t>
      </w:r>
      <w:r>
        <w:rPr>
          <w:rFonts w:hint="eastAsia"/>
        </w:rPr>
        <w:t>项目监理</w:t>
      </w:r>
      <w:r>
        <w:rPr>
          <w:rFonts w:hint="eastAsia"/>
        </w:rPr>
        <w:t>机构应根据项目的监理范围对相关方的进度管理体系进行控制，相关方的进度计划体系主要包括监理机构的进度计划、发包人进度计划、设计勘察单位进度计划、承包单位的进度计划、全过程工程咨询单位的进度计划。监理项目机构应根据相关方的进度计划建立监理进度计划并报全过程工程咨询单位审核实施。监理机构应按规定审核相关单位报送的总进度计划和阶段性进度计划，提出审查意见，并应由总监理工程师审核后报发包人。监理机构应与全过程工程咨询单位、承包方共同制订进度控制管理办法，并根据管理办法的要求对工程进度实施控制。</w:t>
      </w:r>
    </w:p>
    <w:p w:rsidR="00FB756D" w:rsidRDefault="00C83E92">
      <w:pPr>
        <w:ind w:firstLineChars="200" w:firstLine="482"/>
      </w:pPr>
      <w:r>
        <w:rPr>
          <w:rStyle w:val="4Char"/>
          <w:rFonts w:hint="eastAsia"/>
        </w:rPr>
        <w:t>11.5.4.2</w:t>
      </w:r>
      <w:r>
        <w:rPr>
          <w:rFonts w:hint="eastAsia"/>
        </w:rPr>
        <w:t>项目监</w:t>
      </w:r>
      <w:r>
        <w:rPr>
          <w:rFonts w:hint="eastAsia"/>
        </w:rPr>
        <w:t>理机构与相关方协商确定项目进度里程碑计划，里程碑计划由相关方根据各自合同工期要求，结合项目特点编制，编制完成后报项目监理机构审核，项目监理机构审核后报全过程工程咨询单位审批实施。</w:t>
      </w:r>
    </w:p>
    <w:p w:rsidR="00FB756D" w:rsidRDefault="00C83E92">
      <w:pPr>
        <w:ind w:firstLineChars="200" w:firstLine="482"/>
      </w:pPr>
      <w:r>
        <w:rPr>
          <w:rStyle w:val="4Char"/>
          <w:rFonts w:hint="eastAsia"/>
        </w:rPr>
        <w:t>11.5.4.3</w:t>
      </w:r>
      <w:r>
        <w:rPr>
          <w:rFonts w:hint="eastAsia"/>
        </w:rPr>
        <w:t>相关方应编制网络进度计划确定关键节点和关键线路，并根据项目的需要编制横道图进度计划。</w:t>
      </w:r>
    </w:p>
    <w:p w:rsidR="00FB756D" w:rsidRDefault="00C83E92">
      <w:pPr>
        <w:ind w:firstLineChars="200" w:firstLine="482"/>
      </w:pPr>
      <w:r>
        <w:rPr>
          <w:rStyle w:val="4Char"/>
          <w:rFonts w:hint="eastAsia"/>
        </w:rPr>
        <w:t>11.5.4.4</w:t>
      </w:r>
      <w:r>
        <w:rPr>
          <w:rFonts w:hint="eastAsia"/>
        </w:rPr>
        <w:t>项目监理机构定期对项目进度进行跟踪、检查并掌握实际进度情况；发现实际进度严重滞后于计划进度且影响合同工期时，分析产生进度偏差的主要原因；确定相应的纠偏措施或调整方法。监理机构应每月向全过程工程咨询单位报送进度实施情</w:t>
      </w:r>
      <w:r>
        <w:rPr>
          <w:rFonts w:hint="eastAsia"/>
        </w:rPr>
        <w:t>况报告。</w:t>
      </w:r>
    </w:p>
    <w:p w:rsidR="00FB756D" w:rsidRDefault="00C83E92">
      <w:pPr>
        <w:ind w:firstLineChars="200" w:firstLine="482"/>
      </w:pPr>
      <w:r>
        <w:rPr>
          <w:rStyle w:val="4Char"/>
          <w:rFonts w:hint="eastAsia"/>
        </w:rPr>
        <w:t>11.5.4.5</w:t>
      </w:r>
      <w:r>
        <w:rPr>
          <w:rFonts w:hint="eastAsia"/>
        </w:rPr>
        <w:t>项目监理机构应按合同约定进行工程延期及工期延误处理。</w:t>
      </w:r>
    </w:p>
    <w:p w:rsidR="00FB756D" w:rsidRDefault="00C83E92">
      <w:pPr>
        <w:pStyle w:val="3"/>
      </w:pPr>
      <w:bookmarkStart w:id="227" w:name="_Toc15045451"/>
      <w:r>
        <w:rPr>
          <w:rFonts w:hint="eastAsia"/>
        </w:rPr>
        <w:t>11.5.5</w:t>
      </w:r>
      <w:r>
        <w:rPr>
          <w:rFonts w:hint="eastAsia"/>
        </w:rPr>
        <w:t>投资控制</w:t>
      </w:r>
      <w:bookmarkEnd w:id="227"/>
    </w:p>
    <w:p w:rsidR="00FB756D" w:rsidRDefault="00C83E92">
      <w:pPr>
        <w:ind w:firstLineChars="200" w:firstLine="482"/>
      </w:pPr>
      <w:r>
        <w:rPr>
          <w:rStyle w:val="4Char"/>
          <w:rFonts w:hint="eastAsia"/>
        </w:rPr>
        <w:t>11.5.5.1</w:t>
      </w:r>
      <w:r>
        <w:rPr>
          <w:rFonts w:hint="eastAsia"/>
        </w:rPr>
        <w:t>监理机构应与全过程工程咨询单位、承包方共同制订投资控制管理办法，并根据办法的要求对工程投资实施控制。</w:t>
      </w:r>
    </w:p>
    <w:p w:rsidR="00FB756D" w:rsidRDefault="00C83E92">
      <w:pPr>
        <w:ind w:firstLineChars="200" w:firstLine="482"/>
      </w:pPr>
      <w:r>
        <w:rPr>
          <w:rStyle w:val="4Char"/>
          <w:rFonts w:hint="eastAsia"/>
        </w:rPr>
        <w:t>11.5.5.2</w:t>
      </w:r>
      <w:r>
        <w:rPr>
          <w:rFonts w:hint="eastAsia"/>
        </w:rPr>
        <w:t>项目监理机构应向造价咨询服务工作团队（或单位）获取造价咨询资料，以便在工程监理实施过程中掌握工程造价控制的关键点；</w:t>
      </w:r>
    </w:p>
    <w:p w:rsidR="00FB756D" w:rsidRDefault="00C83E92">
      <w:pPr>
        <w:ind w:firstLineChars="200" w:firstLine="482"/>
      </w:pPr>
      <w:r>
        <w:rPr>
          <w:rStyle w:val="4Char"/>
          <w:rFonts w:hint="eastAsia"/>
        </w:rPr>
        <w:t>11.5.5.3</w:t>
      </w:r>
      <w:r>
        <w:rPr>
          <w:rFonts w:hint="eastAsia"/>
        </w:rPr>
        <w:t>项目机构应审核工程变更资料，根据实际情况对签证原始资料进度核对并签署意见。</w:t>
      </w:r>
    </w:p>
    <w:p w:rsidR="00FB756D" w:rsidRDefault="00C83E92">
      <w:pPr>
        <w:ind w:firstLineChars="200" w:firstLine="482"/>
      </w:pPr>
      <w:r>
        <w:rPr>
          <w:rStyle w:val="4Char"/>
          <w:rFonts w:hint="eastAsia"/>
        </w:rPr>
        <w:t>11.5.5.4</w:t>
      </w:r>
      <w:r>
        <w:rPr>
          <w:rFonts w:hint="eastAsia"/>
        </w:rPr>
        <w:t>项目监理机构应按规定的程序进行工程计量和付款签证。</w:t>
      </w:r>
    </w:p>
    <w:p w:rsidR="00FB756D" w:rsidRDefault="00C83E92">
      <w:pPr>
        <w:ind w:firstLineChars="200" w:firstLine="482"/>
      </w:pPr>
      <w:r>
        <w:rPr>
          <w:rStyle w:val="4Char"/>
          <w:rFonts w:hint="eastAsia"/>
        </w:rPr>
        <w:t>11.5.5.5</w:t>
      </w:r>
      <w:r>
        <w:rPr>
          <w:rFonts w:hint="eastAsia"/>
        </w:rPr>
        <w:t>项目监理机构应对实际完成量与计划完成量进行比较分析，发现偏差的，提出调整</w:t>
      </w:r>
      <w:r>
        <w:rPr>
          <w:rFonts w:hint="eastAsia"/>
        </w:rPr>
        <w:t xml:space="preserve"> </w:t>
      </w:r>
      <w:r>
        <w:rPr>
          <w:rFonts w:hint="eastAsia"/>
        </w:rPr>
        <w:t>建议，并向全过程工程咨询单位报告。</w:t>
      </w:r>
    </w:p>
    <w:p w:rsidR="00FB756D" w:rsidRDefault="00C83E92">
      <w:pPr>
        <w:ind w:firstLineChars="200" w:firstLine="482"/>
      </w:pPr>
      <w:r>
        <w:rPr>
          <w:rStyle w:val="4Char"/>
          <w:rFonts w:hint="eastAsia"/>
        </w:rPr>
        <w:t>11.5.5.6</w:t>
      </w:r>
      <w:r>
        <w:rPr>
          <w:rFonts w:hint="eastAsia"/>
        </w:rPr>
        <w:t>项目监理机构应按规定的程序进行竣工结算审核。</w:t>
      </w:r>
    </w:p>
    <w:p w:rsidR="00FB756D" w:rsidRDefault="00C83E92">
      <w:pPr>
        <w:pStyle w:val="3"/>
      </w:pPr>
      <w:bookmarkStart w:id="228" w:name="_Toc15045452"/>
      <w:r>
        <w:rPr>
          <w:rFonts w:hint="eastAsia"/>
        </w:rPr>
        <w:t>11.5.6</w:t>
      </w:r>
      <w:r>
        <w:rPr>
          <w:rFonts w:hint="eastAsia"/>
        </w:rPr>
        <w:t>合同管理</w:t>
      </w:r>
      <w:bookmarkEnd w:id="228"/>
    </w:p>
    <w:p w:rsidR="00FB756D" w:rsidRDefault="00C83E92">
      <w:pPr>
        <w:ind w:firstLineChars="200" w:firstLine="482"/>
      </w:pPr>
      <w:r>
        <w:rPr>
          <w:rStyle w:val="4Char"/>
          <w:rFonts w:hint="eastAsia"/>
        </w:rPr>
        <w:t>11.5.6.1</w:t>
      </w:r>
      <w:r>
        <w:rPr>
          <w:rFonts w:hint="eastAsia"/>
        </w:rPr>
        <w:t>项目监理机构应依据合同的约定进行施工合同管理，处理工程变更、索赔及施工合</w:t>
      </w:r>
      <w:r>
        <w:rPr>
          <w:rFonts w:hint="eastAsia"/>
        </w:rPr>
        <w:t xml:space="preserve"> </w:t>
      </w:r>
      <w:r>
        <w:rPr>
          <w:rFonts w:hint="eastAsia"/>
        </w:rPr>
        <w:t>同争议等事宜。</w:t>
      </w:r>
    </w:p>
    <w:p w:rsidR="00FB756D" w:rsidRDefault="00C83E92">
      <w:pPr>
        <w:ind w:firstLineChars="200" w:firstLine="482"/>
      </w:pPr>
      <w:r>
        <w:rPr>
          <w:rStyle w:val="4Char"/>
          <w:rFonts w:hint="eastAsia"/>
        </w:rPr>
        <w:t>11.5.6.2</w:t>
      </w:r>
      <w:r>
        <w:rPr>
          <w:rFonts w:hint="eastAsia"/>
        </w:rPr>
        <w:t>合同终止时，项目监理机构应协助发包人按合同约定处理合同终止的有关事宜。</w:t>
      </w:r>
    </w:p>
    <w:p w:rsidR="00FB756D" w:rsidRDefault="00C83E92">
      <w:pPr>
        <w:ind w:firstLineChars="200" w:firstLine="482"/>
      </w:pPr>
      <w:r>
        <w:rPr>
          <w:rStyle w:val="4Char"/>
          <w:rFonts w:hint="eastAsia"/>
        </w:rPr>
        <w:t>11.5.6.3</w:t>
      </w:r>
      <w:r>
        <w:rPr>
          <w:rFonts w:hint="eastAsia"/>
        </w:rPr>
        <w:t>项目监理机构在合同争议处理过程中，对未达到合同约定的暂停履行合同条件的，应要求合同双方继续履</w:t>
      </w:r>
      <w:r>
        <w:rPr>
          <w:rFonts w:hint="eastAsia"/>
        </w:rPr>
        <w:t>行合同。</w:t>
      </w:r>
    </w:p>
    <w:p w:rsidR="00FB756D" w:rsidRDefault="00C83E92">
      <w:pPr>
        <w:ind w:firstLineChars="200" w:firstLine="482"/>
      </w:pPr>
      <w:r>
        <w:rPr>
          <w:rStyle w:val="4Char"/>
          <w:rFonts w:hint="eastAsia"/>
        </w:rPr>
        <w:t>11.5.6.4</w:t>
      </w:r>
      <w:r>
        <w:rPr>
          <w:rFonts w:hint="eastAsia"/>
        </w:rPr>
        <w:t>在合同争议的仲裁或诉讼过程中，项目监理机构可按仲裁机关或法院要求提供与争议有关的证据。</w:t>
      </w:r>
    </w:p>
    <w:p w:rsidR="00FB756D" w:rsidRDefault="00C83E92">
      <w:pPr>
        <w:pStyle w:val="3"/>
      </w:pPr>
      <w:bookmarkStart w:id="229" w:name="_Toc15045453"/>
      <w:r>
        <w:rPr>
          <w:rFonts w:hint="eastAsia"/>
        </w:rPr>
        <w:t>11.5.7</w:t>
      </w:r>
      <w:r>
        <w:rPr>
          <w:rFonts w:hint="eastAsia"/>
        </w:rPr>
        <w:t>信息管理</w:t>
      </w:r>
      <w:bookmarkEnd w:id="229"/>
    </w:p>
    <w:p w:rsidR="00FB756D" w:rsidRDefault="00C83E92">
      <w:pPr>
        <w:ind w:firstLineChars="200" w:firstLine="482"/>
      </w:pPr>
      <w:r>
        <w:rPr>
          <w:rStyle w:val="4Char"/>
          <w:rFonts w:hint="eastAsia"/>
        </w:rPr>
        <w:t>11.5.7.1</w:t>
      </w:r>
      <w:r>
        <w:rPr>
          <w:rFonts w:hint="eastAsia"/>
        </w:rPr>
        <w:t>项目监理机构应建立完善监理文件资料管理制度，设专人管理监理文件资料。</w:t>
      </w:r>
    </w:p>
    <w:p w:rsidR="00FB756D" w:rsidRDefault="00C83E92">
      <w:pPr>
        <w:ind w:firstLineChars="200" w:firstLine="482"/>
      </w:pPr>
      <w:r>
        <w:rPr>
          <w:rStyle w:val="4Char"/>
          <w:rFonts w:hint="eastAsia"/>
        </w:rPr>
        <w:t>11.5.7.2</w:t>
      </w:r>
      <w:r>
        <w:rPr>
          <w:rFonts w:hint="eastAsia"/>
        </w:rPr>
        <w:t>项目监理机构应及时、准确、完整地收集、整理、编制、传递监理文件资料。</w:t>
      </w:r>
    </w:p>
    <w:p w:rsidR="00FB756D" w:rsidRDefault="00C83E92">
      <w:pPr>
        <w:ind w:firstLineChars="200" w:firstLine="482"/>
      </w:pPr>
      <w:r>
        <w:rPr>
          <w:rStyle w:val="4Char"/>
          <w:rFonts w:hint="eastAsia"/>
        </w:rPr>
        <w:t>11.5.7.3</w:t>
      </w:r>
      <w:r>
        <w:rPr>
          <w:rFonts w:hint="eastAsia"/>
        </w:rPr>
        <w:t>项目监理机构应采用计算机技术进行监理文件资料管理，实现监理文件资料管理的</w:t>
      </w:r>
      <w:r>
        <w:rPr>
          <w:rFonts w:hint="eastAsia"/>
        </w:rPr>
        <w:t xml:space="preserve"> </w:t>
      </w:r>
      <w:r>
        <w:rPr>
          <w:rFonts w:hint="eastAsia"/>
        </w:rPr>
        <w:t>科学化、程序化、规范化。</w:t>
      </w:r>
    </w:p>
    <w:p w:rsidR="00FB756D" w:rsidRDefault="00C83E92">
      <w:pPr>
        <w:ind w:firstLineChars="200" w:firstLine="482"/>
      </w:pPr>
      <w:r>
        <w:rPr>
          <w:rStyle w:val="4Char"/>
          <w:rFonts w:hint="eastAsia"/>
        </w:rPr>
        <w:t>11.5.7.4</w:t>
      </w:r>
      <w:r>
        <w:rPr>
          <w:rFonts w:hint="eastAsia"/>
        </w:rPr>
        <w:t>项目监理机构应及时整理、分类汇总监理文件资料，按规定组卷，形成监理档案。</w:t>
      </w:r>
    </w:p>
    <w:p w:rsidR="00FB756D" w:rsidRDefault="00C83E92">
      <w:pPr>
        <w:ind w:firstLineChars="200" w:firstLine="482"/>
      </w:pPr>
      <w:r>
        <w:rPr>
          <w:rStyle w:val="4Char"/>
          <w:rFonts w:hint="eastAsia"/>
        </w:rPr>
        <w:t>11.5.7.5</w:t>
      </w:r>
      <w:r>
        <w:rPr>
          <w:rFonts w:hint="eastAsia"/>
        </w:rPr>
        <w:t>项目监理机构应根据工程特点和有关规定，合理确定监理档案保存期限，并向有关部门移交监理档案。</w:t>
      </w:r>
    </w:p>
    <w:p w:rsidR="00FB756D" w:rsidRDefault="00C83E92">
      <w:pPr>
        <w:pStyle w:val="3"/>
      </w:pPr>
      <w:bookmarkStart w:id="230" w:name="_Toc15045454"/>
      <w:r>
        <w:rPr>
          <w:rFonts w:hint="eastAsia"/>
        </w:rPr>
        <w:t>11.5.8</w:t>
      </w:r>
      <w:r>
        <w:rPr>
          <w:rFonts w:hint="eastAsia"/>
        </w:rPr>
        <w:t>安全管理</w:t>
      </w:r>
      <w:bookmarkEnd w:id="230"/>
    </w:p>
    <w:p w:rsidR="00FB756D" w:rsidRDefault="00C83E92">
      <w:pPr>
        <w:ind w:firstLineChars="200" w:firstLine="482"/>
      </w:pPr>
      <w:r>
        <w:rPr>
          <w:rStyle w:val="4Char"/>
          <w:rFonts w:hint="eastAsia"/>
        </w:rPr>
        <w:t>11.5.8.1</w:t>
      </w:r>
      <w:r>
        <w:rPr>
          <w:rFonts w:hint="eastAsia"/>
        </w:rPr>
        <w:t>项目监理机构应根据法律法规、工程建设强制性标准，履行建设工程安全生产管理的监理职责；并应将安全生产管理的监理工作内容、方法和措施纳入监理规划及监理实施细则。全过程工程咨询单位或经发包人认可的其他监理单位的安全生产管理机构以及安全生产管理人员应组织或者参与制订本单位安全生产规章制度、操作规程和生产安全事故应急救援预案；组织或者参与本单位安全生产教育和培训，如实记录</w:t>
      </w:r>
      <w:r>
        <w:rPr>
          <w:rFonts w:hint="eastAsia"/>
        </w:rPr>
        <w:t>安全生产教育和培训情况</w:t>
      </w:r>
      <w:r>
        <w:rPr>
          <w:rFonts w:hint="eastAsia"/>
        </w:rPr>
        <w:t>;</w:t>
      </w:r>
      <w:r>
        <w:rPr>
          <w:rFonts w:hint="eastAsia"/>
        </w:rPr>
        <w:t>督促落实本单位重大危险源的安全管理措施；组织或者参与本单位应急救援演练；检查本单位的安全生产状况，及时排查生产安全事故隐患，提出改进安全生产管理的建议；制止和纠正违章指挥、强令冒险作业、违反操作规程的行为；督促落实本单位安全生产整改措施。</w:t>
      </w:r>
    </w:p>
    <w:p w:rsidR="00FB756D" w:rsidRDefault="00C83E92">
      <w:pPr>
        <w:ind w:firstLineChars="200" w:firstLine="480"/>
      </w:pPr>
      <w:r>
        <w:rPr>
          <w:rFonts w:hint="eastAsia"/>
        </w:rPr>
        <w:t>监理机构应与全过程工程咨询单位、承包方共同制订文明施工管理办法，并根据办法的要求对工程文明施工实施控制。</w:t>
      </w:r>
    </w:p>
    <w:p w:rsidR="00FB756D" w:rsidRDefault="00C83E92">
      <w:pPr>
        <w:ind w:firstLineChars="200" w:firstLine="482"/>
      </w:pPr>
      <w:r>
        <w:rPr>
          <w:rStyle w:val="4Char"/>
          <w:rFonts w:hint="eastAsia"/>
        </w:rPr>
        <w:t>11.5.8.2</w:t>
      </w:r>
      <w:r>
        <w:rPr>
          <w:rFonts w:hint="eastAsia"/>
        </w:rPr>
        <w:t>项目监理机构应审查施工单位现场安全生产规章制度的建立和实施情况，并应审查施工单位安全生产许可证及施工单位项目经理、专职安全生产</w:t>
      </w:r>
      <w:r>
        <w:rPr>
          <w:rFonts w:hint="eastAsia"/>
        </w:rPr>
        <w:t>管理人员和特种作业人员的资格，同时应核查施工机械和设施的安全许可验收手续。</w:t>
      </w:r>
    </w:p>
    <w:p w:rsidR="00FB756D" w:rsidRDefault="00C83E92">
      <w:pPr>
        <w:ind w:firstLineChars="200" w:firstLine="482"/>
      </w:pPr>
      <w:r>
        <w:rPr>
          <w:rStyle w:val="4Char"/>
          <w:rFonts w:hint="eastAsia"/>
        </w:rPr>
        <w:t>11.5.8.3</w:t>
      </w:r>
      <w:r>
        <w:rPr>
          <w:rFonts w:hint="eastAsia"/>
        </w:rPr>
        <w:t>项目监理机构应审查施工单位报审的专项施工方案，符合要求的，应由总监理工程师签认后报发包人。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rsidR="00FB756D" w:rsidRDefault="00C83E92">
      <w:pPr>
        <w:ind w:firstLineChars="200" w:firstLine="482"/>
      </w:pPr>
      <w:r>
        <w:rPr>
          <w:rStyle w:val="4Char"/>
          <w:rFonts w:hint="eastAsia"/>
        </w:rPr>
        <w:t>11.5.8.4</w:t>
      </w:r>
      <w:r>
        <w:rPr>
          <w:rFonts w:hint="eastAsia"/>
        </w:rPr>
        <w:t>项目监理机构应巡视检查危险性较大的分部分项工程专项施工方案实施情</w:t>
      </w:r>
      <w:r>
        <w:rPr>
          <w:rFonts w:hint="eastAsia"/>
        </w:rPr>
        <w:t>况。发现末按专项施工方案实施时，应签发监理通知单，要求施工单位按专项施工方案实施。对于按照规定需要验收的危大工程，监理单位应当组织相关人员进行验收。</w:t>
      </w:r>
    </w:p>
    <w:p w:rsidR="00FB756D" w:rsidRDefault="00C83E92">
      <w:pPr>
        <w:ind w:firstLineChars="200" w:firstLine="482"/>
      </w:pPr>
      <w:r>
        <w:rPr>
          <w:rStyle w:val="4Char"/>
          <w:rFonts w:hint="eastAsia"/>
        </w:rPr>
        <w:t>11.5.8.5</w:t>
      </w:r>
      <w:r>
        <w:rPr>
          <w:rFonts w:hint="eastAsia"/>
        </w:rPr>
        <w:t>项目监理机构在实施监理过程中，发现工程存在安全事故隐患时，应签发监理通知单，要求施工单位整改；情况严重时，应签发工程暂停令，并应及时报告发包人。施工单位拒不整改或不停止施工时，项目监理机构应及时向有关主管部门报送监理报告。</w:t>
      </w:r>
    </w:p>
    <w:p w:rsidR="00FB756D" w:rsidRDefault="00C83E92">
      <w:pPr>
        <w:ind w:firstLineChars="200" w:firstLine="482"/>
      </w:pPr>
      <w:r>
        <w:rPr>
          <w:rStyle w:val="4Char"/>
          <w:rFonts w:hint="eastAsia"/>
        </w:rPr>
        <w:t>11.5.8.6</w:t>
      </w:r>
      <w:r>
        <w:rPr>
          <w:rFonts w:hint="eastAsia"/>
        </w:rPr>
        <w:t>项目监理机构应重点对承包方安全管理体系、现场文明施工、安全设施、机械设备等进行检查或验收，并组织参加周检、</w:t>
      </w:r>
      <w:r>
        <w:rPr>
          <w:rFonts w:hint="eastAsia"/>
        </w:rPr>
        <w:t>月检、季检工作，落实施工现场安全隐患的排查、监督承包方进行整改。</w:t>
      </w:r>
    </w:p>
    <w:p w:rsidR="00FB756D" w:rsidRDefault="00C83E92">
      <w:pPr>
        <w:ind w:firstLineChars="200" w:firstLine="482"/>
      </w:pPr>
      <w:r>
        <w:rPr>
          <w:rStyle w:val="4Char"/>
          <w:rFonts w:hint="eastAsia"/>
        </w:rPr>
        <w:t>11.5.8.7</w:t>
      </w:r>
      <w:r>
        <w:rPr>
          <w:rFonts w:hint="eastAsia"/>
        </w:rPr>
        <w:t>项目监理机构应当建立相应的机制，加强对安全生产责任制落实情况的监督考核，保证安全生产责任制的落实。安全生产责任制应当明确各岗位的责任人员、责任范围和考核标准等内容。</w:t>
      </w:r>
    </w:p>
    <w:p w:rsidR="00FB756D" w:rsidRDefault="00C83E92">
      <w:pPr>
        <w:ind w:firstLineChars="200" w:firstLine="482"/>
      </w:pPr>
      <w:r>
        <w:rPr>
          <w:rStyle w:val="4Char"/>
          <w:rFonts w:hint="eastAsia"/>
        </w:rPr>
        <w:t>11.5.8.8</w:t>
      </w:r>
      <w:r>
        <w:rPr>
          <w:rFonts w:hint="eastAsia"/>
        </w:rPr>
        <w:t>现场监理人员发现事故隐患或者其他不安全因素，应当立即向发包人、施工单位现场负责人和项目总监报告。总监不在现场时，由总监代表或驻工地监理工程师参与，并以最快的方式报告总监。总监接到事故报告后，应当迅速采取有效措施，组织现场监理人员，参加发包人和施工单</w:t>
      </w:r>
      <w:r>
        <w:rPr>
          <w:rFonts w:hint="eastAsia"/>
        </w:rPr>
        <w:t>位组织的抢救工作，防止事故扩大，减少人员伤亡和财产损失。施工现场发生重大安全事故时，总监应参加现场协调工作，并不得在事故调查处理期间擅离职守。现场监理人员发现直接危及人身安全的紧急情况时，有权立即发出停工要求或者在采取可能的应急措施后组织现场人员撤离施工场所。总监应立即签发停工令。除了停工要求外，停工令还应要求发包人和施工单位分析事故原因，按照国家有关规定将事故情况报告当地负有安全生产监督管理职责的部门；对于特别重大事故，还应要求发包人和施工单位按照法律法规的规定在</w:t>
      </w:r>
      <w:r>
        <w:rPr>
          <w:rFonts w:hint="eastAsia"/>
        </w:rPr>
        <w:t>24</w:t>
      </w:r>
      <w:r>
        <w:rPr>
          <w:rFonts w:hint="eastAsia"/>
        </w:rPr>
        <w:t>小时内写出事故报告，报上级主管部门、所</w:t>
      </w:r>
      <w:r>
        <w:rPr>
          <w:rFonts w:hint="eastAsia"/>
        </w:rPr>
        <w:t>在地地方人民政府。同时要求发包人和施工单位保护事故现场和有关证据。监理人员应当为事故抢救提供一切便利条件，配合政府有关部门对安全生产事故进行调查。</w:t>
      </w:r>
    </w:p>
    <w:p w:rsidR="00FB756D" w:rsidRDefault="00C83E92">
      <w:pPr>
        <w:ind w:firstLineChars="200" w:firstLine="482"/>
      </w:pPr>
      <w:r>
        <w:rPr>
          <w:rStyle w:val="4Char"/>
          <w:rFonts w:hint="eastAsia"/>
        </w:rPr>
        <w:t>11.5.8.9</w:t>
      </w:r>
      <w:r>
        <w:rPr>
          <w:rFonts w:hint="eastAsia"/>
        </w:rPr>
        <w:t>项目监理机构应建立危大工程安全管理档案。项目监理机构应当将监理实施细则、专项施工方案审查、专项巡视检查、验收及整改等相关资料纳入档案管理。</w:t>
      </w:r>
    </w:p>
    <w:p w:rsidR="00FB756D" w:rsidRDefault="00C83E92">
      <w:pPr>
        <w:pStyle w:val="3"/>
      </w:pPr>
      <w:bookmarkStart w:id="231" w:name="_Toc15045455"/>
      <w:r>
        <w:rPr>
          <w:rFonts w:hint="eastAsia"/>
        </w:rPr>
        <w:t>11.5.9</w:t>
      </w:r>
      <w:r>
        <w:rPr>
          <w:rFonts w:hint="eastAsia"/>
        </w:rPr>
        <w:t>设备采购与设备监造</w:t>
      </w:r>
      <w:bookmarkEnd w:id="231"/>
    </w:p>
    <w:p w:rsidR="00FB756D" w:rsidRDefault="00C83E92">
      <w:pPr>
        <w:ind w:firstLineChars="200" w:firstLine="482"/>
      </w:pPr>
      <w:r>
        <w:rPr>
          <w:rStyle w:val="4Char"/>
          <w:rFonts w:hint="eastAsia"/>
        </w:rPr>
        <w:t>11.5.9.1</w:t>
      </w:r>
      <w:r>
        <w:rPr>
          <w:rFonts w:hint="eastAsia"/>
        </w:rPr>
        <w:t>项目监理机构应根据全过程工程咨询合同或建设工程监理合同约定的设备采购与设备监造工作内容，配备</w:t>
      </w:r>
      <w:r>
        <w:rPr>
          <w:rFonts w:hint="eastAsia"/>
        </w:rPr>
        <w:t xml:space="preserve"> </w:t>
      </w:r>
      <w:r>
        <w:rPr>
          <w:rFonts w:hint="eastAsia"/>
        </w:rPr>
        <w:t>监理人员，明确岗位职责。</w:t>
      </w:r>
    </w:p>
    <w:p w:rsidR="00FB756D" w:rsidRDefault="00C83E92">
      <w:pPr>
        <w:ind w:firstLineChars="200" w:firstLine="482"/>
      </w:pPr>
      <w:r>
        <w:rPr>
          <w:rStyle w:val="4Char"/>
          <w:rFonts w:hint="eastAsia"/>
        </w:rPr>
        <w:t>11.5.9.2</w:t>
      </w:r>
      <w:r>
        <w:rPr>
          <w:rFonts w:hint="eastAsia"/>
        </w:rPr>
        <w:t>项目监理机构应编制设备采购与设备监造工作计划，协助发包人编制设备采购与</w:t>
      </w:r>
      <w:r>
        <w:rPr>
          <w:rFonts w:hint="eastAsia"/>
        </w:rPr>
        <w:t xml:space="preserve"> </w:t>
      </w:r>
      <w:r>
        <w:rPr>
          <w:rFonts w:hint="eastAsia"/>
        </w:rPr>
        <w:t>设备监造方案。</w:t>
      </w:r>
    </w:p>
    <w:p w:rsidR="00FB756D" w:rsidRDefault="00C83E92">
      <w:pPr>
        <w:ind w:firstLineChars="200" w:firstLine="482"/>
      </w:pPr>
      <w:r>
        <w:rPr>
          <w:rStyle w:val="4Char"/>
          <w:rFonts w:hint="eastAsia"/>
        </w:rPr>
        <w:t>11.5.9.3</w:t>
      </w:r>
      <w:r>
        <w:rPr>
          <w:rFonts w:hint="eastAsia"/>
        </w:rPr>
        <w:t>设备监造实施，项目监理机构需检查设备制造单位的质量管理体系，审查设备制造单位报送的设备</w:t>
      </w:r>
      <w:r>
        <w:rPr>
          <w:rFonts w:hint="eastAsia"/>
        </w:rPr>
        <w:t xml:space="preserve"> </w:t>
      </w:r>
      <w:r>
        <w:rPr>
          <w:rFonts w:hint="eastAsia"/>
        </w:rPr>
        <w:t>制造生产计划和工艺方案。审查设备制造的检验计划和检验要求，确认各阶段的检验时间、内容、方法、标准以及检测手段、检测设备和仪器等；项目监理机构应对设备制造过程进行监督和检查，对主要及关键零部件的制造工序</w:t>
      </w:r>
      <w:r>
        <w:rPr>
          <w:rFonts w:hint="eastAsia"/>
        </w:rPr>
        <w:t xml:space="preserve"> </w:t>
      </w:r>
      <w:r>
        <w:rPr>
          <w:rFonts w:hint="eastAsia"/>
        </w:rPr>
        <w:t>应进行抽检。</w:t>
      </w:r>
    </w:p>
    <w:p w:rsidR="00FB756D" w:rsidRDefault="00C83E92">
      <w:pPr>
        <w:ind w:firstLineChars="200" w:firstLine="482"/>
      </w:pPr>
      <w:r>
        <w:rPr>
          <w:rStyle w:val="4Char"/>
          <w:rFonts w:hint="eastAsia"/>
        </w:rPr>
        <w:t>11.5.9.4</w:t>
      </w:r>
      <w:r>
        <w:rPr>
          <w:rFonts w:hint="eastAsia"/>
        </w:rPr>
        <w:t>设备监造需按建设工程监理规范中对于设备监造要求及设备供应商与业主所签订合同中的相关约定及</w:t>
      </w:r>
      <w:r>
        <w:rPr>
          <w:rFonts w:hint="eastAsia"/>
        </w:rPr>
        <w:t>要求执行与实施。</w:t>
      </w:r>
    </w:p>
    <w:p w:rsidR="00FB756D" w:rsidRDefault="00C83E92">
      <w:pPr>
        <w:pStyle w:val="3"/>
      </w:pPr>
      <w:bookmarkStart w:id="232" w:name="_Toc15045456"/>
      <w:r>
        <w:rPr>
          <w:rFonts w:hint="eastAsia"/>
        </w:rPr>
        <w:t>11.5.10</w:t>
      </w:r>
      <w:r>
        <w:rPr>
          <w:rFonts w:hint="eastAsia"/>
        </w:rPr>
        <w:t>沟通协调</w:t>
      </w:r>
      <w:bookmarkEnd w:id="232"/>
    </w:p>
    <w:p w:rsidR="00FB756D" w:rsidRDefault="00C83E92">
      <w:pPr>
        <w:ind w:firstLineChars="200" w:firstLine="482"/>
      </w:pPr>
      <w:r>
        <w:rPr>
          <w:rStyle w:val="4Char"/>
          <w:rFonts w:hint="eastAsia"/>
        </w:rPr>
        <w:t>11.5.10.1</w:t>
      </w:r>
      <w:r>
        <w:rPr>
          <w:rFonts w:hint="eastAsia"/>
        </w:rPr>
        <w:t>项目监理机构应建立与项目相关方沟通管理机制，健全项目协调制度，确保组织内部与外部各个层面的交流与合作。</w:t>
      </w:r>
    </w:p>
    <w:p w:rsidR="00FB756D" w:rsidRDefault="00C83E92">
      <w:pPr>
        <w:ind w:firstLineChars="200" w:firstLine="482"/>
      </w:pPr>
      <w:r>
        <w:rPr>
          <w:rStyle w:val="4Char"/>
          <w:rFonts w:hint="eastAsia"/>
        </w:rPr>
        <w:t>11.5.10.2</w:t>
      </w:r>
      <w:r>
        <w:rPr>
          <w:rFonts w:hint="eastAsia"/>
        </w:rPr>
        <w:t>项目监理机构应将沟通管理纳入日常管理计划，沟通信息，协调工作，避免和消除在项目运行过程中的障碍、冲突和不一致。</w:t>
      </w:r>
    </w:p>
    <w:p w:rsidR="00FB756D" w:rsidRDefault="00C83E92">
      <w:pPr>
        <w:ind w:firstLineChars="200" w:firstLine="482"/>
      </w:pPr>
      <w:r>
        <w:rPr>
          <w:rStyle w:val="4Char"/>
          <w:rFonts w:hint="eastAsia"/>
        </w:rPr>
        <w:t>11.5.10.3</w:t>
      </w:r>
      <w:r>
        <w:rPr>
          <w:rFonts w:hint="eastAsia"/>
        </w:rPr>
        <w:t>项目各相关方应通过制度建设、完善程序，实现相互之间沟通的零距离和运行的有效性。</w:t>
      </w:r>
    </w:p>
    <w:p w:rsidR="00FB756D" w:rsidRDefault="00C83E92">
      <w:pPr>
        <w:ind w:firstLineChars="200" w:firstLine="482"/>
      </w:pPr>
      <w:r>
        <w:rPr>
          <w:rStyle w:val="4Char"/>
          <w:rFonts w:hint="eastAsia"/>
        </w:rPr>
        <w:t>11.5.10.4</w:t>
      </w:r>
      <w:r>
        <w:rPr>
          <w:rFonts w:hint="eastAsia"/>
        </w:rPr>
        <w:t>项目监理机构可采用信函、邮件、文件、会议、口头交流、工作交底以及其他媒介沟通方式与项目相关方进行沟通，</w:t>
      </w:r>
      <w:r>
        <w:rPr>
          <w:rFonts w:hint="eastAsia"/>
        </w:rPr>
        <w:t>重要事项的沟通结果应书面确认。</w:t>
      </w:r>
    </w:p>
    <w:p w:rsidR="00FB756D" w:rsidRDefault="00C83E92">
      <w:pPr>
        <w:ind w:firstLineChars="200" w:firstLine="482"/>
      </w:pPr>
      <w:r>
        <w:rPr>
          <w:rStyle w:val="4Char"/>
          <w:rFonts w:hint="eastAsia"/>
        </w:rPr>
        <w:t>11.5.10.5</w:t>
      </w:r>
      <w:r>
        <w:rPr>
          <w:rFonts w:hint="eastAsia"/>
        </w:rPr>
        <w:t>各项目管理机构应识別和发现问题，采取有效措施避免</w:t>
      </w:r>
      <w:r>
        <w:rPr>
          <w:rFonts w:hint="eastAsia"/>
        </w:rPr>
        <w:t xml:space="preserve"> </w:t>
      </w:r>
      <w:r>
        <w:rPr>
          <w:rFonts w:hint="eastAsia"/>
        </w:rPr>
        <w:t>冲突升级和扩大。</w:t>
      </w:r>
      <w:r>
        <w:rPr>
          <w:rFonts w:hint="eastAsia"/>
        </w:rPr>
        <w:t xml:space="preserve"> </w:t>
      </w:r>
      <w:r>
        <w:rPr>
          <w:rFonts w:hint="eastAsia"/>
        </w:rPr>
        <w:t>在项目运行过程中，项目管理机构应分阶段、分层次、</w:t>
      </w:r>
      <w:r>
        <w:rPr>
          <w:rFonts w:hint="eastAsia"/>
        </w:rPr>
        <w:t xml:space="preserve"> </w:t>
      </w:r>
      <w:r>
        <w:rPr>
          <w:rFonts w:hint="eastAsia"/>
        </w:rPr>
        <w:t>有针对性地进行组织人员之间的交流互动，增进了解，避免分歧，进行各自管理部门和管理人员的协调工作。</w:t>
      </w:r>
    </w:p>
    <w:p w:rsidR="00FB756D" w:rsidRDefault="00C83E92">
      <w:pPr>
        <w:ind w:firstLineChars="200" w:firstLine="482"/>
      </w:pPr>
      <w:r>
        <w:rPr>
          <w:rStyle w:val="4Char"/>
          <w:rFonts w:hint="eastAsia"/>
        </w:rPr>
        <w:t>11.5.10.6</w:t>
      </w:r>
      <w:r>
        <w:rPr>
          <w:rFonts w:hint="eastAsia"/>
        </w:rPr>
        <w:t>总监理工程师在项目咨询总师的总体协调下组织工作，总监理工程师定期向项目咨询总师负责人汇报工程监理工作情况，对工程监理工作出现的困难需要及时向项目咨询总师沟通交流，便于项目咨询总师了解工程监理具体情况并提供所需的相关指导与支持。</w:t>
      </w:r>
    </w:p>
    <w:p w:rsidR="00FB756D" w:rsidRDefault="00C83E92">
      <w:pPr>
        <w:pStyle w:val="3"/>
      </w:pPr>
      <w:bookmarkStart w:id="233" w:name="_Toc15045457"/>
      <w:r>
        <w:rPr>
          <w:rFonts w:hint="eastAsia"/>
        </w:rPr>
        <w:t>11.5.11</w:t>
      </w:r>
      <w:r>
        <w:rPr>
          <w:rFonts w:hint="eastAsia"/>
        </w:rPr>
        <w:t>成果文件编制要求</w:t>
      </w:r>
      <w:bookmarkEnd w:id="233"/>
    </w:p>
    <w:p w:rsidR="00FB756D" w:rsidRDefault="00C83E92">
      <w:pPr>
        <w:ind w:firstLineChars="200" w:firstLine="482"/>
      </w:pPr>
      <w:r>
        <w:rPr>
          <w:rStyle w:val="4Char"/>
          <w:rFonts w:hint="eastAsia"/>
        </w:rPr>
        <w:t>11.5.11.1</w:t>
      </w:r>
      <w:r>
        <w:rPr>
          <w:rFonts w:hint="eastAsia"/>
        </w:rPr>
        <w:t>项目监理机构应根据建设工程监理合同约定的服务内容，按照不同阶段向全过程工程咨询单位报送监理成果文件。</w:t>
      </w:r>
    </w:p>
    <w:p w:rsidR="00FB756D" w:rsidRDefault="00C83E92">
      <w:pPr>
        <w:ind w:firstLineChars="200" w:firstLine="482"/>
      </w:pPr>
      <w:r>
        <w:rPr>
          <w:rStyle w:val="4Char"/>
          <w:rFonts w:hint="eastAsia"/>
        </w:rPr>
        <w:t>11.5.11.2</w:t>
      </w:r>
      <w:r>
        <w:rPr>
          <w:rFonts w:hint="eastAsia"/>
        </w:rPr>
        <w:t>监理成果文件的内容必须真实、准确，与工程实际相符。成果文件资料应字迹清楚、图样清晰，图标整洁，签字盖章手续完备，并且要求是原件。成果文件资料应及时收集、整理，移交的档案资料要求完整、准确、系统。</w:t>
      </w:r>
    </w:p>
    <w:p w:rsidR="00FB756D" w:rsidRDefault="00C83E92">
      <w:pPr>
        <w:ind w:firstLineChars="200" w:firstLine="482"/>
      </w:pPr>
      <w:r>
        <w:rPr>
          <w:rStyle w:val="4Char"/>
          <w:rFonts w:hint="eastAsia"/>
        </w:rPr>
        <w:t>11.5.11.3</w:t>
      </w:r>
      <w:r>
        <w:rPr>
          <w:rFonts w:hint="eastAsia"/>
        </w:rPr>
        <w:t>监理成果文件资料的收集、整理、归档应符合《中华人民共和国档案法》、《建设工程监理规范》、《建筑工程施工质量验收统一标准》、《建设</w:t>
      </w:r>
      <w:r>
        <w:rPr>
          <w:rFonts w:hint="eastAsia"/>
        </w:rPr>
        <w:t>工程文件归档整理规范》、广西壮族自治区、各地市等相关政策法规文件规定归档管理</w:t>
      </w:r>
      <w:r>
        <w:rPr>
          <w:rFonts w:hint="eastAsia"/>
        </w:rPr>
        <w:t xml:space="preserve"> </w:t>
      </w:r>
      <w:r>
        <w:rPr>
          <w:rFonts w:hint="eastAsia"/>
        </w:rPr>
        <w:t>，项目监理机构根据工程实际情况安排内业资料员按要求进行分类与收集归档。</w:t>
      </w:r>
    </w:p>
    <w:p w:rsidR="00FB756D" w:rsidRDefault="00C83E92">
      <w:pPr>
        <w:ind w:firstLineChars="200" w:firstLine="482"/>
      </w:pPr>
      <w:r>
        <w:rPr>
          <w:rStyle w:val="4Char"/>
          <w:rFonts w:hint="eastAsia"/>
        </w:rPr>
        <w:t>11.5.11.4</w:t>
      </w:r>
      <w:r>
        <w:rPr>
          <w:rFonts w:hint="eastAsia"/>
        </w:rPr>
        <w:t>监理成果文件资料的提交，全过程工程咨询单位有要求的，应按要求进行提交。</w:t>
      </w:r>
    </w:p>
    <w:p w:rsidR="00FB756D" w:rsidRDefault="00C83E92">
      <w:pPr>
        <w:pStyle w:val="2"/>
      </w:pPr>
      <w:bookmarkStart w:id="234" w:name="_Toc15045458"/>
      <w:r>
        <w:rPr>
          <w:rFonts w:hint="eastAsia"/>
        </w:rPr>
        <w:t>11.6</w:t>
      </w:r>
      <w:r>
        <w:rPr>
          <w:rFonts w:hint="eastAsia"/>
        </w:rPr>
        <w:t>绩效评估</w:t>
      </w:r>
      <w:bookmarkEnd w:id="234"/>
    </w:p>
    <w:p w:rsidR="00FB756D" w:rsidRDefault="00C83E92">
      <w:pPr>
        <w:ind w:firstLineChars="200" w:firstLine="480"/>
      </w:pPr>
      <w:r>
        <w:rPr>
          <w:rFonts w:hint="eastAsia"/>
        </w:rPr>
        <w:t>全过程工程咨询单位应根据法律法规、规范以及合同的要求对监理机构进行质量、安全、进度等方面的绩效评估，并根据评估的结果要求项目监理机构进行持续改进。</w:t>
      </w:r>
    </w:p>
    <w:p w:rsidR="00FB756D" w:rsidRDefault="00C83E92">
      <w:pPr>
        <w:ind w:firstLineChars="200" w:firstLine="480"/>
      </w:pPr>
      <w:r>
        <w:rPr>
          <w:rFonts w:hint="eastAsia"/>
        </w:rPr>
        <w:t>项目监理机构应定期根据法律法规、规范以及合同的要求对工程总承包单位或施工单位进行质量、安全、进度等方面的绩</w:t>
      </w:r>
      <w:r>
        <w:rPr>
          <w:rFonts w:hint="eastAsia"/>
        </w:rPr>
        <w:t>效评估，并根据评估的结果要求承包方进行持续改进。监理机构应把工程总承包单位的评估结果书面汇报全过程工程咨询单位，并提出处理意见。</w:t>
      </w:r>
    </w:p>
    <w:p w:rsidR="00FB756D" w:rsidRDefault="00C83E92">
      <w:pPr>
        <w:ind w:firstLineChars="200" w:firstLine="480"/>
      </w:pPr>
      <w:r>
        <w:rPr>
          <w:rFonts w:hint="eastAsia"/>
        </w:rPr>
        <w:t>监理业务属分包的，全过程工程咨询单位根据项目的具体情况，设立对工程监理单位的管理部门。全过程工程咨询单位应并应制订监理项目机构管理办法，每季度应对项目监理机构进行绩效评估。</w:t>
      </w:r>
      <w:r>
        <w:t> </w:t>
      </w:r>
    </w:p>
    <w:p w:rsidR="00FB756D" w:rsidRDefault="00FB756D"/>
    <w:p w:rsidR="00FB756D" w:rsidRDefault="00FB756D">
      <w:pPr>
        <w:ind w:firstLineChars="200" w:firstLine="480"/>
        <w:sectPr w:rsidR="00FB756D">
          <w:pgSz w:w="11906" w:h="16838"/>
          <w:pgMar w:top="1134" w:right="1418" w:bottom="1134" w:left="1418" w:header="765" w:footer="454" w:gutter="0"/>
          <w:cols w:space="425"/>
          <w:docGrid w:type="lines" w:linePitch="381"/>
        </w:sectPr>
      </w:pPr>
    </w:p>
    <w:p w:rsidR="00FB756D" w:rsidRDefault="00C83E92">
      <w:pPr>
        <w:pStyle w:val="1"/>
      </w:pPr>
      <w:bookmarkStart w:id="235" w:name="_Toc15045459"/>
      <w:r>
        <w:rPr>
          <w:rFonts w:hint="eastAsia"/>
        </w:rPr>
        <w:t>第十二章</w:t>
      </w:r>
      <w:r>
        <w:rPr>
          <w:rFonts w:hint="eastAsia"/>
        </w:rPr>
        <w:t xml:space="preserve">  BIM</w:t>
      </w:r>
      <w:r>
        <w:rPr>
          <w:rFonts w:hint="eastAsia"/>
        </w:rPr>
        <w:t>咨询及无人机应用</w:t>
      </w:r>
      <w:bookmarkEnd w:id="235"/>
    </w:p>
    <w:p w:rsidR="00FB756D" w:rsidRDefault="00C83E92">
      <w:pPr>
        <w:pStyle w:val="2"/>
      </w:pPr>
      <w:bookmarkStart w:id="236" w:name="_Toc15045460"/>
      <w:r>
        <w:rPr>
          <w:rFonts w:hint="eastAsia"/>
        </w:rPr>
        <w:t>12.1</w:t>
      </w:r>
      <w:r>
        <w:rPr>
          <w:rFonts w:hint="eastAsia"/>
        </w:rPr>
        <w:t>总则</w:t>
      </w:r>
      <w:bookmarkEnd w:id="236"/>
    </w:p>
    <w:p w:rsidR="00FB756D" w:rsidRDefault="00C83E92">
      <w:pPr>
        <w:ind w:firstLineChars="200" w:firstLine="480"/>
      </w:pPr>
      <w:r>
        <w:rPr>
          <w:rFonts w:hint="eastAsia"/>
        </w:rPr>
        <w:t>为规范全过程工程咨询项目中</w:t>
      </w:r>
      <w:r>
        <w:rPr>
          <w:rFonts w:hint="eastAsia"/>
        </w:rPr>
        <w:t>BIM</w:t>
      </w:r>
      <w:r>
        <w:rPr>
          <w:rFonts w:hint="eastAsia"/>
        </w:rPr>
        <w:t>咨询的相关业务活动，推动工程建筑信息化技术发展，保障工程建设工程质量安全，</w:t>
      </w:r>
      <w:r>
        <w:rPr>
          <w:rFonts w:hint="eastAsia"/>
        </w:rPr>
        <w:t>提高经济效益，提高</w:t>
      </w:r>
      <w:r>
        <w:rPr>
          <w:rFonts w:hint="eastAsia"/>
        </w:rPr>
        <w:t>BIM</w:t>
      </w:r>
      <w:r>
        <w:rPr>
          <w:rFonts w:hint="eastAsia"/>
        </w:rPr>
        <w:t>技术服务的的工作质量及其项目工程技术成果文件的质量，定制本章节。适用于全过程工程咨询</w:t>
      </w:r>
      <w:r>
        <w:rPr>
          <w:rFonts w:hint="eastAsia"/>
        </w:rPr>
        <w:t>BIM</w:t>
      </w:r>
      <w:r>
        <w:rPr>
          <w:rFonts w:hint="eastAsia"/>
        </w:rPr>
        <w:t>应用业务以及成果文件。应用于项目建设方案策划、招投标管理、设计、施工、竣工交付和运维管理等全生命周期各阶段中，有效保障资源合理控制、数据信息高效传递共享、各专业人员间的准确及时沟通；支持工程环境、能耗、经济、质量、安全等方面的分析、检查和模拟、为项目全过程的方案优化和科学决策提供依据；保证软件版本及接口一致、</w:t>
      </w:r>
      <w:r>
        <w:rPr>
          <w:rFonts w:hint="eastAsia"/>
        </w:rPr>
        <w:t>BIM</w:t>
      </w:r>
      <w:r>
        <w:rPr>
          <w:rFonts w:hint="eastAsia"/>
        </w:rPr>
        <w:t>模型维护与实际同步等原则。</w:t>
      </w:r>
    </w:p>
    <w:p w:rsidR="00FB756D" w:rsidRDefault="00C83E92">
      <w:pPr>
        <w:pStyle w:val="2"/>
      </w:pPr>
      <w:bookmarkStart w:id="237" w:name="_Toc15045461"/>
      <w:r>
        <w:rPr>
          <w:rFonts w:hint="eastAsia"/>
        </w:rPr>
        <w:t>12.2</w:t>
      </w:r>
      <w:r>
        <w:rPr>
          <w:rFonts w:hint="eastAsia"/>
        </w:rPr>
        <w:t>团队建设</w:t>
      </w:r>
      <w:bookmarkEnd w:id="237"/>
    </w:p>
    <w:p w:rsidR="00FB756D" w:rsidRDefault="00C83E92">
      <w:pPr>
        <w:ind w:firstLineChars="200" w:firstLine="480"/>
      </w:pPr>
      <w:r>
        <w:rPr>
          <w:rFonts w:hint="eastAsia"/>
        </w:rPr>
        <w:t>如合同约定，全过程工程咨询服务包括</w:t>
      </w:r>
      <w:r>
        <w:rPr>
          <w:rFonts w:hint="eastAsia"/>
        </w:rPr>
        <w:t>BIM</w:t>
      </w:r>
      <w:r>
        <w:rPr>
          <w:rFonts w:hint="eastAsia"/>
        </w:rPr>
        <w:t>咨询服务。则</w:t>
      </w:r>
      <w:r>
        <w:rPr>
          <w:rFonts w:hint="eastAsia"/>
        </w:rPr>
        <w:t>BIM</w:t>
      </w:r>
      <w:r>
        <w:rPr>
          <w:rFonts w:hint="eastAsia"/>
        </w:rPr>
        <w:t>咨询负责人由全过程工程咨询服务机构委派。若无合同约定，经过与发包人（业主）协商可由咨询方委派</w:t>
      </w:r>
      <w:r>
        <w:rPr>
          <w:rFonts w:hint="eastAsia"/>
        </w:rPr>
        <w:t>BIM</w:t>
      </w:r>
      <w:r>
        <w:rPr>
          <w:rFonts w:hint="eastAsia"/>
        </w:rPr>
        <w:t>咨询负责人，</w:t>
      </w:r>
      <w:r>
        <w:rPr>
          <w:rFonts w:hint="eastAsia"/>
        </w:rPr>
        <w:t>BIM</w:t>
      </w:r>
      <w:r>
        <w:rPr>
          <w:rFonts w:hint="eastAsia"/>
        </w:rPr>
        <w:t>咨询负责人对</w:t>
      </w:r>
      <w:r>
        <w:rPr>
          <w:rFonts w:hint="eastAsia"/>
        </w:rPr>
        <w:t>BIM</w:t>
      </w:r>
      <w:r>
        <w:rPr>
          <w:rFonts w:hint="eastAsia"/>
        </w:rPr>
        <w:t>相关活动负责。</w:t>
      </w:r>
      <w:r>
        <w:rPr>
          <w:rFonts w:hint="eastAsia"/>
        </w:rPr>
        <w:t>BIM</w:t>
      </w:r>
      <w:r>
        <w:rPr>
          <w:rFonts w:hint="eastAsia"/>
        </w:rPr>
        <w:t>咨询负责人根据工作的需求组建</w:t>
      </w:r>
      <w:r>
        <w:rPr>
          <w:rFonts w:hint="eastAsia"/>
        </w:rPr>
        <w:t>BIM</w:t>
      </w:r>
      <w:r>
        <w:rPr>
          <w:rFonts w:hint="eastAsia"/>
        </w:rPr>
        <w:t>咨询工作团队，</w:t>
      </w:r>
      <w:r>
        <w:rPr>
          <w:rFonts w:hint="eastAsia"/>
        </w:rPr>
        <w:t>BIM</w:t>
      </w:r>
      <w:r>
        <w:rPr>
          <w:rFonts w:hint="eastAsia"/>
        </w:rPr>
        <w:t>咨询内部管理制度、工作内容、工作进度计划等必须符合全过程工程咨询服务项目总体管控的要求，</w:t>
      </w:r>
      <w:r>
        <w:rPr>
          <w:rFonts w:hint="eastAsia"/>
        </w:rPr>
        <w:t>BIM</w:t>
      </w:r>
      <w:r>
        <w:rPr>
          <w:rFonts w:hint="eastAsia"/>
        </w:rPr>
        <w:t>咨询工作团队相关人员职业资格要求须符合国家要求及行业要求，</w:t>
      </w:r>
      <w:r>
        <w:rPr>
          <w:rFonts w:hint="eastAsia"/>
        </w:rPr>
        <w:t>BIM</w:t>
      </w:r>
      <w:r>
        <w:rPr>
          <w:rFonts w:hint="eastAsia"/>
        </w:rPr>
        <w:t>咨询服务工作团队在</w:t>
      </w:r>
      <w:r>
        <w:rPr>
          <w:rFonts w:hint="eastAsia"/>
        </w:rPr>
        <w:t>BIM</w:t>
      </w:r>
      <w:r>
        <w:rPr>
          <w:rFonts w:hint="eastAsia"/>
        </w:rPr>
        <w:t>咨询负责人带领下开展工作。</w:t>
      </w:r>
    </w:p>
    <w:p w:rsidR="00FB756D" w:rsidRDefault="00C83E92">
      <w:pPr>
        <w:pStyle w:val="2"/>
      </w:pPr>
      <w:bookmarkStart w:id="238" w:name="_Toc15045462"/>
      <w:r>
        <w:rPr>
          <w:rFonts w:hint="eastAsia"/>
        </w:rPr>
        <w:t>12.3</w:t>
      </w:r>
      <w:r>
        <w:rPr>
          <w:rFonts w:hint="eastAsia"/>
        </w:rPr>
        <w:t>实施规则</w:t>
      </w:r>
      <w:bookmarkEnd w:id="238"/>
    </w:p>
    <w:p w:rsidR="00FB756D" w:rsidRDefault="00C83E92">
      <w:pPr>
        <w:pStyle w:val="3"/>
      </w:pPr>
      <w:bookmarkStart w:id="239" w:name="_Toc15045463"/>
      <w:r>
        <w:rPr>
          <w:rFonts w:hint="eastAsia"/>
        </w:rPr>
        <w:t>12.3.1</w:t>
      </w:r>
      <w:r>
        <w:rPr>
          <w:rFonts w:hint="eastAsia"/>
        </w:rPr>
        <w:t>实施原</w:t>
      </w:r>
      <w:r>
        <w:rPr>
          <w:rFonts w:hint="eastAsia"/>
        </w:rPr>
        <w:t>则与指导思想</w:t>
      </w:r>
      <w:bookmarkEnd w:id="239"/>
    </w:p>
    <w:p w:rsidR="00FB756D" w:rsidRDefault="00C83E92">
      <w:pPr>
        <w:ind w:firstLineChars="200" w:firstLine="482"/>
      </w:pPr>
      <w:r>
        <w:rPr>
          <w:rStyle w:val="4Char"/>
          <w:rFonts w:hint="eastAsia"/>
        </w:rPr>
        <w:t>12.3.1.1</w:t>
      </w:r>
      <w:r>
        <w:rPr>
          <w:rFonts w:hint="eastAsia"/>
        </w:rPr>
        <w:t>基本原则</w:t>
      </w:r>
    </w:p>
    <w:p w:rsidR="00FB756D" w:rsidRDefault="00C83E92">
      <w:pPr>
        <w:ind w:firstLineChars="200" w:firstLine="480"/>
      </w:pPr>
      <w:r>
        <w:rPr>
          <w:rFonts w:hint="eastAsia"/>
        </w:rPr>
        <w:t>（</w:t>
      </w:r>
      <w:r>
        <w:rPr>
          <w:rFonts w:hint="eastAsia"/>
        </w:rPr>
        <w:t>1</w:t>
      </w:r>
      <w:r>
        <w:rPr>
          <w:rFonts w:hint="eastAsia"/>
        </w:rPr>
        <w:t>）统一规划、分步实施</w:t>
      </w:r>
    </w:p>
    <w:p w:rsidR="00FB756D" w:rsidRDefault="00C83E92">
      <w:pPr>
        <w:ind w:firstLineChars="200" w:firstLine="480"/>
      </w:pPr>
      <w:r>
        <w:rPr>
          <w:rFonts w:hint="eastAsia"/>
        </w:rPr>
        <w:t>在策划项目实施方案时，充分考虑到项目建设过程的复杂性和重要性</w:t>
      </w:r>
      <w:r>
        <w:rPr>
          <w:rFonts w:hint="eastAsia"/>
        </w:rPr>
        <w:t>,</w:t>
      </w:r>
      <w:r>
        <w:rPr>
          <w:rFonts w:hint="eastAsia"/>
        </w:rPr>
        <w:t>建议对项目建设、运维的全过程采取“统一规划、分步实施”的策略来进行实施，使方案具有高度的稳妥性和可拓展性。借助</w:t>
      </w:r>
      <w:r>
        <w:rPr>
          <w:rFonts w:hint="eastAsia"/>
        </w:rPr>
        <w:t>BIM</w:t>
      </w:r>
      <w:r>
        <w:rPr>
          <w:rFonts w:hint="eastAsia"/>
        </w:rPr>
        <w:t>平台的可拓展性，对于</w:t>
      </w:r>
      <w:r>
        <w:rPr>
          <w:rFonts w:hint="eastAsia"/>
        </w:rPr>
        <w:t>BIM</w:t>
      </w:r>
      <w:r>
        <w:rPr>
          <w:rFonts w:hint="eastAsia"/>
        </w:rPr>
        <w:t>实施过程中出现的未预料到的项目其他需求，该平台也能提供相应的解决方案。</w:t>
      </w:r>
    </w:p>
    <w:p w:rsidR="00FB756D" w:rsidRDefault="00C83E92">
      <w:pPr>
        <w:ind w:firstLineChars="200" w:firstLine="480"/>
      </w:pPr>
      <w:r>
        <w:rPr>
          <w:rFonts w:hint="eastAsia"/>
        </w:rPr>
        <w:t>（</w:t>
      </w:r>
      <w:r>
        <w:rPr>
          <w:rFonts w:hint="eastAsia"/>
        </w:rPr>
        <w:t>2</w:t>
      </w:r>
      <w:r>
        <w:rPr>
          <w:rFonts w:hint="eastAsia"/>
        </w:rPr>
        <w:t>）多方协作，总控整合</w:t>
      </w:r>
    </w:p>
    <w:p w:rsidR="00FB756D" w:rsidRDefault="00C83E92">
      <w:pPr>
        <w:ind w:firstLineChars="200" w:firstLine="480"/>
      </w:pPr>
      <w:r>
        <w:rPr>
          <w:rFonts w:hint="eastAsia"/>
        </w:rPr>
        <w:t>针对项目参与方多的特点，鼓励相关方积极应用</w:t>
      </w:r>
      <w:r>
        <w:rPr>
          <w:rFonts w:hint="eastAsia"/>
        </w:rPr>
        <w:t>BIM</w:t>
      </w:r>
      <w:r>
        <w:rPr>
          <w:rFonts w:hint="eastAsia"/>
        </w:rPr>
        <w:t>技术进行深化设计和可视化模拟，由</w:t>
      </w:r>
      <w:r>
        <w:rPr>
          <w:rFonts w:hint="eastAsia"/>
        </w:rPr>
        <w:t>BIM</w:t>
      </w:r>
      <w:r>
        <w:rPr>
          <w:rFonts w:hint="eastAsia"/>
        </w:rPr>
        <w:t>各专业工程师协助业主对模型进行总控整合与数据版本更新，确保</w:t>
      </w:r>
      <w:r>
        <w:rPr>
          <w:rFonts w:hint="eastAsia"/>
        </w:rPr>
        <w:t>项目数据管理平台上的</w:t>
      </w:r>
      <w:r>
        <w:rPr>
          <w:rFonts w:hint="eastAsia"/>
        </w:rPr>
        <w:t>BIM</w:t>
      </w:r>
      <w:r>
        <w:rPr>
          <w:rFonts w:hint="eastAsia"/>
        </w:rPr>
        <w:t>模型数据完整性和统一性。</w:t>
      </w:r>
    </w:p>
    <w:p w:rsidR="00FB756D" w:rsidRDefault="00C83E92">
      <w:pPr>
        <w:ind w:firstLineChars="200" w:firstLine="480"/>
      </w:pPr>
      <w:r>
        <w:rPr>
          <w:rFonts w:hint="eastAsia"/>
        </w:rPr>
        <w:t>（</w:t>
      </w:r>
      <w:r>
        <w:rPr>
          <w:rFonts w:hint="eastAsia"/>
        </w:rPr>
        <w:t>3</w:t>
      </w:r>
      <w:r>
        <w:rPr>
          <w:rFonts w:hint="eastAsia"/>
        </w:rPr>
        <w:t>）重点突出，兼顾实效</w:t>
      </w:r>
    </w:p>
    <w:p w:rsidR="00FB756D" w:rsidRDefault="00C83E92">
      <w:pPr>
        <w:ind w:firstLineChars="200" w:firstLine="480"/>
      </w:pPr>
      <w:r>
        <w:rPr>
          <w:rFonts w:hint="eastAsia"/>
        </w:rPr>
        <w:t>根据工程项目的特点和</w:t>
      </w:r>
      <w:r>
        <w:rPr>
          <w:rFonts w:hint="eastAsia"/>
        </w:rPr>
        <w:t>BIM</w:t>
      </w:r>
      <w:r>
        <w:rPr>
          <w:rFonts w:hint="eastAsia"/>
        </w:rPr>
        <w:t>应用的价值，明确项目</w:t>
      </w:r>
      <w:r>
        <w:rPr>
          <w:rFonts w:hint="eastAsia"/>
        </w:rPr>
        <w:t>BIM</w:t>
      </w:r>
      <w:r>
        <w:rPr>
          <w:rFonts w:hint="eastAsia"/>
        </w:rPr>
        <w:t>技术实施重点，注重实际应用的效果和实施成本的权衡，避免因过分追求</w:t>
      </w:r>
      <w:r>
        <w:rPr>
          <w:rFonts w:hint="eastAsia"/>
        </w:rPr>
        <w:t>BIM</w:t>
      </w:r>
      <w:r>
        <w:rPr>
          <w:rFonts w:hint="eastAsia"/>
        </w:rPr>
        <w:t>技术应用导致项目工期和管理成本控制难度增加现象的发生。</w:t>
      </w:r>
    </w:p>
    <w:p w:rsidR="00FB756D" w:rsidRDefault="00C83E92">
      <w:pPr>
        <w:ind w:firstLineChars="200" w:firstLine="482"/>
      </w:pPr>
      <w:r>
        <w:rPr>
          <w:rStyle w:val="4Char"/>
          <w:rFonts w:hint="eastAsia"/>
        </w:rPr>
        <w:t>12.3.1.2</w:t>
      </w:r>
      <w:r>
        <w:rPr>
          <w:rFonts w:hint="eastAsia"/>
        </w:rPr>
        <w:t>指导思想</w:t>
      </w:r>
    </w:p>
    <w:p w:rsidR="00FB756D" w:rsidRDefault="00C83E92">
      <w:pPr>
        <w:ind w:firstLineChars="200" w:firstLine="480"/>
      </w:pPr>
      <w:r>
        <w:rPr>
          <w:rFonts w:hint="eastAsia"/>
        </w:rPr>
        <w:t>项目工程</w:t>
      </w:r>
      <w:r>
        <w:rPr>
          <w:rFonts w:hint="eastAsia"/>
        </w:rPr>
        <w:t>BIM</w:t>
      </w:r>
      <w:r>
        <w:rPr>
          <w:rFonts w:hint="eastAsia"/>
        </w:rPr>
        <w:t>技术实施的指导思想是：</w:t>
      </w:r>
    </w:p>
    <w:p w:rsidR="00FB756D" w:rsidRDefault="00C83E92">
      <w:pPr>
        <w:ind w:firstLineChars="200" w:firstLine="480"/>
      </w:pPr>
      <w:r>
        <w:rPr>
          <w:rFonts w:hint="eastAsia"/>
        </w:rPr>
        <w:t>BIM</w:t>
      </w:r>
      <w:r>
        <w:rPr>
          <w:rFonts w:hint="eastAsia"/>
        </w:rPr>
        <w:t>技术服务应以发包人在项目工程建设过程中的利益为出发点，参与本工程项目</w:t>
      </w:r>
      <w:r>
        <w:rPr>
          <w:rFonts w:hint="eastAsia"/>
        </w:rPr>
        <w:t>BIM</w:t>
      </w:r>
      <w:r>
        <w:rPr>
          <w:rFonts w:hint="eastAsia"/>
        </w:rPr>
        <w:t>技术服务的全体人员，在实施项目服务的所有业务和职能中，都将作为发包人的一个忠诚的代表，必须遵守“守法、诚信、公正</w:t>
      </w:r>
      <w:r>
        <w:rPr>
          <w:rFonts w:hint="eastAsia"/>
        </w:rPr>
        <w:t>、科学”的执业准则，恪守“作为业主管理的延伸，竭诚为业主服务，随时接受发包人的监督”等方针，勤奋、谨慎、公正地完成任务，充分维护建发包人的合法权利，协助发包人利用</w:t>
      </w:r>
      <w:r>
        <w:rPr>
          <w:rFonts w:hint="eastAsia"/>
        </w:rPr>
        <w:t>BIM</w:t>
      </w:r>
      <w:r>
        <w:rPr>
          <w:rFonts w:hint="eastAsia"/>
        </w:rPr>
        <w:t>技术开展工程全生命周期的可视化管理、项目建设数据的传递集成，达成业主对项目工程建设质量、进度、成本控制与沟通协调、实现</w:t>
      </w:r>
      <w:r>
        <w:rPr>
          <w:rFonts w:hint="eastAsia"/>
        </w:rPr>
        <w:t>BIM</w:t>
      </w:r>
      <w:r>
        <w:rPr>
          <w:rFonts w:hint="eastAsia"/>
        </w:rPr>
        <w:t>数据传递应用的目标。</w:t>
      </w:r>
    </w:p>
    <w:p w:rsidR="00FB756D" w:rsidRDefault="00C83E92">
      <w:pPr>
        <w:pStyle w:val="3"/>
      </w:pPr>
      <w:bookmarkStart w:id="240" w:name="_Toc15045464"/>
      <w:r>
        <w:rPr>
          <w:rFonts w:hint="eastAsia"/>
        </w:rPr>
        <w:t>12.3.2</w:t>
      </w:r>
      <w:r>
        <w:rPr>
          <w:rFonts w:hint="eastAsia"/>
        </w:rPr>
        <w:t>模型相关标准</w:t>
      </w:r>
      <w:bookmarkEnd w:id="240"/>
    </w:p>
    <w:p w:rsidR="00FB756D" w:rsidRDefault="00C83E92">
      <w:pPr>
        <w:ind w:firstLineChars="200" w:firstLine="482"/>
      </w:pPr>
      <w:r>
        <w:rPr>
          <w:rStyle w:val="4Char"/>
          <w:rFonts w:hint="eastAsia"/>
        </w:rPr>
        <w:t xml:space="preserve">12.3.2.1 </w:t>
      </w:r>
      <w:r>
        <w:rPr>
          <w:rFonts w:hint="eastAsia"/>
        </w:rPr>
        <w:t>BIM</w:t>
      </w:r>
      <w:r>
        <w:rPr>
          <w:rFonts w:hint="eastAsia"/>
        </w:rPr>
        <w:t>咨询团队制定的</w:t>
      </w:r>
      <w:r>
        <w:rPr>
          <w:rFonts w:hint="eastAsia"/>
        </w:rPr>
        <w:t>BIM</w:t>
      </w:r>
      <w:r>
        <w:rPr>
          <w:rFonts w:hint="eastAsia"/>
        </w:rPr>
        <w:t>标准是</w:t>
      </w:r>
      <w:r>
        <w:rPr>
          <w:rFonts w:hint="eastAsia"/>
        </w:rPr>
        <w:t>BIM</w:t>
      </w:r>
      <w:r>
        <w:rPr>
          <w:rFonts w:hint="eastAsia"/>
        </w:rPr>
        <w:t>技术服务过程中的重要质量保证措施。</w:t>
      </w:r>
      <w:r>
        <w:rPr>
          <w:rFonts w:hint="eastAsia"/>
        </w:rPr>
        <w:t>BIM</w:t>
      </w:r>
      <w:r>
        <w:rPr>
          <w:rFonts w:hint="eastAsia"/>
        </w:rPr>
        <w:t>标准由一系列技术标准组成，并且包括这些标准在执行时所需要的记录反馈要求。</w:t>
      </w:r>
    </w:p>
    <w:p w:rsidR="00FB756D" w:rsidRDefault="00C83E92">
      <w:pPr>
        <w:ind w:firstLineChars="200" w:firstLine="482"/>
      </w:pPr>
      <w:r>
        <w:rPr>
          <w:rStyle w:val="4Char"/>
          <w:rFonts w:hint="eastAsia"/>
        </w:rPr>
        <w:t>1</w:t>
      </w:r>
      <w:r>
        <w:rPr>
          <w:rStyle w:val="4Char"/>
          <w:rFonts w:hint="eastAsia"/>
        </w:rPr>
        <w:t xml:space="preserve">2.3.2.2 </w:t>
      </w:r>
      <w:r>
        <w:rPr>
          <w:rFonts w:hint="eastAsia"/>
        </w:rPr>
        <w:t>BIM</w:t>
      </w:r>
      <w:r>
        <w:rPr>
          <w:rFonts w:hint="eastAsia"/>
        </w:rPr>
        <w:t>标准主要包括三大类：分别为</w:t>
      </w:r>
      <w:r>
        <w:rPr>
          <w:rFonts w:hint="eastAsia"/>
        </w:rPr>
        <w:t>BIM</w:t>
      </w:r>
      <w:r>
        <w:rPr>
          <w:rFonts w:hint="eastAsia"/>
        </w:rPr>
        <w:t>模型标准，</w:t>
      </w:r>
      <w:r>
        <w:rPr>
          <w:rFonts w:hint="eastAsia"/>
        </w:rPr>
        <w:t>BIM</w:t>
      </w:r>
      <w:r>
        <w:rPr>
          <w:rFonts w:hint="eastAsia"/>
        </w:rPr>
        <w:t>数据分析标准和</w:t>
      </w:r>
      <w:r>
        <w:rPr>
          <w:rFonts w:hint="eastAsia"/>
        </w:rPr>
        <w:t>BIM</w:t>
      </w:r>
      <w:r>
        <w:rPr>
          <w:rFonts w:hint="eastAsia"/>
        </w:rPr>
        <w:t>成果交付标准。其中</w:t>
      </w:r>
      <w:r>
        <w:rPr>
          <w:rFonts w:hint="eastAsia"/>
        </w:rPr>
        <w:t>BIM</w:t>
      </w:r>
      <w:r>
        <w:rPr>
          <w:rFonts w:hint="eastAsia"/>
        </w:rPr>
        <w:t>模型标准包括模型深度标准、模型属性设置标准、模型扣减标准、模型拆分标准、模型与构件命名标准等子标准；</w:t>
      </w:r>
      <w:r>
        <w:rPr>
          <w:rFonts w:hint="eastAsia"/>
        </w:rPr>
        <w:t>BIM</w:t>
      </w:r>
      <w:r>
        <w:rPr>
          <w:rFonts w:hint="eastAsia"/>
        </w:rPr>
        <w:t>数据分析标准包括工程量估算分析标准、进度模型与分析标准、碰撞检查管线综合标准、可视化分析标准、性能化分析标准等子标准；</w:t>
      </w:r>
      <w:r>
        <w:rPr>
          <w:rFonts w:hint="eastAsia"/>
        </w:rPr>
        <w:t>BIM</w:t>
      </w:r>
      <w:r>
        <w:rPr>
          <w:rFonts w:hint="eastAsia"/>
        </w:rPr>
        <w:t>成果交付标准包括分析数据交付标准、管线综合交付标准、工程量统计交付标准、数据整合交付标准等子标准。以上</w:t>
      </w:r>
      <w:r>
        <w:rPr>
          <w:rFonts w:hint="eastAsia"/>
        </w:rPr>
        <w:t>BIM</w:t>
      </w:r>
      <w:r>
        <w:rPr>
          <w:rFonts w:hint="eastAsia"/>
        </w:rPr>
        <w:t>标准作为在实施</w:t>
      </w:r>
      <w:r>
        <w:rPr>
          <w:rFonts w:hint="eastAsia"/>
        </w:rPr>
        <w:t>BIM</w:t>
      </w:r>
      <w:r>
        <w:rPr>
          <w:rFonts w:hint="eastAsia"/>
        </w:rPr>
        <w:t>技术服务过程中遵循的技术规范。</w:t>
      </w:r>
    </w:p>
    <w:p w:rsidR="00FB756D" w:rsidRDefault="00C83E92">
      <w:pPr>
        <w:pStyle w:val="2"/>
      </w:pPr>
      <w:bookmarkStart w:id="241" w:name="_Toc15045465"/>
      <w:r>
        <w:rPr>
          <w:rFonts w:hint="eastAsia"/>
        </w:rPr>
        <w:t>12.4</w:t>
      </w:r>
      <w:r>
        <w:rPr>
          <w:rFonts w:hint="eastAsia"/>
        </w:rPr>
        <w:t>工作内容</w:t>
      </w:r>
      <w:bookmarkEnd w:id="241"/>
    </w:p>
    <w:p w:rsidR="00FB756D" w:rsidRDefault="00C83E92">
      <w:pPr>
        <w:ind w:firstLineChars="200" w:firstLine="480"/>
      </w:pPr>
      <w:r>
        <w:rPr>
          <w:rFonts w:hint="eastAsia"/>
        </w:rPr>
        <w:t>（</w:t>
      </w:r>
      <w:r>
        <w:rPr>
          <w:rFonts w:hint="eastAsia"/>
        </w:rPr>
        <w:t>1</w:t>
      </w:r>
      <w:r>
        <w:rPr>
          <w:rFonts w:hint="eastAsia"/>
        </w:rPr>
        <w:t>）全过程工程咨询</w:t>
      </w:r>
      <w:r>
        <w:rPr>
          <w:rFonts w:hint="eastAsia"/>
        </w:rPr>
        <w:t>BIM</w:t>
      </w:r>
      <w:r>
        <w:rPr>
          <w:rFonts w:hint="eastAsia"/>
        </w:rPr>
        <w:t>咨询服务工作团队主要负责开展及执行项目</w:t>
      </w:r>
      <w:r>
        <w:rPr>
          <w:rFonts w:hint="eastAsia"/>
        </w:rPr>
        <w:t>BIM</w:t>
      </w:r>
      <w:r>
        <w:rPr>
          <w:rFonts w:hint="eastAsia"/>
        </w:rPr>
        <w:t>咨询服务，并配合全过程工程咨询服务其他阶段的团队及项目各阶段相关参与方开展工作，基于工程项目全生命周期，运用建运一体集成化管理模式，将传统管理模式下相对分离的项目策划决策阶段、设计阶段、建设实施阶段等在管理目标、管理组织和管理手段等方面进行有机集成。</w:t>
      </w:r>
    </w:p>
    <w:p w:rsidR="00FB756D" w:rsidRDefault="00C83E92">
      <w:pPr>
        <w:ind w:firstLineChars="200" w:firstLine="480"/>
      </w:pPr>
      <w:r>
        <w:rPr>
          <w:rFonts w:hint="eastAsia"/>
        </w:rPr>
        <w:t>（</w:t>
      </w:r>
      <w:r>
        <w:rPr>
          <w:rFonts w:hint="eastAsia"/>
        </w:rPr>
        <w:t>2</w:t>
      </w:r>
      <w:r>
        <w:rPr>
          <w:rFonts w:hint="eastAsia"/>
        </w:rPr>
        <w:t>）通过</w:t>
      </w:r>
      <w:r>
        <w:rPr>
          <w:rFonts w:hint="eastAsia"/>
        </w:rPr>
        <w:t>BIM</w:t>
      </w:r>
      <w:r>
        <w:rPr>
          <w:rFonts w:hint="eastAsia"/>
        </w:rPr>
        <w:t>技术提供重点部位、关键区域的可视化设计方案比选、优化等工作；进行施工图的</w:t>
      </w:r>
      <w:r>
        <w:rPr>
          <w:rFonts w:hint="eastAsia"/>
        </w:rPr>
        <w:t>BIM</w:t>
      </w:r>
      <w:r>
        <w:rPr>
          <w:rFonts w:hint="eastAsia"/>
        </w:rPr>
        <w:t>模型搭建，检查设计的错漏碰缺等问题；指导项目相关参与方基于</w:t>
      </w:r>
      <w:r>
        <w:rPr>
          <w:rFonts w:hint="eastAsia"/>
        </w:rPr>
        <w:t>BIM</w:t>
      </w:r>
      <w:r>
        <w:rPr>
          <w:rFonts w:hint="eastAsia"/>
        </w:rPr>
        <w:t>技术开展协同办公；与各</w:t>
      </w:r>
      <w:r>
        <w:rPr>
          <w:rFonts w:hint="eastAsia"/>
        </w:rPr>
        <w:t>专业建立设计协同，多系统综合与协调；搭建</w:t>
      </w:r>
      <w:r>
        <w:rPr>
          <w:rFonts w:hint="eastAsia"/>
        </w:rPr>
        <w:t>BIM</w:t>
      </w:r>
      <w:r>
        <w:rPr>
          <w:rFonts w:hint="eastAsia"/>
        </w:rPr>
        <w:t>协同管理平台；工程变更的模型调整；建立完善的竣工模型，为项目提供合理化建议及技术支持等。</w:t>
      </w:r>
    </w:p>
    <w:p w:rsidR="00FB756D" w:rsidRDefault="00C83E92">
      <w:pPr>
        <w:ind w:firstLineChars="200" w:firstLine="480"/>
      </w:pPr>
      <w:r>
        <w:rPr>
          <w:rFonts w:hint="eastAsia"/>
        </w:rPr>
        <w:t>（</w:t>
      </w:r>
      <w:r>
        <w:rPr>
          <w:rFonts w:hint="eastAsia"/>
        </w:rPr>
        <w:t>3</w:t>
      </w:r>
      <w:r>
        <w:rPr>
          <w:rFonts w:hint="eastAsia"/>
        </w:rPr>
        <w:t>）利用</w:t>
      </w:r>
      <w:r>
        <w:rPr>
          <w:rFonts w:hint="eastAsia"/>
        </w:rPr>
        <w:t>BIM</w:t>
      </w:r>
      <w:r>
        <w:rPr>
          <w:rFonts w:hint="eastAsia"/>
        </w:rPr>
        <w:t>技术在工程建设全过程管理中以完备的管理手段落实复杂技术，提高建设工程的集成化程度，让建设工程参与方的各方都能够共享信息，真正将</w:t>
      </w:r>
      <w:r>
        <w:rPr>
          <w:rFonts w:hint="eastAsia"/>
        </w:rPr>
        <w:t>BIM</w:t>
      </w:r>
      <w:r>
        <w:rPr>
          <w:rFonts w:hint="eastAsia"/>
        </w:rPr>
        <w:t>的应用效应在建筑的全生命周期内发挥到最大。</w:t>
      </w:r>
    </w:p>
    <w:p w:rsidR="00FB756D" w:rsidRDefault="00C83E92">
      <w:pPr>
        <w:pStyle w:val="2"/>
      </w:pPr>
      <w:bookmarkStart w:id="242" w:name="_Toc15045466"/>
      <w:r>
        <w:rPr>
          <w:rFonts w:hint="eastAsia"/>
        </w:rPr>
        <w:t>12.5</w:t>
      </w:r>
      <w:r>
        <w:rPr>
          <w:rFonts w:hint="eastAsia"/>
        </w:rPr>
        <w:t>工作流程及要求</w:t>
      </w:r>
      <w:bookmarkEnd w:id="242"/>
    </w:p>
    <w:p w:rsidR="00FB756D" w:rsidRDefault="00C83E92">
      <w:pPr>
        <w:pStyle w:val="3"/>
      </w:pPr>
      <w:bookmarkStart w:id="243" w:name="_Toc15045467"/>
      <w:r>
        <w:rPr>
          <w:rFonts w:hint="eastAsia"/>
        </w:rPr>
        <w:t>12.5.1</w:t>
      </w:r>
      <w:r>
        <w:rPr>
          <w:rFonts w:hint="eastAsia"/>
        </w:rPr>
        <w:t>实施要求</w:t>
      </w:r>
      <w:bookmarkEnd w:id="243"/>
    </w:p>
    <w:p w:rsidR="00FB756D" w:rsidRDefault="00C83E92">
      <w:pPr>
        <w:ind w:firstLineChars="200" w:firstLine="482"/>
      </w:pPr>
      <w:r>
        <w:rPr>
          <w:rStyle w:val="4Char"/>
          <w:rFonts w:hint="eastAsia"/>
        </w:rPr>
        <w:t xml:space="preserve">12.5.1.1 </w:t>
      </w:r>
      <w:r>
        <w:rPr>
          <w:rFonts w:hint="eastAsia"/>
        </w:rPr>
        <w:t>BIM</w:t>
      </w:r>
      <w:r>
        <w:rPr>
          <w:rFonts w:hint="eastAsia"/>
        </w:rPr>
        <w:t>咨询服务负责人在项目咨询总师的总协调下开展</w:t>
      </w:r>
      <w:r>
        <w:rPr>
          <w:rFonts w:hint="eastAsia"/>
        </w:rPr>
        <w:t>BIM</w:t>
      </w:r>
      <w:r>
        <w:rPr>
          <w:rFonts w:hint="eastAsia"/>
        </w:rPr>
        <w:t>咨询工作，</w:t>
      </w:r>
      <w:r>
        <w:rPr>
          <w:rFonts w:hint="eastAsia"/>
        </w:rPr>
        <w:t>BIM</w:t>
      </w:r>
      <w:r>
        <w:rPr>
          <w:rFonts w:hint="eastAsia"/>
        </w:rPr>
        <w:t>咨询负责任人定期向项目咨询总师汇报</w:t>
      </w:r>
      <w:r>
        <w:rPr>
          <w:rFonts w:hint="eastAsia"/>
        </w:rPr>
        <w:t>BIM</w:t>
      </w:r>
      <w:r>
        <w:rPr>
          <w:rFonts w:hint="eastAsia"/>
        </w:rPr>
        <w:t>咨询工作情</w:t>
      </w:r>
      <w:r>
        <w:rPr>
          <w:rFonts w:hint="eastAsia"/>
        </w:rPr>
        <w:t>况，便于项目咨询总师了解</w:t>
      </w:r>
      <w:r>
        <w:rPr>
          <w:rFonts w:hint="eastAsia"/>
        </w:rPr>
        <w:t>BIM</w:t>
      </w:r>
      <w:r>
        <w:rPr>
          <w:rFonts w:hint="eastAsia"/>
        </w:rPr>
        <w:t>咨询服务的总体进展，为</w:t>
      </w:r>
      <w:r>
        <w:rPr>
          <w:rFonts w:hint="eastAsia"/>
        </w:rPr>
        <w:t>BIM</w:t>
      </w:r>
      <w:r>
        <w:rPr>
          <w:rFonts w:hint="eastAsia"/>
        </w:rPr>
        <w:t>咨询服务工作中所需协调提供帮助。</w:t>
      </w:r>
    </w:p>
    <w:p w:rsidR="00FB756D" w:rsidRDefault="00C83E92">
      <w:pPr>
        <w:ind w:firstLineChars="200" w:firstLine="482"/>
      </w:pPr>
      <w:r>
        <w:rPr>
          <w:rStyle w:val="4Char"/>
          <w:rFonts w:hint="eastAsia"/>
        </w:rPr>
        <w:t xml:space="preserve">12.5.1.2 </w:t>
      </w:r>
      <w:r>
        <w:rPr>
          <w:rFonts w:hint="eastAsia"/>
        </w:rPr>
        <w:t>BIM</w:t>
      </w:r>
      <w:r>
        <w:rPr>
          <w:rFonts w:hint="eastAsia"/>
        </w:rPr>
        <w:t>咨询服务负责人组织</w:t>
      </w:r>
      <w:r>
        <w:rPr>
          <w:rFonts w:hint="eastAsia"/>
        </w:rPr>
        <w:t>BIM</w:t>
      </w:r>
      <w:r>
        <w:rPr>
          <w:rFonts w:hint="eastAsia"/>
        </w:rPr>
        <w:t>咨询团队根据工作任务组织会议，会议研讨工作分工以及工作内容，编制</w:t>
      </w:r>
      <w:r>
        <w:rPr>
          <w:rFonts w:hint="eastAsia"/>
        </w:rPr>
        <w:t>BIM</w:t>
      </w:r>
      <w:r>
        <w:rPr>
          <w:rFonts w:hint="eastAsia"/>
        </w:rPr>
        <w:t>咨询服务详细工作计划，将</w:t>
      </w:r>
      <w:r>
        <w:rPr>
          <w:rFonts w:hint="eastAsia"/>
        </w:rPr>
        <w:t>BIM</w:t>
      </w:r>
      <w:r>
        <w:rPr>
          <w:rFonts w:hint="eastAsia"/>
        </w:rPr>
        <w:t>咨询服务的具体工作落实到</w:t>
      </w:r>
      <w:r>
        <w:rPr>
          <w:rFonts w:hint="eastAsia"/>
        </w:rPr>
        <w:t>BIM</w:t>
      </w:r>
      <w:r>
        <w:rPr>
          <w:rFonts w:hint="eastAsia"/>
        </w:rPr>
        <w:t>咨询团队的每一个人的工作任务中，相应的具体工作责任人根据其负责的工作内容提出需要其他相关服务团队配合提供的资料，注明要求。需其他团队配合的事宜应汇总至</w:t>
      </w:r>
      <w:r>
        <w:rPr>
          <w:rFonts w:hint="eastAsia"/>
        </w:rPr>
        <w:t>BIM</w:t>
      </w:r>
      <w:r>
        <w:rPr>
          <w:rFonts w:hint="eastAsia"/>
        </w:rPr>
        <w:t>咨询负责人，由</w:t>
      </w:r>
      <w:r>
        <w:rPr>
          <w:rFonts w:hint="eastAsia"/>
        </w:rPr>
        <w:t>BIM</w:t>
      </w:r>
      <w:r>
        <w:rPr>
          <w:rFonts w:hint="eastAsia"/>
        </w:rPr>
        <w:t>咨询服务负责人与其他全过程工程咨询服务团队负责人沟通联系。</w:t>
      </w:r>
    </w:p>
    <w:p w:rsidR="00FB756D" w:rsidRDefault="00C83E92">
      <w:pPr>
        <w:pStyle w:val="3"/>
      </w:pPr>
      <w:bookmarkStart w:id="244" w:name="_Toc15045468"/>
      <w:r>
        <w:rPr>
          <w:rFonts w:hint="eastAsia"/>
        </w:rPr>
        <w:t>12.</w:t>
      </w:r>
      <w:r>
        <w:rPr>
          <w:rFonts w:hint="eastAsia"/>
        </w:rPr>
        <w:t>5.2</w:t>
      </w:r>
      <w:r>
        <w:rPr>
          <w:rFonts w:hint="eastAsia"/>
        </w:rPr>
        <w:t>工作流程</w:t>
      </w:r>
      <w:bookmarkEnd w:id="244"/>
    </w:p>
    <w:p w:rsidR="00FB756D" w:rsidRDefault="00C83E92">
      <w:pPr>
        <w:ind w:firstLineChars="200" w:firstLine="482"/>
      </w:pPr>
      <w:r>
        <w:rPr>
          <w:rStyle w:val="4Char"/>
          <w:rFonts w:hint="eastAsia"/>
        </w:rPr>
        <w:t>12.5.2.1</w:t>
      </w:r>
      <w:r>
        <w:rPr>
          <w:rFonts w:hint="eastAsia"/>
        </w:rPr>
        <w:t>项目决策阶段</w:t>
      </w:r>
    </w:p>
    <w:p w:rsidR="00FB756D" w:rsidRDefault="00C83E92">
      <w:pPr>
        <w:ind w:firstLineChars="200" w:firstLine="480"/>
      </w:pPr>
      <w:r>
        <w:rPr>
          <w:rFonts w:hint="eastAsia"/>
        </w:rPr>
        <w:t>在决策阶段</w:t>
      </w:r>
      <w:r>
        <w:rPr>
          <w:rFonts w:hint="eastAsia"/>
        </w:rPr>
        <w:t>BIM</w:t>
      </w:r>
      <w:r>
        <w:rPr>
          <w:rFonts w:hint="eastAsia"/>
        </w:rPr>
        <w:t>咨询服务主要工作内容是场地选址、项目建议书、可行性研究、立项等。在此阶段，</w:t>
      </w:r>
      <w:r>
        <w:rPr>
          <w:rFonts w:hint="eastAsia"/>
        </w:rPr>
        <w:t>BIM</w:t>
      </w:r>
      <w:r>
        <w:rPr>
          <w:rFonts w:hint="eastAsia"/>
        </w:rPr>
        <w:t>咨询服务工作团队根据提供的项目初期资料、与需求整合至初期的建筑信息模型文件中，为后续设计以及审批提供符合规定的数据基础。同时，</w:t>
      </w:r>
      <w:r>
        <w:rPr>
          <w:rFonts w:hint="eastAsia"/>
        </w:rPr>
        <w:t>BIM</w:t>
      </w:r>
      <w:r>
        <w:rPr>
          <w:rFonts w:hint="eastAsia"/>
        </w:rPr>
        <w:t>咨询服务团队运用</w:t>
      </w:r>
      <w:r>
        <w:rPr>
          <w:rFonts w:hint="eastAsia"/>
        </w:rPr>
        <w:t>BIM</w:t>
      </w:r>
      <w:r>
        <w:rPr>
          <w:rFonts w:hint="eastAsia"/>
        </w:rPr>
        <w:t>技术验证项目可行性研究报告提出的各项指标，进一步推敲、优化方案，搭建建筑方案设计阶段建筑信息模型，为初步设计阶段的</w:t>
      </w:r>
      <w:r>
        <w:rPr>
          <w:rFonts w:hint="eastAsia"/>
        </w:rPr>
        <w:t>BIM</w:t>
      </w:r>
      <w:r>
        <w:rPr>
          <w:rFonts w:hint="eastAsia"/>
        </w:rPr>
        <w:t>相关工作提供数据基础。</w:t>
      </w:r>
    </w:p>
    <w:p w:rsidR="00FB756D" w:rsidRDefault="00C83E92">
      <w:pPr>
        <w:ind w:firstLineChars="200" w:firstLine="482"/>
      </w:pPr>
      <w:r>
        <w:rPr>
          <w:rStyle w:val="4Char"/>
          <w:rFonts w:hint="eastAsia"/>
        </w:rPr>
        <w:t>12.5.2.2</w:t>
      </w:r>
      <w:r>
        <w:rPr>
          <w:rFonts w:hint="eastAsia"/>
        </w:rPr>
        <w:t>项目设计阶段</w:t>
      </w:r>
    </w:p>
    <w:p w:rsidR="00FB756D" w:rsidRDefault="00C83E92">
      <w:pPr>
        <w:ind w:firstLineChars="200" w:firstLine="480"/>
      </w:pPr>
      <w:r>
        <w:rPr>
          <w:rFonts w:hint="eastAsia"/>
        </w:rPr>
        <w:t>在项目设计阶段</w:t>
      </w:r>
      <w:r>
        <w:rPr>
          <w:rFonts w:hint="eastAsia"/>
        </w:rPr>
        <w:t>BIM</w:t>
      </w:r>
      <w:r>
        <w:rPr>
          <w:rFonts w:hint="eastAsia"/>
        </w:rPr>
        <w:t>咨询服务团队的主要内容是通过搭建个专业</w:t>
      </w:r>
      <w:r>
        <w:rPr>
          <w:rFonts w:hint="eastAsia"/>
        </w:rPr>
        <w:t>BIM</w:t>
      </w:r>
      <w:r>
        <w:rPr>
          <w:rFonts w:hint="eastAsia"/>
        </w:rPr>
        <w:t>模型，基于</w:t>
      </w:r>
      <w:r>
        <w:rPr>
          <w:rFonts w:hint="eastAsia"/>
        </w:rPr>
        <w:t>BIM</w:t>
      </w:r>
      <w:r>
        <w:rPr>
          <w:rFonts w:hint="eastAsia"/>
        </w:rPr>
        <w:t>模型进行专业分析和价值工程论证，在建筑信息模型的基础上，组织专家会议。优化设计成果，进行特殊设计方案的专项论证和模型，提高项目设计方案质量水平。</w:t>
      </w:r>
    </w:p>
    <w:p w:rsidR="00FB756D" w:rsidRDefault="00C83E92">
      <w:pPr>
        <w:keepNext/>
        <w:ind w:firstLineChars="200" w:firstLine="482"/>
      </w:pPr>
      <w:r>
        <w:rPr>
          <w:rStyle w:val="4Char"/>
          <w:rFonts w:hint="eastAsia"/>
        </w:rPr>
        <w:t>12.5.2.3</w:t>
      </w:r>
      <w:r>
        <w:rPr>
          <w:rFonts w:hint="eastAsia"/>
        </w:rPr>
        <w:t>项目招标阶段</w:t>
      </w:r>
    </w:p>
    <w:p w:rsidR="00FB756D" w:rsidRDefault="00C83E92">
      <w:pPr>
        <w:ind w:firstLineChars="200" w:firstLine="480"/>
      </w:pPr>
      <w:r>
        <w:rPr>
          <w:rFonts w:hint="eastAsia"/>
        </w:rPr>
        <w:t>在项目招标阶段</w:t>
      </w:r>
      <w:r>
        <w:rPr>
          <w:rFonts w:hint="eastAsia"/>
        </w:rPr>
        <w:t>BIM</w:t>
      </w:r>
      <w:r>
        <w:rPr>
          <w:rFonts w:hint="eastAsia"/>
        </w:rPr>
        <w:t>咨询服务团队根据</w:t>
      </w:r>
      <w:r>
        <w:rPr>
          <w:rFonts w:hint="eastAsia"/>
        </w:rPr>
        <w:t>BIM</w:t>
      </w:r>
      <w:r>
        <w:rPr>
          <w:rFonts w:hint="eastAsia"/>
        </w:rPr>
        <w:t>模型编制准确工程量清单，帮助招标方或招标代理方把控工程量清单的完整性、工程量清单的准确性与合同清单价格的合理性。</w:t>
      </w:r>
    </w:p>
    <w:p w:rsidR="00FB756D" w:rsidRDefault="00C83E92">
      <w:pPr>
        <w:ind w:firstLineChars="200" w:firstLine="482"/>
      </w:pPr>
      <w:r>
        <w:rPr>
          <w:rStyle w:val="4Char"/>
          <w:rFonts w:hint="eastAsia"/>
        </w:rPr>
        <w:t>12.5.2.4</w:t>
      </w:r>
      <w:r>
        <w:rPr>
          <w:rFonts w:hint="eastAsia"/>
        </w:rPr>
        <w:t>项目实施阶段</w:t>
      </w:r>
    </w:p>
    <w:p w:rsidR="00FB756D" w:rsidRDefault="00C83E92">
      <w:pPr>
        <w:ind w:firstLineChars="200" w:firstLine="480"/>
      </w:pPr>
      <w:r>
        <w:rPr>
          <w:rFonts w:hint="eastAsia"/>
        </w:rPr>
        <w:t>在项目实施阶段，通过基于</w:t>
      </w:r>
      <w:r>
        <w:rPr>
          <w:rFonts w:hint="eastAsia"/>
        </w:rPr>
        <w:t>BIM</w:t>
      </w:r>
      <w:r>
        <w:rPr>
          <w:rFonts w:hint="eastAsia"/>
        </w:rPr>
        <w:t>的信息化平台整合相应资源，实现实施阶段资</w:t>
      </w:r>
      <w:r>
        <w:rPr>
          <w:rFonts w:hint="eastAsia"/>
        </w:rPr>
        <w:t>源的有效配置，数字化进度管理、质量管理、成本管理、变更管理以及控制，进一步提高项目建设管理的智能化水平和精细水平。</w:t>
      </w:r>
    </w:p>
    <w:p w:rsidR="00FB756D" w:rsidRDefault="00C83E92">
      <w:pPr>
        <w:ind w:firstLineChars="200" w:firstLine="482"/>
      </w:pPr>
      <w:r>
        <w:rPr>
          <w:rStyle w:val="4Char"/>
          <w:rFonts w:hint="eastAsia"/>
        </w:rPr>
        <w:t>12.5.2.5</w:t>
      </w:r>
      <w:r>
        <w:rPr>
          <w:rFonts w:hint="eastAsia"/>
        </w:rPr>
        <w:t>项目竣工阶段</w:t>
      </w:r>
    </w:p>
    <w:p w:rsidR="00FB756D" w:rsidRDefault="00C83E92">
      <w:pPr>
        <w:ind w:firstLineChars="200" w:firstLine="480"/>
      </w:pPr>
      <w:r>
        <w:rPr>
          <w:rFonts w:hint="eastAsia"/>
        </w:rPr>
        <w:t>在项目竣工阶段</w:t>
      </w:r>
      <w:r>
        <w:rPr>
          <w:rFonts w:hint="eastAsia"/>
        </w:rPr>
        <w:t>BIM</w:t>
      </w:r>
      <w:r>
        <w:rPr>
          <w:rFonts w:hint="eastAsia"/>
        </w:rPr>
        <w:t>咨询服务团队通过完整的、有数支撑的、可视化竣工</w:t>
      </w:r>
      <w:r>
        <w:rPr>
          <w:rFonts w:hint="eastAsia"/>
        </w:rPr>
        <w:t>BIM</w:t>
      </w:r>
      <w:r>
        <w:rPr>
          <w:rFonts w:hint="eastAsia"/>
        </w:rPr>
        <w:t>模型与现场实际建成的建筑进行对比，可帮助建设方以及相关参与验收放极大的提高竣工验收阶段的工作质量以及效率。</w:t>
      </w:r>
    </w:p>
    <w:p w:rsidR="00FB756D" w:rsidRDefault="00C83E92">
      <w:pPr>
        <w:pStyle w:val="2"/>
      </w:pPr>
      <w:bookmarkStart w:id="245" w:name="_Toc15045469"/>
      <w:r>
        <w:rPr>
          <w:rFonts w:hint="eastAsia"/>
        </w:rPr>
        <w:t>12.6</w:t>
      </w:r>
      <w:r>
        <w:rPr>
          <w:rFonts w:hint="eastAsia"/>
        </w:rPr>
        <w:t>成果提交</w:t>
      </w:r>
      <w:bookmarkEnd w:id="245"/>
    </w:p>
    <w:p w:rsidR="00FB756D" w:rsidRDefault="00C83E92">
      <w:pPr>
        <w:pStyle w:val="3"/>
      </w:pPr>
      <w:bookmarkStart w:id="246" w:name="_Toc15045470"/>
      <w:r>
        <w:rPr>
          <w:rFonts w:hint="eastAsia"/>
        </w:rPr>
        <w:t>12.6.1</w:t>
      </w:r>
      <w:r>
        <w:rPr>
          <w:rFonts w:hint="eastAsia"/>
        </w:rPr>
        <w:t>一般规定</w:t>
      </w:r>
      <w:bookmarkEnd w:id="246"/>
    </w:p>
    <w:p w:rsidR="00FB756D" w:rsidRDefault="00C83E92">
      <w:pPr>
        <w:ind w:firstLineChars="200" w:firstLine="482"/>
      </w:pPr>
      <w:r>
        <w:rPr>
          <w:rStyle w:val="4Char"/>
          <w:rFonts w:hint="eastAsia"/>
        </w:rPr>
        <w:t>12.6.1.1</w:t>
      </w:r>
      <w:r>
        <w:rPr>
          <w:rFonts w:hint="eastAsia"/>
        </w:rPr>
        <w:t xml:space="preserve"> BIM</w:t>
      </w:r>
      <w:r>
        <w:rPr>
          <w:rFonts w:hint="eastAsia"/>
        </w:rPr>
        <w:t>模型交付物应满足使用需求且充分表达专业交付信息集合。</w:t>
      </w:r>
    </w:p>
    <w:p w:rsidR="00FB756D" w:rsidRDefault="00C83E92">
      <w:pPr>
        <w:ind w:firstLineChars="200" w:firstLine="482"/>
      </w:pPr>
      <w:r>
        <w:rPr>
          <w:rStyle w:val="4Char"/>
          <w:rFonts w:hint="eastAsia"/>
        </w:rPr>
        <w:t xml:space="preserve">12.6.1.2 </w:t>
      </w:r>
      <w:r>
        <w:rPr>
          <w:rFonts w:hint="eastAsia"/>
        </w:rPr>
        <w:t>BIM</w:t>
      </w:r>
      <w:r>
        <w:rPr>
          <w:rFonts w:hint="eastAsia"/>
        </w:rPr>
        <w:t>模型交付物内对象构件的交付有效性均应设置共享</w:t>
      </w:r>
      <w:r>
        <w:rPr>
          <w:rFonts w:hint="eastAsia"/>
        </w:rPr>
        <w:t>数据或出版数据。</w:t>
      </w:r>
    </w:p>
    <w:p w:rsidR="00FB756D" w:rsidRDefault="00C83E92">
      <w:pPr>
        <w:ind w:firstLineChars="200" w:firstLine="482"/>
      </w:pPr>
      <w:r>
        <w:rPr>
          <w:rStyle w:val="4Char"/>
          <w:rFonts w:hint="eastAsia"/>
        </w:rPr>
        <w:t xml:space="preserve">12.6.1.3 </w:t>
      </w:r>
      <w:r>
        <w:rPr>
          <w:rFonts w:hint="eastAsia"/>
        </w:rPr>
        <w:t>BIM</w:t>
      </w:r>
      <w:r>
        <w:rPr>
          <w:rFonts w:hint="eastAsia"/>
        </w:rPr>
        <w:t>模型交付物以通用的数据格式传递工程模型信息，保障信息安全的前提下，便于即时阅读和修改。不宜或不需要使用三维模型输出的部分信息，可以图形或图表的形式带出以供出传递。</w:t>
      </w:r>
    </w:p>
    <w:p w:rsidR="00FB756D" w:rsidRDefault="00C83E92">
      <w:pPr>
        <w:ind w:firstLineChars="200" w:firstLine="482"/>
      </w:pPr>
      <w:r>
        <w:rPr>
          <w:rStyle w:val="4Char"/>
          <w:rFonts w:hint="eastAsia"/>
        </w:rPr>
        <w:t xml:space="preserve">12.6.1.4 </w:t>
      </w:r>
      <w:r>
        <w:rPr>
          <w:rFonts w:hint="eastAsia"/>
        </w:rPr>
        <w:t>当以第三方数据交换格式作为</w:t>
      </w:r>
      <w:r>
        <w:rPr>
          <w:rFonts w:hint="eastAsia"/>
        </w:rPr>
        <w:t>BIM</w:t>
      </w:r>
      <w:r>
        <w:rPr>
          <w:rFonts w:hint="eastAsia"/>
        </w:rPr>
        <w:t>模型交付物时，交付人应保障信息的完整性和正确性。</w:t>
      </w:r>
    </w:p>
    <w:p w:rsidR="00FB756D" w:rsidRDefault="00C83E92">
      <w:pPr>
        <w:pStyle w:val="3"/>
      </w:pPr>
      <w:bookmarkStart w:id="247" w:name="_Toc15045471"/>
      <w:r>
        <w:rPr>
          <w:rFonts w:hint="eastAsia"/>
        </w:rPr>
        <w:t>12.6.2 BIM</w:t>
      </w:r>
      <w:r>
        <w:rPr>
          <w:rFonts w:hint="eastAsia"/>
        </w:rPr>
        <w:t>成果交付形式</w:t>
      </w:r>
      <w:bookmarkEnd w:id="247"/>
    </w:p>
    <w:p w:rsidR="00FB756D" w:rsidRDefault="00C83E92">
      <w:pPr>
        <w:ind w:firstLineChars="200" w:firstLine="482"/>
      </w:pPr>
      <w:r>
        <w:rPr>
          <w:rStyle w:val="4Char"/>
          <w:rFonts w:hint="eastAsia"/>
        </w:rPr>
        <w:t>12.6.2.1</w:t>
      </w:r>
      <w:r>
        <w:rPr>
          <w:rFonts w:hint="eastAsia"/>
        </w:rPr>
        <w:t>模型文件：模型成果主要包括建筑、结构、机电等专业所构建的模型文件，以及各专业整合后的整合模型。</w:t>
      </w:r>
    </w:p>
    <w:p w:rsidR="00FB756D" w:rsidRDefault="00C83E92">
      <w:pPr>
        <w:ind w:firstLineChars="200" w:firstLine="482"/>
      </w:pPr>
      <w:r>
        <w:rPr>
          <w:rStyle w:val="4Char"/>
          <w:rFonts w:hint="eastAsia"/>
        </w:rPr>
        <w:t>12.6.2.2</w:t>
      </w:r>
      <w:r>
        <w:rPr>
          <w:rFonts w:hint="eastAsia"/>
        </w:rPr>
        <w:t>文档格式：在</w:t>
      </w:r>
      <w:r>
        <w:rPr>
          <w:rFonts w:hint="eastAsia"/>
        </w:rPr>
        <w:t>BIM</w:t>
      </w:r>
      <w:r>
        <w:rPr>
          <w:rFonts w:hint="eastAsia"/>
        </w:rPr>
        <w:t>技术应用过程中所产生的各种</w:t>
      </w:r>
      <w:r>
        <w:rPr>
          <w:rFonts w:hint="eastAsia"/>
        </w:rPr>
        <w:t>分析报告等由</w:t>
      </w:r>
      <w:r>
        <w:rPr>
          <w:rFonts w:hint="eastAsia"/>
        </w:rPr>
        <w:t>Word</w:t>
      </w:r>
      <w:r>
        <w:rPr>
          <w:rFonts w:hint="eastAsia"/>
        </w:rPr>
        <w:t>、</w:t>
      </w:r>
      <w:r>
        <w:rPr>
          <w:rFonts w:hint="eastAsia"/>
        </w:rPr>
        <w:t>Excel</w:t>
      </w:r>
      <w:r>
        <w:rPr>
          <w:rFonts w:hint="eastAsia"/>
        </w:rPr>
        <w:t>、</w:t>
      </w:r>
      <w:r>
        <w:rPr>
          <w:rFonts w:hint="eastAsia"/>
        </w:rPr>
        <w:t>PowerPoint</w:t>
      </w:r>
      <w:r>
        <w:rPr>
          <w:rFonts w:hint="eastAsia"/>
        </w:rPr>
        <w:t>等办公软件生成的相应格式的文件，在交付时统一转换为</w:t>
      </w:r>
      <w:r>
        <w:rPr>
          <w:rFonts w:hint="eastAsia"/>
        </w:rPr>
        <w:t>pdf</w:t>
      </w:r>
      <w:r>
        <w:rPr>
          <w:rFonts w:hint="eastAsia"/>
        </w:rPr>
        <w:t>格式。</w:t>
      </w:r>
    </w:p>
    <w:p w:rsidR="00FB756D" w:rsidRDefault="00C83E92">
      <w:pPr>
        <w:ind w:firstLineChars="200" w:firstLine="482"/>
      </w:pPr>
      <w:r>
        <w:rPr>
          <w:rStyle w:val="4Char"/>
          <w:rFonts w:hint="eastAsia"/>
        </w:rPr>
        <w:t>12.6.2.3</w:t>
      </w:r>
      <w:r>
        <w:rPr>
          <w:rFonts w:hint="eastAsia"/>
        </w:rPr>
        <w:t>图形文件：主要是按照施工项目要求，针对指定位置经</w:t>
      </w:r>
      <w:r>
        <w:rPr>
          <w:rFonts w:hint="eastAsia"/>
        </w:rPr>
        <w:t>Autodesk NavisWorks</w:t>
      </w:r>
      <w:r>
        <w:rPr>
          <w:rFonts w:hint="eastAsia"/>
        </w:rPr>
        <w:t>、</w:t>
      </w:r>
      <w:r>
        <w:rPr>
          <w:rFonts w:hint="eastAsia"/>
        </w:rPr>
        <w:t>Lumion</w:t>
      </w:r>
      <w:r>
        <w:rPr>
          <w:rFonts w:hint="eastAsia"/>
        </w:rPr>
        <w:t>等软件进行渲染生成的图片。</w:t>
      </w:r>
    </w:p>
    <w:p w:rsidR="00FB756D" w:rsidRDefault="00C83E92">
      <w:pPr>
        <w:ind w:firstLineChars="200" w:firstLine="482"/>
      </w:pPr>
      <w:r>
        <w:rPr>
          <w:rStyle w:val="4Char"/>
          <w:rFonts w:hint="eastAsia"/>
        </w:rPr>
        <w:t>12.6.2.4</w:t>
      </w:r>
      <w:r>
        <w:rPr>
          <w:rFonts w:hint="eastAsia"/>
        </w:rPr>
        <w:t>动画文件：</w:t>
      </w:r>
      <w:r>
        <w:rPr>
          <w:rFonts w:hint="eastAsia"/>
        </w:rPr>
        <w:t>BIM</w:t>
      </w:r>
      <w:r>
        <w:rPr>
          <w:rFonts w:hint="eastAsia"/>
        </w:rPr>
        <w:t>技术应用过程中基于</w:t>
      </w:r>
      <w:r>
        <w:rPr>
          <w:rFonts w:hint="eastAsia"/>
        </w:rPr>
        <w:t>Autodesk NavisWorks</w:t>
      </w:r>
      <w:r>
        <w:rPr>
          <w:rFonts w:hint="eastAsia"/>
        </w:rPr>
        <w:t>、</w:t>
      </w:r>
      <w:r>
        <w:rPr>
          <w:rFonts w:hint="eastAsia"/>
        </w:rPr>
        <w:t>Lumion</w:t>
      </w:r>
      <w:r>
        <w:rPr>
          <w:rFonts w:hint="eastAsia"/>
        </w:rPr>
        <w:t>等软件按照施工项目要求进行漫游、模拟通过软件录制生成的</w:t>
      </w:r>
      <w:r>
        <w:rPr>
          <w:rFonts w:hint="eastAsia"/>
        </w:rPr>
        <w:t>mp4</w:t>
      </w:r>
      <w:r>
        <w:rPr>
          <w:rFonts w:hint="eastAsia"/>
        </w:rPr>
        <w:t>、</w:t>
      </w:r>
      <w:r>
        <w:rPr>
          <w:rFonts w:hint="eastAsia"/>
        </w:rPr>
        <w:t>avi</w:t>
      </w:r>
      <w:r>
        <w:rPr>
          <w:rFonts w:hint="eastAsia"/>
        </w:rPr>
        <w:t>格式视频文件。</w:t>
      </w:r>
    </w:p>
    <w:p w:rsidR="00FB756D" w:rsidRDefault="00C83E92">
      <w:pPr>
        <w:pStyle w:val="2"/>
      </w:pPr>
      <w:bookmarkStart w:id="248" w:name="_Toc15045472"/>
      <w:r>
        <w:rPr>
          <w:rFonts w:hint="eastAsia"/>
        </w:rPr>
        <w:t>12.7 BIM</w:t>
      </w:r>
      <w:r>
        <w:rPr>
          <w:rFonts w:hint="eastAsia"/>
        </w:rPr>
        <w:t>咨询后评价</w:t>
      </w:r>
      <w:bookmarkEnd w:id="248"/>
    </w:p>
    <w:p w:rsidR="00FB756D" w:rsidRDefault="00C83E92">
      <w:pPr>
        <w:pStyle w:val="3"/>
      </w:pPr>
      <w:bookmarkStart w:id="249" w:name="_Toc15045473"/>
      <w:r>
        <w:rPr>
          <w:rFonts w:hint="eastAsia"/>
        </w:rPr>
        <w:t>12.7.1</w:t>
      </w:r>
      <w:r>
        <w:rPr>
          <w:rFonts w:hint="eastAsia"/>
        </w:rPr>
        <w:t>一般规定</w:t>
      </w:r>
      <w:bookmarkEnd w:id="249"/>
    </w:p>
    <w:p w:rsidR="00FB756D" w:rsidRDefault="00C83E92">
      <w:pPr>
        <w:ind w:firstLineChars="200" w:firstLine="480"/>
      </w:pPr>
      <w:r>
        <w:rPr>
          <w:rFonts w:hint="eastAsia"/>
        </w:rPr>
        <w:t>BIM</w:t>
      </w:r>
      <w:r>
        <w:rPr>
          <w:rFonts w:hint="eastAsia"/>
        </w:rPr>
        <w:t>咨询制定</w:t>
      </w:r>
      <w:r>
        <w:rPr>
          <w:rFonts w:hint="eastAsia"/>
        </w:rPr>
        <w:t>相关评价制度，制定相对内容的评价和评分表，了解项目相关方的评价和意见，积极改善</w:t>
      </w:r>
      <w:r>
        <w:rPr>
          <w:rFonts w:hint="eastAsia"/>
        </w:rPr>
        <w:t>BIM</w:t>
      </w:r>
      <w:r>
        <w:rPr>
          <w:rFonts w:hint="eastAsia"/>
        </w:rPr>
        <w:t>咨询服务</w:t>
      </w:r>
    </w:p>
    <w:p w:rsidR="00FB756D" w:rsidRDefault="00C83E92">
      <w:pPr>
        <w:pStyle w:val="3"/>
      </w:pPr>
      <w:bookmarkStart w:id="250" w:name="_Toc15045474"/>
      <w:r>
        <w:rPr>
          <w:rFonts w:hint="eastAsia"/>
        </w:rPr>
        <w:t>12.7.2</w:t>
      </w:r>
      <w:r>
        <w:rPr>
          <w:rFonts w:hint="eastAsia"/>
        </w:rPr>
        <w:t>过程评价内容</w:t>
      </w:r>
      <w:bookmarkEnd w:id="250"/>
    </w:p>
    <w:p w:rsidR="00FB756D" w:rsidRDefault="00C83E92">
      <w:pPr>
        <w:ind w:firstLineChars="200" w:firstLine="480"/>
      </w:pPr>
      <w:r>
        <w:rPr>
          <w:rFonts w:hint="eastAsia"/>
        </w:rPr>
        <w:t>过程评价主要是对各阶段内容和成果进行评价，项目决策阶段可行性研究报告各项指标完成情况评价、招标阶段</w:t>
      </w:r>
      <w:r>
        <w:rPr>
          <w:rFonts w:hint="eastAsia"/>
        </w:rPr>
        <w:t>BIM</w:t>
      </w:r>
      <w:r>
        <w:rPr>
          <w:rFonts w:hint="eastAsia"/>
        </w:rPr>
        <w:t>对于造价工程量运用情况的评价、实施阶段</w:t>
      </w:r>
      <w:r>
        <w:rPr>
          <w:rFonts w:hint="eastAsia"/>
        </w:rPr>
        <w:t>BIM</w:t>
      </w:r>
      <w:r>
        <w:rPr>
          <w:rFonts w:hint="eastAsia"/>
        </w:rPr>
        <w:t>技术应用对项目影响的评价</w:t>
      </w:r>
    </w:p>
    <w:p w:rsidR="00FB756D" w:rsidRDefault="00C83E92">
      <w:pPr>
        <w:pStyle w:val="3"/>
      </w:pPr>
      <w:bookmarkStart w:id="251" w:name="_Toc15045475"/>
      <w:r>
        <w:rPr>
          <w:rFonts w:hint="eastAsia"/>
        </w:rPr>
        <w:t>12.7.3</w:t>
      </w:r>
      <w:r>
        <w:rPr>
          <w:rFonts w:hint="eastAsia"/>
        </w:rPr>
        <w:t>后评价内容</w:t>
      </w:r>
      <w:bookmarkEnd w:id="251"/>
    </w:p>
    <w:p w:rsidR="00FB756D" w:rsidRDefault="00C83E92">
      <w:pPr>
        <w:ind w:firstLineChars="200" w:firstLine="480"/>
      </w:pPr>
      <w:r>
        <w:rPr>
          <w:rFonts w:hint="eastAsia"/>
        </w:rPr>
        <w:t>BIM</w:t>
      </w:r>
      <w:r>
        <w:rPr>
          <w:rFonts w:hint="eastAsia"/>
        </w:rPr>
        <w:t>咨询阶段的后评价工作主要是评价</w:t>
      </w:r>
      <w:r>
        <w:rPr>
          <w:rFonts w:hint="eastAsia"/>
        </w:rPr>
        <w:t>BIM</w:t>
      </w:r>
      <w:r>
        <w:rPr>
          <w:rFonts w:hint="eastAsia"/>
        </w:rPr>
        <w:t>技术在项目中的应用覆盖率以及</w:t>
      </w:r>
      <w:r>
        <w:rPr>
          <w:rFonts w:hint="eastAsia"/>
        </w:rPr>
        <w:t>BIM</w:t>
      </w:r>
      <w:r>
        <w:rPr>
          <w:rFonts w:hint="eastAsia"/>
        </w:rPr>
        <w:t>技术给项目带来的效益情况、</w:t>
      </w:r>
      <w:r>
        <w:rPr>
          <w:rFonts w:hint="eastAsia"/>
        </w:rPr>
        <w:t>BIM</w:t>
      </w:r>
      <w:r>
        <w:rPr>
          <w:rFonts w:hint="eastAsia"/>
        </w:rPr>
        <w:t>技术对项目管理的影响程度、</w:t>
      </w:r>
      <w:r>
        <w:rPr>
          <w:rFonts w:hint="eastAsia"/>
        </w:rPr>
        <w:t>BIM</w:t>
      </w:r>
      <w:r>
        <w:rPr>
          <w:rFonts w:hint="eastAsia"/>
        </w:rPr>
        <w:t>团队的服务状况。通过这些评价内容，及时进行改善，更好的</w:t>
      </w:r>
      <w:r>
        <w:rPr>
          <w:rFonts w:hint="eastAsia"/>
        </w:rPr>
        <w:t>为业主服务。</w:t>
      </w:r>
    </w:p>
    <w:p w:rsidR="00FB756D" w:rsidRDefault="00C83E92">
      <w:pPr>
        <w:pStyle w:val="2"/>
      </w:pPr>
      <w:bookmarkStart w:id="252" w:name="_Toc15045476"/>
      <w:r>
        <w:rPr>
          <w:rFonts w:hint="eastAsia"/>
        </w:rPr>
        <w:t>12.8</w:t>
      </w:r>
      <w:r>
        <w:rPr>
          <w:rFonts w:hint="eastAsia"/>
        </w:rPr>
        <w:t>无人机应用措施</w:t>
      </w:r>
      <w:bookmarkEnd w:id="252"/>
    </w:p>
    <w:p w:rsidR="00FB756D" w:rsidRDefault="00C83E92">
      <w:pPr>
        <w:ind w:firstLineChars="200" w:firstLine="480"/>
      </w:pPr>
      <w:r>
        <w:rPr>
          <w:rFonts w:hint="eastAsia"/>
        </w:rPr>
        <w:t>利用无人巡视可以更有效的查看项目的基本的情况，将高清摄像头搭载于无人机，通过设定固定航线、控制云台可以在施工现场从不同高度、不同角度监督施工，监控项目进展，将整个监控过程实时传输到计算机，结合分析软件，整个施工工程便能够很清晰的展现在管理人员面前。无人机能够近距离接触施工建筑，这样能够使得工程细部安全问题容易发现，方便工作人员及时排查安全隐患、制定安全措施，同时也加强了施工过程质量和进度控制。</w:t>
      </w:r>
    </w:p>
    <w:p w:rsidR="00FB756D" w:rsidRDefault="00C83E92">
      <w:pPr>
        <w:pStyle w:val="2"/>
      </w:pPr>
      <w:bookmarkStart w:id="253" w:name="_Toc15045477"/>
      <w:r>
        <w:rPr>
          <w:rFonts w:hint="eastAsia"/>
        </w:rPr>
        <w:t>12.9</w:t>
      </w:r>
      <w:r>
        <w:rPr>
          <w:rFonts w:hint="eastAsia"/>
        </w:rPr>
        <w:t>无人机应用主要工作内容</w:t>
      </w:r>
      <w:bookmarkEnd w:id="253"/>
    </w:p>
    <w:p w:rsidR="00FB756D" w:rsidRDefault="00C83E92">
      <w:pPr>
        <w:ind w:firstLineChars="200" w:firstLine="480"/>
      </w:pPr>
      <w:r>
        <w:rPr>
          <w:rFonts w:hint="eastAsia"/>
        </w:rPr>
        <w:t>（</w:t>
      </w:r>
      <w:r>
        <w:rPr>
          <w:rFonts w:hint="eastAsia"/>
        </w:rPr>
        <w:t>1</w:t>
      </w:r>
      <w:r>
        <w:rPr>
          <w:rFonts w:hint="eastAsia"/>
        </w:rPr>
        <w:t>）全过程工程咨询服务无人机应用实施主要配合</w:t>
      </w:r>
      <w:r>
        <w:rPr>
          <w:rFonts w:hint="eastAsia"/>
        </w:rPr>
        <w:t>BIM</w:t>
      </w:r>
      <w:r>
        <w:rPr>
          <w:rFonts w:hint="eastAsia"/>
        </w:rPr>
        <w:t>咨询工作团队及其他阶段服务工作团队开展工作。</w:t>
      </w:r>
    </w:p>
    <w:p w:rsidR="00FB756D" w:rsidRDefault="00C83E92">
      <w:pPr>
        <w:ind w:firstLineChars="200" w:firstLine="480"/>
      </w:pPr>
      <w:r>
        <w:rPr>
          <w:rFonts w:hint="eastAsia"/>
        </w:rPr>
        <w:t>（</w:t>
      </w:r>
      <w:r>
        <w:rPr>
          <w:rFonts w:hint="eastAsia"/>
        </w:rPr>
        <w:t>2</w:t>
      </w:r>
      <w:r>
        <w:rPr>
          <w:rFonts w:hint="eastAsia"/>
        </w:rPr>
        <w:t>）在项目前期通过无人机航拍展示施工现场周边情况，对施工场地地形地貌图像和视频等信息进行采集，根据数据为场地规划、便道方案等进行比选以及方案优化。</w:t>
      </w:r>
    </w:p>
    <w:p w:rsidR="00FB756D" w:rsidRDefault="00C83E92">
      <w:pPr>
        <w:ind w:firstLineChars="200" w:firstLine="480"/>
      </w:pPr>
      <w:r>
        <w:rPr>
          <w:rFonts w:hint="eastAsia"/>
        </w:rPr>
        <w:t>（</w:t>
      </w:r>
      <w:r>
        <w:rPr>
          <w:rFonts w:hint="eastAsia"/>
        </w:rPr>
        <w:t>3</w:t>
      </w:r>
      <w:r>
        <w:rPr>
          <w:rFonts w:hint="eastAsia"/>
        </w:rPr>
        <w:t>）在项目施工阶段，通过无人机航拍展示施工现场及周边情况，根据每个时段施工现场布局的变化以及周边环境，对土方、材料、设备的运输路线合理优化，降低公共交通干扰；利用文人机进行进度跟踪报告，质量安全监管以及文明施工、绿色施工管理等，并进行施工过程记录，为建设方提供过</w:t>
      </w:r>
      <w:r>
        <w:rPr>
          <w:rFonts w:hint="eastAsia"/>
        </w:rPr>
        <w:t>程的影像几年资料。</w:t>
      </w:r>
    </w:p>
    <w:p w:rsidR="00FB756D" w:rsidRDefault="00C83E92">
      <w:pPr>
        <w:ind w:firstLineChars="200" w:firstLine="480"/>
      </w:pPr>
      <w:r>
        <w:rPr>
          <w:rFonts w:hint="eastAsia"/>
        </w:rPr>
        <w:t>（</w:t>
      </w:r>
      <w:r>
        <w:rPr>
          <w:rFonts w:hint="eastAsia"/>
        </w:rPr>
        <w:t>4</w:t>
      </w:r>
      <w:r>
        <w:rPr>
          <w:rFonts w:hint="eastAsia"/>
        </w:rPr>
        <w:t>）结合“</w:t>
      </w:r>
      <w:r>
        <w:rPr>
          <w:rFonts w:hint="eastAsia"/>
        </w:rPr>
        <w:t>BIM+</w:t>
      </w:r>
      <w:r>
        <w:rPr>
          <w:rFonts w:hint="eastAsia"/>
        </w:rPr>
        <w:t>无人机”对接</w:t>
      </w:r>
      <w:r>
        <w:rPr>
          <w:rFonts w:hint="eastAsia"/>
        </w:rPr>
        <w:t>BIM</w:t>
      </w:r>
      <w:r>
        <w:rPr>
          <w:rFonts w:hint="eastAsia"/>
        </w:rPr>
        <w:t>项目管理平台，经图像采集进行三维实景建模，将实际进度和</w:t>
      </w:r>
      <w:r>
        <w:rPr>
          <w:rFonts w:hint="eastAsia"/>
        </w:rPr>
        <w:t>BIM</w:t>
      </w:r>
      <w:r>
        <w:rPr>
          <w:rFonts w:hint="eastAsia"/>
        </w:rPr>
        <w:t>模拟的进度计划进行分析，优化资源配置管理计划。</w:t>
      </w:r>
    </w:p>
    <w:p w:rsidR="00FB756D" w:rsidRDefault="00C83E92">
      <w:pPr>
        <w:ind w:firstLineChars="200" w:firstLine="480"/>
      </w:pPr>
      <w:r>
        <w:rPr>
          <w:rFonts w:hint="eastAsia"/>
        </w:rPr>
        <w:t>（</w:t>
      </w:r>
      <w:r>
        <w:rPr>
          <w:rFonts w:hint="eastAsia"/>
        </w:rPr>
        <w:t>5</w:t>
      </w:r>
      <w:r>
        <w:rPr>
          <w:rFonts w:hint="eastAsia"/>
        </w:rPr>
        <w:t>）通过高空图像视频信息采集，进行技术积累，为相似工程提供经验以及依据。</w:t>
      </w:r>
    </w:p>
    <w:p w:rsidR="00FB756D" w:rsidRDefault="00FB756D">
      <w:pPr>
        <w:ind w:firstLineChars="200" w:firstLine="480"/>
        <w:sectPr w:rsidR="00FB756D">
          <w:pgSz w:w="11906" w:h="16838"/>
          <w:pgMar w:top="1134" w:right="1418" w:bottom="1134" w:left="1418" w:header="765" w:footer="454" w:gutter="0"/>
          <w:cols w:space="425"/>
          <w:docGrid w:type="lines" w:linePitch="381"/>
        </w:sectPr>
      </w:pPr>
    </w:p>
    <w:p w:rsidR="00FB756D" w:rsidRDefault="00C83E92">
      <w:pPr>
        <w:pStyle w:val="1"/>
      </w:pPr>
      <w:bookmarkStart w:id="254" w:name="_Toc15045478"/>
      <w:r>
        <w:rPr>
          <w:rFonts w:hint="eastAsia"/>
        </w:rPr>
        <w:t>第十三章</w:t>
      </w:r>
      <w:r>
        <w:rPr>
          <w:rFonts w:hint="eastAsia"/>
        </w:rPr>
        <w:t xml:space="preserve">  </w:t>
      </w:r>
      <w:r>
        <w:rPr>
          <w:rFonts w:hint="eastAsia"/>
        </w:rPr>
        <w:t>报批报建</w:t>
      </w:r>
      <w:bookmarkEnd w:id="254"/>
    </w:p>
    <w:p w:rsidR="00FB756D" w:rsidRDefault="00C83E92">
      <w:pPr>
        <w:pStyle w:val="2"/>
      </w:pPr>
      <w:bookmarkStart w:id="255" w:name="_Toc15045479"/>
      <w:r>
        <w:rPr>
          <w:rFonts w:hint="eastAsia"/>
        </w:rPr>
        <w:t>13.1</w:t>
      </w:r>
      <w:r>
        <w:rPr>
          <w:rFonts w:hint="eastAsia"/>
        </w:rPr>
        <w:t>总则</w:t>
      </w:r>
      <w:bookmarkEnd w:id="255"/>
    </w:p>
    <w:p w:rsidR="00FB756D" w:rsidRDefault="00C83E92">
      <w:pPr>
        <w:ind w:firstLineChars="200" w:firstLine="480"/>
      </w:pPr>
      <w:r>
        <w:rPr>
          <w:rFonts w:hint="eastAsia"/>
        </w:rPr>
        <w:t>项目报批工作是指发包人在项目开工之前向有关主管部门申请项目立项、土地划拨、办理规划、施工许可和验收等一系列复杂的、有机的、系统的手续。为规范项目报批工作，提高项目报批工作效率，加快项目进</w:t>
      </w:r>
      <w:r>
        <w:rPr>
          <w:rFonts w:hint="eastAsia"/>
        </w:rPr>
        <w:t>度，制定本章节。本章节适用于全过程工程咨询项目报批报建的管理，依据《中华人民共和国建筑法》，《中华人民共和国城市规划法》以及国家、各部委、自治区现行有关全过程工程咨询的各项规章制度及文件通知等编制。项目报批报建工作应遵守国家、各部委和自治区现行的有关标准、规范的规定，建立健全报批报建管理制度，确定完整的工作流程，合理配置相关的人员资源，落实职责和分工。项目报批团队应以目标为导向，进行目标分解，并制定报批报建工作计划，经项目咨询总师批准后组织落实，做好与全过程工程咨询服务其他团队沟通协调工作，树立整体意识观念</w:t>
      </w:r>
      <w:r>
        <w:rPr>
          <w:rFonts w:hint="eastAsia"/>
        </w:rPr>
        <w:t>。</w:t>
      </w:r>
    </w:p>
    <w:p w:rsidR="00FB756D" w:rsidRDefault="00C83E92">
      <w:pPr>
        <w:pStyle w:val="2"/>
      </w:pPr>
      <w:bookmarkStart w:id="256" w:name="_Toc15045480"/>
      <w:r>
        <w:rPr>
          <w:rFonts w:hint="eastAsia"/>
        </w:rPr>
        <w:t>13.2</w:t>
      </w:r>
      <w:r>
        <w:rPr>
          <w:rFonts w:hint="eastAsia"/>
        </w:rPr>
        <w:t>团队建设</w:t>
      </w:r>
      <w:bookmarkEnd w:id="256"/>
    </w:p>
    <w:p w:rsidR="00FB756D" w:rsidRDefault="00C83E92">
      <w:pPr>
        <w:ind w:firstLineChars="200" w:firstLine="480"/>
      </w:pPr>
      <w:r>
        <w:rPr>
          <w:rFonts w:hint="eastAsia"/>
        </w:rPr>
        <w:t>报批管理负责人由全过程工程咨询单位委派，根据工作的需要建立报批工作团队，工作团队在报批管理负责人的带领下开展工作，工作内容及进程应及时向项目咨询总师汇报。团队成员应包括熟悉报批报建行业的项目负责人、报建员、资料员等，团队必须熟悉建设工程项目当地报批流程，并具备较强的沟通协调能力。团队各成员本着层次分明、分工明确、责任到人的原则，确保报批工作高效、有序进行。</w:t>
      </w:r>
    </w:p>
    <w:p w:rsidR="00FB756D" w:rsidRDefault="00C83E92">
      <w:pPr>
        <w:pStyle w:val="2"/>
      </w:pPr>
      <w:bookmarkStart w:id="257" w:name="_Toc15045481"/>
      <w:r>
        <w:rPr>
          <w:rFonts w:hint="eastAsia"/>
        </w:rPr>
        <w:t>13.3</w:t>
      </w:r>
      <w:r>
        <w:rPr>
          <w:rFonts w:hint="eastAsia"/>
        </w:rPr>
        <w:t>工作内容</w:t>
      </w:r>
      <w:bookmarkEnd w:id="257"/>
    </w:p>
    <w:p w:rsidR="00FB756D" w:rsidRDefault="00C83E92">
      <w:pPr>
        <w:ind w:firstLineChars="200" w:firstLine="480"/>
      </w:pPr>
      <w:r>
        <w:rPr>
          <w:rFonts w:hint="eastAsia"/>
        </w:rPr>
        <w:t>工程项目报批管理实施过程包括但不限于以下内容：</w:t>
      </w:r>
    </w:p>
    <w:p w:rsidR="00FB756D" w:rsidRDefault="00C83E92">
      <w:pPr>
        <w:ind w:firstLineChars="200" w:firstLine="480"/>
      </w:pPr>
      <w:r>
        <w:rPr>
          <w:rFonts w:hint="eastAsia"/>
        </w:rPr>
        <w:t>（</w:t>
      </w:r>
      <w:r>
        <w:rPr>
          <w:rFonts w:hint="eastAsia"/>
        </w:rPr>
        <w:t>1</w:t>
      </w:r>
      <w:r>
        <w:rPr>
          <w:rFonts w:hint="eastAsia"/>
        </w:rPr>
        <w:t>）项目立项</w:t>
      </w:r>
    </w:p>
    <w:p w:rsidR="00FB756D" w:rsidRDefault="00C83E92">
      <w:pPr>
        <w:ind w:firstLineChars="200" w:firstLine="480"/>
      </w:pPr>
      <w:r>
        <w:rPr>
          <w:rFonts w:hint="eastAsia"/>
        </w:rPr>
        <w:t>项目立项报批程序包括备案制、核准制和审批制三种方式。项目管理团队根据发包人投资性质，收集整理相应的立项资料提交给发改部门审批。</w:t>
      </w:r>
    </w:p>
    <w:p w:rsidR="00FB756D" w:rsidRDefault="00C83E92">
      <w:pPr>
        <w:ind w:firstLineChars="200" w:firstLine="480"/>
      </w:pPr>
      <w:r>
        <w:rPr>
          <w:rFonts w:hint="eastAsia"/>
        </w:rPr>
        <w:t>（</w:t>
      </w:r>
      <w:r>
        <w:rPr>
          <w:rFonts w:hint="eastAsia"/>
        </w:rPr>
        <w:t>2</w:t>
      </w:r>
      <w:r>
        <w:rPr>
          <w:rFonts w:hint="eastAsia"/>
        </w:rPr>
        <w:t>）项目前期第三方评估</w:t>
      </w:r>
    </w:p>
    <w:p w:rsidR="00FB756D" w:rsidRDefault="00C83E92">
      <w:pPr>
        <w:ind w:firstLineChars="200" w:firstLine="480"/>
      </w:pPr>
      <w:r>
        <w:rPr>
          <w:rFonts w:hint="eastAsia"/>
        </w:rPr>
        <w:t>项目管理团队需从总体上协调第三方评估机构的实施进度，协调相关配合单位的工作；第三方评估机构的实施时间需要满足项目管理总体计划要求。建设项目需要第三方评估的有：节能评估和审查、环境影响评估、水土保持方案、地质灾害危险性评估、压覆矿产资源评估、占用林地可行性研究报告、社会稳定风险分析与评估等。项目前期第三方评估内容可以是以下环节的多项或者全部：</w:t>
      </w:r>
    </w:p>
    <w:p w:rsidR="00FB756D" w:rsidRDefault="00C83E92">
      <w:pPr>
        <w:ind w:firstLineChars="200" w:firstLine="480"/>
      </w:pPr>
      <w:r>
        <w:rPr>
          <w:rFonts w:hint="eastAsia"/>
        </w:rPr>
        <w:t>①节能评估和审</w:t>
      </w:r>
      <w:r>
        <w:rPr>
          <w:rFonts w:hint="eastAsia"/>
        </w:rPr>
        <w:t>查。需要委托具有相关资质单位来编制节能评估文件或填写节能登记表，并对项目节能评估文件进行审查并形成审查意见，或对节能登记表进行登记备案，将审查意见或节能登记表作为项目审批、核准或开工建设的前置性条件以及项目设计、施工和竣工验收的重要依据。需要单独进行节能审查的，节能审查机关受理固定资产投资项目节能报告后，应委托有关机构进行评审，形成评审意见，作为节能审查的重要依据。</w:t>
      </w:r>
    </w:p>
    <w:p w:rsidR="00FB756D" w:rsidRDefault="00C83E92">
      <w:pPr>
        <w:ind w:firstLineChars="200" w:firstLine="480"/>
      </w:pPr>
      <w:r>
        <w:rPr>
          <w:rFonts w:hint="eastAsia"/>
        </w:rPr>
        <w:t>②环境影响报告书（表）：需要委托具有相关资质单位编制环评报告（表），对规划和建设项目实施后可能造成的环境影响进行分析、预测和评估，提出预防或者</w:t>
      </w:r>
      <w:r>
        <w:rPr>
          <w:rFonts w:hint="eastAsia"/>
        </w:rPr>
        <w:t>减轻不良环境影响的对策和措施，进行跟踪监测的方法与制度，经过法定审批程序才能取得批复。</w:t>
      </w:r>
    </w:p>
    <w:p w:rsidR="00FB756D" w:rsidRDefault="00C83E92">
      <w:pPr>
        <w:ind w:firstLineChars="200" w:firstLine="480"/>
      </w:pPr>
      <w:r>
        <w:rPr>
          <w:rFonts w:hint="eastAsia"/>
        </w:rPr>
        <w:t>③水土保持方案：需要委托具有相关资质单位编制水土保持方案报告书（表），对规划和建设项目采取水土流失防治和治理措施。通过专家审查后，报水行政主管部门审批才能取得批复。</w:t>
      </w:r>
    </w:p>
    <w:p w:rsidR="00FB756D" w:rsidRDefault="00C83E92">
      <w:pPr>
        <w:ind w:firstLineChars="200" w:firstLine="480"/>
      </w:pPr>
      <w:r>
        <w:rPr>
          <w:rFonts w:hint="eastAsia"/>
        </w:rPr>
        <w:t>④地质灾害危险性评估。需要委托具有相关资质单位编制地质灾害危险性评价报告，对地质灾害活动程度和危害能力进行分析评判。根据相关规定评审通过后的报告不再送国土主管部门归档。评估结果作为可行性研究报告的组成部分，可研报告未包含地质灾害危险性评估结果的，不得批准其可</w:t>
      </w:r>
      <w:r>
        <w:rPr>
          <w:rFonts w:hint="eastAsia"/>
        </w:rPr>
        <w:t>行性研究报告。</w:t>
      </w:r>
    </w:p>
    <w:p w:rsidR="00FB756D" w:rsidRDefault="00C83E92">
      <w:pPr>
        <w:ind w:firstLineChars="200" w:firstLine="480"/>
      </w:pPr>
      <w:r>
        <w:rPr>
          <w:rFonts w:hint="eastAsia"/>
        </w:rPr>
        <w:t>⑤压覆矿产资源评估。需要委托具有相关资质单位编制压覆矿产资源评估报告，对压覆矿权数量、矿权范围、压覆的资源量等进行分析评判。通过专家审查后，报国土主管部门审批才能取得批复。</w:t>
      </w:r>
    </w:p>
    <w:p w:rsidR="00FB756D" w:rsidRDefault="00C83E92">
      <w:pPr>
        <w:ind w:firstLineChars="200" w:firstLine="480"/>
      </w:pPr>
      <w:r>
        <w:rPr>
          <w:rFonts w:hint="eastAsia"/>
        </w:rPr>
        <w:t>⑥占用林地可行性研究报告。需要委托具有相关资质单位编制占用林地可行性研究报告，对需要临时占用林地的建设项目做出可行性分析，报林业主管部门审批才能取得批复。</w:t>
      </w:r>
    </w:p>
    <w:p w:rsidR="00FB756D" w:rsidRDefault="00C83E92">
      <w:pPr>
        <w:ind w:firstLineChars="200" w:firstLine="480"/>
      </w:pPr>
      <w:r>
        <w:rPr>
          <w:rFonts w:hint="eastAsia"/>
        </w:rPr>
        <w:t>⑦社会稳定风险分析与评估。需要委托具有相关资质单位编制社会稳定风险分析与评估报告，对建设项目全面评估论证，确定风险等级，形成评估报告及化解风险工作预案，提交相关主管部</w:t>
      </w:r>
      <w:r>
        <w:rPr>
          <w:rFonts w:hint="eastAsia"/>
        </w:rPr>
        <w:t>门审批。</w:t>
      </w:r>
    </w:p>
    <w:p w:rsidR="00FB756D" w:rsidRDefault="00C83E92">
      <w:pPr>
        <w:ind w:firstLineChars="200" w:firstLine="480"/>
      </w:pPr>
      <w:r>
        <w:rPr>
          <w:rFonts w:hint="eastAsia"/>
        </w:rPr>
        <w:t>⑧其他。项目前期第三方评估开展的包括不限于以上，有些项目需要做专项报告，比如污水处理厂要排污入河，需要做专项报告；有的工业区需要做开发区土地集约利用评价；若涉及到临时用地，需要委托有资质的单位编制土地复垦方案报告书（表）等等。</w:t>
      </w:r>
    </w:p>
    <w:p w:rsidR="00FB756D" w:rsidRDefault="00C83E92">
      <w:pPr>
        <w:ind w:firstLineChars="200" w:firstLine="480"/>
      </w:pPr>
      <w:r>
        <w:rPr>
          <w:rFonts w:hint="eastAsia"/>
        </w:rPr>
        <w:t>（</w:t>
      </w:r>
      <w:r>
        <w:rPr>
          <w:rFonts w:hint="eastAsia"/>
        </w:rPr>
        <w:t>3</w:t>
      </w:r>
      <w:r>
        <w:rPr>
          <w:rFonts w:hint="eastAsia"/>
        </w:rPr>
        <w:t>）选址意见书</w:t>
      </w:r>
    </w:p>
    <w:p w:rsidR="00FB756D" w:rsidRDefault="00C83E92">
      <w:pPr>
        <w:ind w:firstLineChars="200" w:firstLine="480"/>
      </w:pPr>
      <w:r>
        <w:rPr>
          <w:rFonts w:hint="eastAsia"/>
        </w:rPr>
        <w:t>以划拨方式提供国有土地使用权的建设项目，须经有关部门批准、核准、备案后，方可申请办理建设项目选址意见书。如发包人需要项目管理可以配合发包人取得建设用地，需要提供相关信息收集，相关获取土地的政策法律咨询服务供业主参考。</w:t>
      </w:r>
    </w:p>
    <w:p w:rsidR="00FB756D" w:rsidRDefault="00C83E92">
      <w:pPr>
        <w:ind w:firstLineChars="200" w:firstLine="480"/>
      </w:pPr>
      <w:r>
        <w:rPr>
          <w:rFonts w:hint="eastAsia"/>
        </w:rPr>
        <w:t>（</w:t>
      </w:r>
      <w:r>
        <w:rPr>
          <w:rFonts w:hint="eastAsia"/>
        </w:rPr>
        <w:t>4</w:t>
      </w:r>
      <w:r>
        <w:rPr>
          <w:rFonts w:hint="eastAsia"/>
        </w:rPr>
        <w:t>）建设用地规划许可证</w:t>
      </w:r>
    </w:p>
    <w:p w:rsidR="00FB756D" w:rsidRDefault="00C83E92">
      <w:pPr>
        <w:ind w:firstLineChars="200" w:firstLine="480"/>
      </w:pPr>
      <w:r>
        <w:rPr>
          <w:rFonts w:hint="eastAsia"/>
        </w:rPr>
        <w:t>项目管理团队需协助发包人向土地管理部门申请征用、划拨土地前，经规划行政主管部门确认建设项目位置和范围符合规划的法定凭证；协助发包人收集整理办理建设用地规划许可证的条件资料，递交申请资料给土地管理部门审核，申请建设用地规划许可证。</w:t>
      </w:r>
    </w:p>
    <w:p w:rsidR="00FB756D" w:rsidRDefault="00C83E92">
      <w:pPr>
        <w:ind w:firstLineChars="200" w:firstLine="480"/>
      </w:pPr>
      <w:r>
        <w:rPr>
          <w:rFonts w:hint="eastAsia"/>
        </w:rPr>
        <w:t>（</w:t>
      </w:r>
      <w:r>
        <w:rPr>
          <w:rFonts w:hint="eastAsia"/>
        </w:rPr>
        <w:t>5</w:t>
      </w:r>
      <w:r>
        <w:rPr>
          <w:rFonts w:hint="eastAsia"/>
        </w:rPr>
        <w:t>）可研批复</w:t>
      </w:r>
    </w:p>
    <w:p w:rsidR="00FB756D" w:rsidRDefault="00C83E92">
      <w:pPr>
        <w:ind w:firstLineChars="200" w:firstLine="480"/>
      </w:pPr>
      <w:r>
        <w:rPr>
          <w:rFonts w:hint="eastAsia"/>
        </w:rPr>
        <w:t>需要委托具有相关资质单位编制可行性研究报告，对建设项目进行全面技术经济分析的科学论证分析，综合论证项目建设的必要性，财务的盈利性，经济上的合理性，技术上的先进性和适应性以及建设条件的可能性和可行性。通过专家审查并评估报告后，向发改部门提交修改完善的可研报批稿及可研评</w:t>
      </w:r>
      <w:r>
        <w:rPr>
          <w:rFonts w:hint="eastAsia"/>
        </w:rPr>
        <w:t>估报告，才能取得批复。</w:t>
      </w:r>
    </w:p>
    <w:p w:rsidR="00FB756D" w:rsidRDefault="00C83E92">
      <w:pPr>
        <w:ind w:firstLineChars="200" w:firstLine="480"/>
      </w:pPr>
      <w:r>
        <w:rPr>
          <w:rFonts w:hint="eastAsia"/>
        </w:rPr>
        <w:t>（</w:t>
      </w:r>
      <w:r>
        <w:rPr>
          <w:rFonts w:hint="eastAsia"/>
        </w:rPr>
        <w:t>6</w:t>
      </w:r>
      <w:r>
        <w:rPr>
          <w:rFonts w:hint="eastAsia"/>
        </w:rPr>
        <w:t>）建设工程规划许可</w:t>
      </w:r>
    </w:p>
    <w:p w:rsidR="00FB756D" w:rsidRDefault="00C83E92">
      <w:pPr>
        <w:ind w:firstLineChars="200" w:firstLine="480"/>
      </w:pPr>
      <w:r>
        <w:rPr>
          <w:rFonts w:hint="eastAsia"/>
        </w:rPr>
        <w:t>建设工程规划许可证是城市行政主管部门依法核发，确认建设工程是否符合城市规划要求的法律凭证。在办理建设工程规划许可证期间，项目管理部门主要工作是根据项目所在地主管部门的要求，收集整理申请工程规划许可证的相关材料；协调工程设计、第三方评估机构等咨询企业提供相应项目资料，递交申请资料给城市规划部门审核，申请建设工程规划许可证。</w:t>
      </w:r>
    </w:p>
    <w:p w:rsidR="00FB756D" w:rsidRDefault="00C83E92">
      <w:pPr>
        <w:ind w:firstLineChars="200" w:firstLine="480"/>
      </w:pPr>
      <w:r>
        <w:rPr>
          <w:rFonts w:hint="eastAsia"/>
        </w:rPr>
        <w:t>（</w:t>
      </w:r>
      <w:r>
        <w:rPr>
          <w:rFonts w:hint="eastAsia"/>
        </w:rPr>
        <w:t>7</w:t>
      </w:r>
      <w:r>
        <w:rPr>
          <w:rFonts w:hint="eastAsia"/>
        </w:rPr>
        <w:t>）规划方案报审</w:t>
      </w:r>
    </w:p>
    <w:p w:rsidR="00FB756D" w:rsidRDefault="00C83E92">
      <w:pPr>
        <w:ind w:firstLineChars="200" w:firstLine="480"/>
      </w:pPr>
      <w:r>
        <w:rPr>
          <w:rFonts w:hint="eastAsia"/>
        </w:rPr>
        <w:t>协调工程设计向相关行政主管部门提交规划方案相关资料，主要包括现状图、总平面图、平面定位图、竖向规划图、道路交通规划图、消</w:t>
      </w:r>
      <w:r>
        <w:rPr>
          <w:rFonts w:hint="eastAsia"/>
        </w:rPr>
        <w:t>防分析图、绿化规划图、工程管线综合规划图、公共服务设施与市政设施配套图、日照分析、鸟瞰图、沿街透视图、典型建筑单体透视图与建筑单体平面、立面、剖面图等。</w:t>
      </w:r>
    </w:p>
    <w:p w:rsidR="00FB756D" w:rsidRDefault="00C83E92">
      <w:pPr>
        <w:ind w:firstLineChars="200" w:firstLine="480"/>
      </w:pPr>
      <w:r>
        <w:rPr>
          <w:rFonts w:hint="eastAsia"/>
        </w:rPr>
        <w:t>（</w:t>
      </w:r>
      <w:r>
        <w:rPr>
          <w:rFonts w:hint="eastAsia"/>
        </w:rPr>
        <w:t>8</w:t>
      </w:r>
      <w:r>
        <w:rPr>
          <w:rFonts w:hint="eastAsia"/>
        </w:rPr>
        <w:t>）初步设计审批</w:t>
      </w:r>
    </w:p>
    <w:p w:rsidR="00FB756D" w:rsidRDefault="00C83E92">
      <w:pPr>
        <w:ind w:firstLineChars="200" w:firstLine="480"/>
      </w:pPr>
      <w:r>
        <w:rPr>
          <w:rFonts w:hint="eastAsia"/>
        </w:rPr>
        <w:t>项目管理团队需协调工程设计向相关行政主管部门提交初步设计文件，行政主管部门审核初步设计文件提出意见。工程设计根据初步设计文件意见进行设计修改，项目管理协助发包人对修改的初步设计文件进行审核后由建设行政主管部门审批通过。</w:t>
      </w:r>
    </w:p>
    <w:p w:rsidR="00FB756D" w:rsidRDefault="00C83E92">
      <w:pPr>
        <w:ind w:firstLineChars="200" w:firstLine="480"/>
      </w:pPr>
      <w:r>
        <w:rPr>
          <w:rFonts w:hint="eastAsia"/>
        </w:rPr>
        <w:t>（</w:t>
      </w:r>
      <w:r>
        <w:rPr>
          <w:rFonts w:hint="eastAsia"/>
        </w:rPr>
        <w:t>9</w:t>
      </w:r>
      <w:r>
        <w:rPr>
          <w:rFonts w:hint="eastAsia"/>
        </w:rPr>
        <w:t>）施工图审查</w:t>
      </w:r>
    </w:p>
    <w:p w:rsidR="00FB756D" w:rsidRDefault="00C83E92">
      <w:pPr>
        <w:ind w:firstLineChars="200" w:firstLine="480"/>
      </w:pPr>
      <w:r>
        <w:rPr>
          <w:rFonts w:hint="eastAsia"/>
        </w:rPr>
        <w:t>项目管理团队需协助发包人送审施工图设计文件。施工图设计文件递交给建设主管部门认定的施工图审查机构，施</w:t>
      </w:r>
      <w:r>
        <w:rPr>
          <w:rFonts w:hint="eastAsia"/>
        </w:rPr>
        <w:t>工图审查机构按照相关规范、标准进行施工图审查；审查机构在规定的时间内完成审查并提供审查报告，并颁发施工图审查批准书；对不合格的项目，工程设计根据审查报告进行施工图纸修改，并重新送审。</w:t>
      </w:r>
    </w:p>
    <w:p w:rsidR="00FB756D" w:rsidRDefault="00C83E92">
      <w:pPr>
        <w:ind w:firstLineChars="200" w:firstLine="480"/>
      </w:pPr>
      <w:r>
        <w:rPr>
          <w:rFonts w:hint="eastAsia"/>
        </w:rPr>
        <w:t>（</w:t>
      </w:r>
      <w:r>
        <w:rPr>
          <w:rFonts w:hint="eastAsia"/>
        </w:rPr>
        <w:t>10</w:t>
      </w:r>
      <w:r>
        <w:rPr>
          <w:rFonts w:hint="eastAsia"/>
        </w:rPr>
        <w:t>）工程报建</w:t>
      </w:r>
    </w:p>
    <w:p w:rsidR="00FB756D" w:rsidRDefault="00C83E92">
      <w:pPr>
        <w:ind w:firstLineChars="200" w:firstLine="480"/>
      </w:pPr>
      <w:r>
        <w:rPr>
          <w:rFonts w:hint="eastAsia"/>
        </w:rPr>
        <w:t>项目管理团队需协助发包人按照当地相关主管部门的要求，递交工程报建相关资料；项目管理根据相关主管部门提供的报建资料清单进行收集资料，协助发包人办理相关手续；要求设计单位、勘察单位、审图单位、施工单位、监理单位提供相应的资料。</w:t>
      </w:r>
    </w:p>
    <w:p w:rsidR="00FB756D" w:rsidRDefault="00C83E92">
      <w:pPr>
        <w:ind w:firstLineChars="200" w:firstLine="480"/>
      </w:pPr>
      <w:r>
        <w:rPr>
          <w:rFonts w:hint="eastAsia"/>
        </w:rPr>
        <w:t>（</w:t>
      </w:r>
      <w:r>
        <w:rPr>
          <w:rFonts w:hint="eastAsia"/>
        </w:rPr>
        <w:t>11</w:t>
      </w:r>
      <w:r>
        <w:rPr>
          <w:rFonts w:hint="eastAsia"/>
        </w:rPr>
        <w:t>）工程质量、安全报监</w:t>
      </w:r>
    </w:p>
    <w:p w:rsidR="00FB756D" w:rsidRDefault="00C83E92">
      <w:pPr>
        <w:ind w:firstLineChars="200" w:firstLine="480"/>
      </w:pPr>
      <w:r>
        <w:rPr>
          <w:rFonts w:hint="eastAsia"/>
        </w:rPr>
        <w:t>项目管理团队需协助发包人完成网上工程质量、安全报监手续；要</w:t>
      </w:r>
      <w:r>
        <w:rPr>
          <w:rFonts w:hint="eastAsia"/>
        </w:rPr>
        <w:t>求设计单位、勘察单位、审图单位、施工单位、监理单位提供相应的资料。</w:t>
      </w:r>
    </w:p>
    <w:p w:rsidR="00FB756D" w:rsidRDefault="00C83E92">
      <w:pPr>
        <w:ind w:firstLineChars="200" w:firstLine="480"/>
      </w:pPr>
      <w:r>
        <w:rPr>
          <w:rFonts w:hint="eastAsia"/>
        </w:rPr>
        <w:t>（</w:t>
      </w:r>
      <w:r>
        <w:rPr>
          <w:rFonts w:hint="eastAsia"/>
        </w:rPr>
        <w:t>12</w:t>
      </w:r>
      <w:r>
        <w:rPr>
          <w:rFonts w:hint="eastAsia"/>
        </w:rPr>
        <w:t>）施工许可</w:t>
      </w:r>
    </w:p>
    <w:p w:rsidR="00FB756D" w:rsidRDefault="00C83E92">
      <w:pPr>
        <w:ind w:firstLineChars="200" w:firstLine="480"/>
      </w:pPr>
      <w:r>
        <w:rPr>
          <w:rFonts w:hint="eastAsia"/>
        </w:rPr>
        <w:t>项目管理团队需协助发包人收集整理申领施工许可证的资料；要求施工单位、监理单位提供相应的技术资料。</w:t>
      </w:r>
    </w:p>
    <w:p w:rsidR="00FB756D" w:rsidRDefault="00C83E92">
      <w:pPr>
        <w:ind w:firstLineChars="200" w:firstLine="480"/>
      </w:pPr>
      <w:r>
        <w:rPr>
          <w:rFonts w:hint="eastAsia"/>
        </w:rPr>
        <w:t>（</w:t>
      </w:r>
      <w:r>
        <w:rPr>
          <w:rFonts w:hint="eastAsia"/>
        </w:rPr>
        <w:t>13</w:t>
      </w:r>
      <w:r>
        <w:rPr>
          <w:rFonts w:hint="eastAsia"/>
        </w:rPr>
        <w:t>）竣工验收及验收备案</w:t>
      </w:r>
    </w:p>
    <w:p w:rsidR="00FB756D" w:rsidRDefault="00C83E92">
      <w:pPr>
        <w:ind w:firstLineChars="200" w:firstLine="480"/>
      </w:pPr>
      <w:r>
        <w:rPr>
          <w:rFonts w:hint="eastAsia"/>
        </w:rPr>
        <w:t>施工单位根据合同及施工图纸完成项目所有施工工作后，项目管理需协助发包人申请项目竣工验收，工程竣工验收合格后在规定的时间内，项目管理协助发包人完成工程竣工验收备案。</w:t>
      </w:r>
    </w:p>
    <w:p w:rsidR="00FB756D" w:rsidRDefault="00C83E92">
      <w:pPr>
        <w:pStyle w:val="2"/>
      </w:pPr>
      <w:bookmarkStart w:id="258" w:name="_Toc15045482"/>
      <w:r>
        <w:rPr>
          <w:rFonts w:hint="eastAsia"/>
        </w:rPr>
        <w:t>13.4</w:t>
      </w:r>
      <w:r>
        <w:rPr>
          <w:rFonts w:hint="eastAsia"/>
        </w:rPr>
        <w:t>工作流程</w:t>
      </w:r>
      <w:bookmarkEnd w:id="258"/>
    </w:p>
    <w:p w:rsidR="00FB756D" w:rsidRDefault="00C83E92">
      <w:pPr>
        <w:widowControl/>
        <w:jc w:val="center"/>
      </w:pPr>
      <w:r>
        <w:rPr>
          <w:rFonts w:ascii="宋体" w:hAnsi="宋体" w:cs="宋体"/>
          <w:noProof/>
          <w:kern w:val="0"/>
          <w:szCs w:val="24"/>
        </w:rPr>
        <w:drawing>
          <wp:inline distT="0" distB="0" distL="114300" distR="114300">
            <wp:extent cx="3819525" cy="7867650"/>
            <wp:effectExtent l="0" t="0" r="9525" b="0"/>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22" cstate="print"/>
                    <a:stretch>
                      <a:fillRect/>
                    </a:stretch>
                  </pic:blipFill>
                  <pic:spPr>
                    <a:xfrm>
                      <a:off x="0" y="0"/>
                      <a:ext cx="3819525" cy="7867650"/>
                    </a:xfrm>
                    <a:prstGeom prst="rect">
                      <a:avLst/>
                    </a:prstGeom>
                    <a:noFill/>
                    <a:ln w="9525">
                      <a:noFill/>
                    </a:ln>
                  </pic:spPr>
                </pic:pic>
              </a:graphicData>
            </a:graphic>
          </wp:inline>
        </w:drawing>
      </w:r>
      <w:bookmarkStart w:id="259" w:name="_GoBack"/>
      <w:bookmarkEnd w:id="259"/>
    </w:p>
    <w:p w:rsidR="00FB756D" w:rsidRDefault="00C83E92">
      <w:pPr>
        <w:jc w:val="center"/>
        <w:rPr>
          <w:sz w:val="21"/>
          <w:szCs w:val="21"/>
        </w:rPr>
      </w:pPr>
      <w:r>
        <w:rPr>
          <w:rFonts w:hint="eastAsia"/>
          <w:sz w:val="21"/>
          <w:szCs w:val="21"/>
        </w:rPr>
        <w:t>图</w:t>
      </w:r>
      <w:r>
        <w:rPr>
          <w:rFonts w:hint="eastAsia"/>
          <w:sz w:val="21"/>
          <w:szCs w:val="21"/>
        </w:rPr>
        <w:t>13-1</w:t>
      </w:r>
      <w:r>
        <w:rPr>
          <w:rFonts w:hint="eastAsia"/>
          <w:sz w:val="21"/>
          <w:szCs w:val="21"/>
        </w:rPr>
        <w:t>报批报建工作流程图</w:t>
      </w:r>
    </w:p>
    <w:p w:rsidR="00FB756D" w:rsidRDefault="00C83E92">
      <w:pPr>
        <w:jc w:val="center"/>
        <w:rPr>
          <w:sz w:val="21"/>
          <w:szCs w:val="21"/>
        </w:rPr>
      </w:pPr>
      <w:r>
        <w:rPr>
          <w:rFonts w:hint="eastAsia"/>
          <w:sz w:val="21"/>
          <w:szCs w:val="21"/>
        </w:rPr>
        <w:t>（注：以上流程仅为示例，具体根据当地政府主管部门的要求进行相应调整及修改。）</w:t>
      </w:r>
    </w:p>
    <w:p w:rsidR="00FB756D" w:rsidRDefault="00C83E92">
      <w:pPr>
        <w:pStyle w:val="2"/>
      </w:pPr>
      <w:bookmarkStart w:id="260" w:name="_Toc15045483"/>
      <w:r>
        <w:rPr>
          <w:rFonts w:hint="eastAsia"/>
        </w:rPr>
        <w:t>13.</w:t>
      </w:r>
      <w:r>
        <w:rPr>
          <w:rFonts w:hint="eastAsia"/>
        </w:rPr>
        <w:t>5</w:t>
      </w:r>
      <w:r>
        <w:rPr>
          <w:rFonts w:hint="eastAsia"/>
        </w:rPr>
        <w:t>实施要求</w:t>
      </w:r>
      <w:bookmarkEnd w:id="260"/>
    </w:p>
    <w:p w:rsidR="00FB756D" w:rsidRDefault="00C83E92">
      <w:pPr>
        <w:ind w:firstLineChars="200" w:firstLine="480"/>
      </w:pPr>
      <w:r>
        <w:rPr>
          <w:rFonts w:hint="eastAsia"/>
        </w:rPr>
        <w:t>（</w:t>
      </w:r>
      <w:r>
        <w:rPr>
          <w:rFonts w:hint="eastAsia"/>
        </w:rPr>
        <w:t>1</w:t>
      </w:r>
      <w:r>
        <w:rPr>
          <w:rFonts w:hint="eastAsia"/>
        </w:rPr>
        <w:t>）报批管理应以目标为导向，提前做好报批工作计划及相关部署，对整个报批流程进行目标分解，分段实施。</w:t>
      </w:r>
    </w:p>
    <w:p w:rsidR="00FB756D" w:rsidRDefault="00C83E92">
      <w:pPr>
        <w:ind w:firstLineChars="200" w:firstLine="480"/>
      </w:pPr>
      <w:r>
        <w:rPr>
          <w:rFonts w:hint="eastAsia"/>
        </w:rPr>
        <w:t>（</w:t>
      </w:r>
      <w:r>
        <w:rPr>
          <w:rFonts w:hint="eastAsia"/>
        </w:rPr>
        <w:t>2</w:t>
      </w:r>
      <w:r>
        <w:rPr>
          <w:rFonts w:hint="eastAsia"/>
        </w:rPr>
        <w:t>）报批管理负责人接受项目咨询总师的各项工作指令，并就报批流程、工作进度、准备材料、突发或潜在问题、需要与其他全过程工程咨询团队协助解决的事项向项目咨询总师报告。</w:t>
      </w:r>
    </w:p>
    <w:p w:rsidR="00FB756D" w:rsidRDefault="00C83E92">
      <w:pPr>
        <w:ind w:firstLineChars="200" w:firstLine="480"/>
      </w:pPr>
      <w:r>
        <w:rPr>
          <w:rFonts w:hint="eastAsia"/>
        </w:rPr>
        <w:t>（</w:t>
      </w:r>
      <w:r>
        <w:rPr>
          <w:rFonts w:hint="eastAsia"/>
        </w:rPr>
        <w:t>3</w:t>
      </w:r>
      <w:r>
        <w:rPr>
          <w:rFonts w:hint="eastAsia"/>
        </w:rPr>
        <w:t>）要协调发包人和其他参建单位的沟通，按各政府审批部门要求提交报批材料，协助发包人在合理的情况下缩短报批时间。</w:t>
      </w:r>
    </w:p>
    <w:p w:rsidR="00FB756D" w:rsidRDefault="00C83E92">
      <w:pPr>
        <w:ind w:firstLineChars="200" w:firstLine="480"/>
      </w:pPr>
      <w:r>
        <w:rPr>
          <w:rFonts w:hint="eastAsia"/>
        </w:rPr>
        <w:t>（</w:t>
      </w:r>
      <w:r>
        <w:t>4</w:t>
      </w:r>
      <w:r>
        <w:rPr>
          <w:rFonts w:hint="eastAsia"/>
        </w:rPr>
        <w:t>）报批工作实施过程中应确保符合法律、法规及地方管理规定等要求。</w:t>
      </w:r>
      <w:r>
        <w:t> </w:t>
      </w:r>
    </w:p>
    <w:p w:rsidR="00FB756D" w:rsidRDefault="00FB756D">
      <w:pPr>
        <w:ind w:firstLineChars="200" w:firstLine="480"/>
        <w:sectPr w:rsidR="00FB756D">
          <w:pgSz w:w="11906" w:h="16838"/>
          <w:pgMar w:top="1134" w:right="1418" w:bottom="1134" w:left="1418" w:header="765" w:footer="454" w:gutter="0"/>
          <w:cols w:space="425"/>
          <w:docGrid w:type="lines" w:linePitch="381"/>
        </w:sectPr>
      </w:pPr>
    </w:p>
    <w:p w:rsidR="00FB756D" w:rsidRDefault="00C83E92">
      <w:pPr>
        <w:pStyle w:val="1"/>
      </w:pPr>
      <w:bookmarkStart w:id="261" w:name="_Toc15045484"/>
      <w:r>
        <w:rPr>
          <w:rFonts w:hint="eastAsia"/>
        </w:rPr>
        <w:t>第十四章</w:t>
      </w:r>
      <w:r>
        <w:rPr>
          <w:rFonts w:hint="eastAsia"/>
        </w:rPr>
        <w:t xml:space="preserve">  </w:t>
      </w:r>
      <w:r>
        <w:rPr>
          <w:rFonts w:hint="eastAsia"/>
        </w:rPr>
        <w:t>运维管理</w:t>
      </w:r>
      <w:bookmarkEnd w:id="261"/>
    </w:p>
    <w:p w:rsidR="00FB756D" w:rsidRDefault="00C83E92">
      <w:pPr>
        <w:pStyle w:val="2"/>
      </w:pPr>
      <w:bookmarkStart w:id="262" w:name="_Toc15045485"/>
      <w:r>
        <w:rPr>
          <w:rFonts w:hint="eastAsia"/>
        </w:rPr>
        <w:t>14.1</w:t>
      </w:r>
      <w:r>
        <w:rPr>
          <w:rFonts w:hint="eastAsia"/>
        </w:rPr>
        <w:t>总则</w:t>
      </w:r>
      <w:bookmarkEnd w:id="262"/>
    </w:p>
    <w:p w:rsidR="00FB756D" w:rsidRDefault="00C83E92">
      <w:pPr>
        <w:ind w:firstLineChars="200" w:firstLine="480"/>
      </w:pPr>
      <w:r>
        <w:rPr>
          <w:rFonts w:hint="eastAsia"/>
        </w:rPr>
        <w:t>为规范全过程工程咨询项目的运维管理服务工作，确保运维管理的服务质量，充分发挥建设项目的运营效益，特制定本章节。通过对建筑运维的规范化管理，确保建筑及其附属设施正常使用及延长其使用寿命。全过程工程咨询项目机构开展运维管理服务工作，除应符合本章节外，还应遵守国家及地方现行标准规范的相关规定。</w:t>
      </w:r>
    </w:p>
    <w:p w:rsidR="00FB756D" w:rsidRDefault="00C83E92">
      <w:pPr>
        <w:pStyle w:val="2"/>
      </w:pPr>
      <w:bookmarkStart w:id="263" w:name="_Toc15045486"/>
      <w:r>
        <w:rPr>
          <w:rFonts w:hint="eastAsia"/>
        </w:rPr>
        <w:t>14.2</w:t>
      </w:r>
      <w:r>
        <w:rPr>
          <w:rFonts w:hint="eastAsia"/>
        </w:rPr>
        <w:t>团队组成</w:t>
      </w:r>
      <w:bookmarkEnd w:id="263"/>
    </w:p>
    <w:p w:rsidR="00FB756D" w:rsidRDefault="00C83E92">
      <w:pPr>
        <w:ind w:firstLineChars="200" w:firstLine="480"/>
      </w:pPr>
      <w:r>
        <w:rPr>
          <w:rFonts w:hint="eastAsia"/>
        </w:rPr>
        <w:t>运维管理服务负责人由咨询人委派，根据工作需要，组建运维管理服务工作团队，在符合全过程工程咨询项目总体目标要求的前提下，制定运维管理工作管理制度、工作流程、工作进度计划等</w:t>
      </w:r>
      <w:r>
        <w:rPr>
          <w:rFonts w:hint="eastAsia"/>
        </w:rPr>
        <w:t>。运维管理服务工作团队相关人员的职业资格必须符合国家相关规定，在运维管理服务负责人的带领下开展各项工作。</w:t>
      </w:r>
    </w:p>
    <w:p w:rsidR="00FB756D" w:rsidRDefault="00C83E92">
      <w:pPr>
        <w:pStyle w:val="2"/>
      </w:pPr>
      <w:bookmarkStart w:id="264" w:name="_Toc15045487"/>
      <w:r>
        <w:rPr>
          <w:rFonts w:hint="eastAsia"/>
        </w:rPr>
        <w:t>14.3</w:t>
      </w:r>
      <w:r>
        <w:rPr>
          <w:rFonts w:hint="eastAsia"/>
        </w:rPr>
        <w:t>服务策划</w:t>
      </w:r>
      <w:bookmarkEnd w:id="264"/>
    </w:p>
    <w:p w:rsidR="00FB756D" w:rsidRDefault="00C83E92">
      <w:pPr>
        <w:ind w:firstLineChars="200" w:firstLine="480"/>
      </w:pPr>
      <w:r>
        <w:rPr>
          <w:rFonts w:hint="eastAsia"/>
        </w:rPr>
        <w:t>运维管理工作实施前，运维管理服务负责人应根据项目特点和要求，编制满足委托合同和全过程工程咨询服务规划要求的运维管理服务实施方案。</w:t>
      </w:r>
    </w:p>
    <w:p w:rsidR="00FB756D" w:rsidRDefault="00C83E92">
      <w:pPr>
        <w:ind w:firstLineChars="200" w:firstLine="480"/>
      </w:pPr>
      <w:r>
        <w:rPr>
          <w:rFonts w:hint="eastAsia"/>
        </w:rPr>
        <w:t>当实际情况或条件发生变化时，运维管理服务实施方案应按要求修改和完善，并重新履行审批手续。</w:t>
      </w:r>
    </w:p>
    <w:p w:rsidR="00FB756D" w:rsidRDefault="00C83E92">
      <w:pPr>
        <w:pStyle w:val="2"/>
      </w:pPr>
      <w:bookmarkStart w:id="265" w:name="_Toc15045488"/>
      <w:r>
        <w:rPr>
          <w:rFonts w:hint="eastAsia"/>
        </w:rPr>
        <w:t>14.4</w:t>
      </w:r>
      <w:r>
        <w:rPr>
          <w:rFonts w:hint="eastAsia"/>
        </w:rPr>
        <w:t>工作内容</w:t>
      </w:r>
      <w:bookmarkEnd w:id="265"/>
    </w:p>
    <w:p w:rsidR="00FB756D" w:rsidRDefault="00C83E92">
      <w:pPr>
        <w:pStyle w:val="3"/>
      </w:pPr>
      <w:bookmarkStart w:id="266" w:name="_Toc15045489"/>
      <w:r>
        <w:rPr>
          <w:rFonts w:hint="eastAsia"/>
        </w:rPr>
        <w:t>14.4.1</w:t>
      </w:r>
      <w:r>
        <w:rPr>
          <w:rFonts w:hint="eastAsia"/>
        </w:rPr>
        <w:t>设备设施系统的运营和维护管理</w:t>
      </w:r>
      <w:bookmarkEnd w:id="266"/>
    </w:p>
    <w:p w:rsidR="00FB756D" w:rsidRDefault="00C83E92">
      <w:pPr>
        <w:ind w:firstLineChars="200" w:firstLine="480"/>
      </w:pPr>
      <w:r>
        <w:rPr>
          <w:rFonts w:hint="eastAsia"/>
        </w:rPr>
        <w:t>主要是对房屋结构系统、电梯系统、暖通空调设备系统、电气照明设备系统、消防系统、给排水系统、通信设备及安全监控</w:t>
      </w:r>
      <w:r>
        <w:rPr>
          <w:rFonts w:hint="eastAsia"/>
        </w:rPr>
        <w:t>等设施系统的运营和维护管理。</w:t>
      </w:r>
    </w:p>
    <w:p w:rsidR="00FB756D" w:rsidRDefault="00C83E92">
      <w:pPr>
        <w:ind w:firstLineChars="200" w:firstLine="482"/>
      </w:pPr>
      <w:r>
        <w:rPr>
          <w:rStyle w:val="4Char"/>
          <w:rFonts w:hint="eastAsia"/>
        </w:rPr>
        <w:t>14.4.1.1</w:t>
      </w:r>
      <w:r>
        <w:rPr>
          <w:rFonts w:hint="eastAsia"/>
        </w:rPr>
        <w:t>设备设施系统的使用期管理</w:t>
      </w:r>
    </w:p>
    <w:p w:rsidR="00FB756D" w:rsidRDefault="00C83E92">
      <w:pPr>
        <w:ind w:firstLineChars="200" w:firstLine="480"/>
      </w:pPr>
      <w:r>
        <w:rPr>
          <w:rFonts w:hint="eastAsia"/>
        </w:rPr>
        <w:t>设备设施系统使用期管理分为初期管理、中期管理和后期管理。</w:t>
      </w:r>
    </w:p>
    <w:p w:rsidR="00FB756D" w:rsidRDefault="00C83E92">
      <w:pPr>
        <w:ind w:firstLineChars="200" w:firstLine="480"/>
      </w:pPr>
      <w:r>
        <w:rPr>
          <w:rFonts w:hint="eastAsia"/>
        </w:rPr>
        <w:t>（</w:t>
      </w:r>
      <w:r>
        <w:rPr>
          <w:rFonts w:hint="eastAsia"/>
        </w:rPr>
        <w:t>1</w:t>
      </w:r>
      <w:r>
        <w:rPr>
          <w:rFonts w:hint="eastAsia"/>
        </w:rPr>
        <w:t>）设备设施系统的初期管理一般指设备设施自验收之日起、使用半年或一年时间内，对设备设施调整、使用、维护、状态监测、故障诊断、操作</w:t>
      </w:r>
      <w:r>
        <w:rPr>
          <w:rFonts w:hint="eastAsia"/>
        </w:rPr>
        <w:t>/</w:t>
      </w:r>
      <w:r>
        <w:rPr>
          <w:rFonts w:hint="eastAsia"/>
        </w:rPr>
        <w:t>维修人员培训教育、维修技术信息的收集处理等全部管理工作，以及建立设备设施固定资产档案、技术档案和运行维护原始记录等工作。</w:t>
      </w:r>
    </w:p>
    <w:p w:rsidR="00FB756D" w:rsidRDefault="00C83E92">
      <w:pPr>
        <w:ind w:firstLineChars="200" w:firstLine="480"/>
      </w:pPr>
      <w:r>
        <w:rPr>
          <w:rFonts w:hint="eastAsia"/>
        </w:rPr>
        <w:t>（</w:t>
      </w:r>
      <w:r>
        <w:rPr>
          <w:rFonts w:hint="eastAsia"/>
        </w:rPr>
        <w:t>2</w:t>
      </w:r>
      <w:r>
        <w:rPr>
          <w:rFonts w:hint="eastAsia"/>
        </w:rPr>
        <w:t>）设备设施系统的中期管理是设备设施系统过保修期后的管理工作。做好设备设施的中期管理，有利于提高设备设施的完好率和利用率，降低</w:t>
      </w:r>
      <w:r>
        <w:rPr>
          <w:rFonts w:hint="eastAsia"/>
        </w:rPr>
        <w:t>维护费用，得到较好的设备设施投资效果。</w:t>
      </w:r>
    </w:p>
    <w:p w:rsidR="00FB756D" w:rsidRDefault="00C83E92">
      <w:pPr>
        <w:ind w:firstLineChars="200" w:firstLine="480"/>
      </w:pPr>
      <w:r>
        <w:rPr>
          <w:rFonts w:hint="eastAsia"/>
        </w:rPr>
        <w:t>（</w:t>
      </w:r>
      <w:r>
        <w:rPr>
          <w:rFonts w:hint="eastAsia"/>
        </w:rPr>
        <w:t>3</w:t>
      </w:r>
      <w:r>
        <w:rPr>
          <w:rFonts w:hint="eastAsia"/>
        </w:rPr>
        <w:t>）设备设施系统的后期管理指设备设施的更新、改造和报废阶段的管理工作。对性能落后，不能满足生产或使用需要，以及设备设施老化、故障不断、影响使用功能，需要大量维修费用的设备设施，应进行改造更新。</w:t>
      </w:r>
    </w:p>
    <w:p w:rsidR="00FB756D" w:rsidRDefault="00C83E92">
      <w:pPr>
        <w:ind w:firstLineChars="200" w:firstLine="482"/>
      </w:pPr>
      <w:r>
        <w:rPr>
          <w:rStyle w:val="4Char"/>
          <w:rFonts w:hint="eastAsia"/>
        </w:rPr>
        <w:t>14.4.1.2</w:t>
      </w:r>
      <w:r>
        <w:rPr>
          <w:rFonts w:hint="eastAsia"/>
        </w:rPr>
        <w:t>资料档案管理</w:t>
      </w:r>
    </w:p>
    <w:p w:rsidR="00FB756D" w:rsidRDefault="00C83E92">
      <w:pPr>
        <w:ind w:firstLineChars="200" w:firstLine="480"/>
      </w:pPr>
      <w:r>
        <w:rPr>
          <w:rFonts w:hint="eastAsia"/>
        </w:rPr>
        <w:t>设备设施系统档案资料管理的基本任务有两个方面：一是作好设备设施技术档案资料的保管：二是为设施系统运行、维护、管理等提供信息资料。主要包括以下内容：</w:t>
      </w:r>
    </w:p>
    <w:p w:rsidR="00FB756D" w:rsidRDefault="00C83E92">
      <w:pPr>
        <w:ind w:firstLineChars="200" w:firstLine="480"/>
      </w:pPr>
      <w:r>
        <w:rPr>
          <w:rFonts w:hint="eastAsia"/>
        </w:rPr>
        <w:t>（</w:t>
      </w:r>
      <w:r>
        <w:rPr>
          <w:rFonts w:hint="eastAsia"/>
        </w:rPr>
        <w:t>1</w:t>
      </w:r>
      <w:r>
        <w:rPr>
          <w:rFonts w:hint="eastAsia"/>
        </w:rPr>
        <w:t>）设备设施原始资料</w:t>
      </w:r>
    </w:p>
    <w:p w:rsidR="00FB756D" w:rsidRDefault="00C83E92">
      <w:pPr>
        <w:ind w:firstLineChars="200" w:firstLine="480"/>
      </w:pPr>
      <w:r>
        <w:rPr>
          <w:rFonts w:hint="eastAsia"/>
        </w:rPr>
        <w:t>设备设施原始资料包括设备清单或装箱单、设备发票、产品质量合格证明书、开箱验</w:t>
      </w:r>
      <w:r>
        <w:rPr>
          <w:rFonts w:hint="eastAsia"/>
        </w:rPr>
        <w:t>收报告、产品技术资料，安装、试验、调试、验收报告等。</w:t>
      </w:r>
    </w:p>
    <w:p w:rsidR="00FB756D" w:rsidRDefault="00C83E92">
      <w:pPr>
        <w:ind w:firstLineChars="200" w:firstLine="480"/>
      </w:pPr>
      <w:r>
        <w:rPr>
          <w:rFonts w:hint="eastAsia"/>
        </w:rPr>
        <w:t>（</w:t>
      </w:r>
      <w:r>
        <w:rPr>
          <w:rFonts w:hint="eastAsia"/>
        </w:rPr>
        <w:t>2</w:t>
      </w:r>
      <w:r>
        <w:rPr>
          <w:rFonts w:hint="eastAsia"/>
        </w:rPr>
        <w:t>）设备设施维修资料</w:t>
      </w:r>
    </w:p>
    <w:p w:rsidR="00FB756D" w:rsidRDefault="00C83E92">
      <w:pPr>
        <w:ind w:firstLineChars="200" w:firstLine="480"/>
      </w:pPr>
      <w:r>
        <w:rPr>
          <w:rFonts w:hint="eastAsia"/>
        </w:rPr>
        <w:t>设备设施维修资料包括报修单、事故记录、中大修工程记录、更新记录等。</w:t>
      </w:r>
    </w:p>
    <w:p w:rsidR="00FB756D" w:rsidRDefault="00C83E92">
      <w:pPr>
        <w:ind w:firstLineChars="200" w:firstLine="480"/>
      </w:pPr>
      <w:r>
        <w:rPr>
          <w:rFonts w:hint="eastAsia"/>
        </w:rPr>
        <w:t>（</w:t>
      </w:r>
      <w:r>
        <w:rPr>
          <w:rFonts w:hint="eastAsia"/>
        </w:rPr>
        <w:t>3</w:t>
      </w:r>
      <w:r>
        <w:rPr>
          <w:rFonts w:hint="eastAsia"/>
        </w:rPr>
        <w:t>）设备设施管理资料</w:t>
      </w:r>
    </w:p>
    <w:p w:rsidR="00FB756D" w:rsidRDefault="00C83E92">
      <w:pPr>
        <w:ind w:firstLineChars="200" w:firstLine="480"/>
      </w:pPr>
      <w:r>
        <w:rPr>
          <w:rFonts w:hint="eastAsia"/>
        </w:rPr>
        <w:t>设备设施管理资料包括设备设施卡片、设备台账、运行记录、普查记录、考评记录、技术资料等。</w:t>
      </w:r>
    </w:p>
    <w:p w:rsidR="00FB756D" w:rsidRDefault="00C83E92">
      <w:pPr>
        <w:ind w:firstLineChars="200" w:firstLine="482"/>
      </w:pPr>
      <w:r>
        <w:rPr>
          <w:rStyle w:val="4Char"/>
          <w:rFonts w:hint="eastAsia"/>
        </w:rPr>
        <w:t>14.4.1.3</w:t>
      </w:r>
      <w:r>
        <w:rPr>
          <w:rFonts w:hint="eastAsia"/>
        </w:rPr>
        <w:t>安全运行管理</w:t>
      </w:r>
    </w:p>
    <w:p w:rsidR="00FB756D" w:rsidRDefault="00C83E92">
      <w:pPr>
        <w:ind w:firstLineChars="200" w:firstLine="480"/>
      </w:pPr>
      <w:r>
        <w:rPr>
          <w:rFonts w:hint="eastAsia"/>
        </w:rPr>
        <w:t>建筑设备设施种类繁多，涉及面广，具有一定的危险性。为保障设备设施所有人的利益及设备操作人员的生命安全，必须制定设备设施安全运行的有关规定。安全运行内容包括以下内容：</w:t>
      </w:r>
    </w:p>
    <w:p w:rsidR="00FB756D" w:rsidRDefault="00C83E92">
      <w:pPr>
        <w:ind w:firstLineChars="200" w:firstLine="480"/>
      </w:pPr>
      <w:r>
        <w:rPr>
          <w:rFonts w:hint="eastAsia"/>
        </w:rPr>
        <w:t>（</w:t>
      </w:r>
      <w:r>
        <w:rPr>
          <w:rFonts w:hint="eastAsia"/>
        </w:rPr>
        <w:t>1</w:t>
      </w:r>
      <w:r>
        <w:rPr>
          <w:rFonts w:hint="eastAsia"/>
        </w:rPr>
        <w:t>）安全作业培训教育。设备维修操作人员是安全管理的重点对象，必须对其进行安全作业的培训教育，使维修人员参加学习培训考核后持证上岗。</w:t>
      </w:r>
    </w:p>
    <w:p w:rsidR="00FB756D" w:rsidRDefault="00C83E92">
      <w:pPr>
        <w:ind w:firstLineChars="200" w:firstLine="480"/>
      </w:pPr>
      <w:r>
        <w:rPr>
          <w:rFonts w:hint="eastAsia"/>
        </w:rPr>
        <w:t>（</w:t>
      </w:r>
      <w:r>
        <w:rPr>
          <w:rFonts w:hint="eastAsia"/>
        </w:rPr>
        <w:t>2</w:t>
      </w:r>
      <w:r>
        <w:rPr>
          <w:rFonts w:hint="eastAsia"/>
        </w:rPr>
        <w:t>）安全使用宣传教育。对设备设施所有人、使用人进行宣传教育，使其了解安全使用危险设备（如电梯）的知识，提高自我保护意识，为安全管理建立广泛的群众基础。</w:t>
      </w:r>
    </w:p>
    <w:p w:rsidR="00FB756D" w:rsidRDefault="00C83E92">
      <w:pPr>
        <w:ind w:firstLineChars="200" w:firstLine="480"/>
      </w:pPr>
      <w:r>
        <w:rPr>
          <w:rFonts w:hint="eastAsia"/>
        </w:rPr>
        <w:t>（</w:t>
      </w:r>
      <w:r>
        <w:rPr>
          <w:rFonts w:hint="eastAsia"/>
        </w:rPr>
        <w:t>3</w:t>
      </w:r>
      <w:r>
        <w:rPr>
          <w:rFonts w:hint="eastAsia"/>
        </w:rPr>
        <w:t>）建立安全运行制度。建立安全运行制度和安全操作规程，建立定期检查运行情况和规范服务制度，建立安全责任制等。</w:t>
      </w:r>
    </w:p>
    <w:p w:rsidR="00FB756D" w:rsidRDefault="00C83E92">
      <w:pPr>
        <w:ind w:firstLineChars="200" w:firstLine="482"/>
      </w:pPr>
      <w:r>
        <w:rPr>
          <w:rStyle w:val="4Char"/>
          <w:rFonts w:hint="eastAsia"/>
        </w:rPr>
        <w:t>14.4.1.</w:t>
      </w:r>
      <w:r>
        <w:rPr>
          <w:rStyle w:val="4Char"/>
        </w:rPr>
        <w:t>4</w:t>
      </w:r>
      <w:r>
        <w:rPr>
          <w:rFonts w:hint="eastAsia"/>
        </w:rPr>
        <w:t>保养与维修管理</w:t>
      </w:r>
    </w:p>
    <w:p w:rsidR="00FB756D" w:rsidRDefault="00C83E92">
      <w:pPr>
        <w:ind w:firstLineChars="200" w:firstLine="480"/>
      </w:pPr>
      <w:r>
        <w:rPr>
          <w:rFonts w:hint="eastAsia"/>
        </w:rPr>
        <w:t>（</w:t>
      </w:r>
      <w:r>
        <w:rPr>
          <w:rFonts w:hint="eastAsia"/>
        </w:rPr>
        <w:t>1</w:t>
      </w:r>
      <w:r>
        <w:rPr>
          <w:rFonts w:hint="eastAsia"/>
        </w:rPr>
        <w:t>）建立设备设施档案登记卡。参考设备使用说明书、使用手册、安装调试质量说明书中</w:t>
      </w:r>
      <w:r>
        <w:rPr>
          <w:rFonts w:hint="eastAsia"/>
        </w:rPr>
        <w:t>的有关维护保养内容，对要进行维护保养的设备建立设备档案登记卡，并按说明书中规定的维护保养项目设计表格，建立维护保养记录。</w:t>
      </w:r>
    </w:p>
    <w:p w:rsidR="00FB756D" w:rsidRDefault="00C83E92">
      <w:pPr>
        <w:ind w:firstLineChars="200" w:firstLine="480"/>
      </w:pPr>
      <w:r>
        <w:rPr>
          <w:rFonts w:hint="eastAsia"/>
        </w:rPr>
        <w:t>（</w:t>
      </w:r>
      <w:r>
        <w:rPr>
          <w:rFonts w:hint="eastAsia"/>
        </w:rPr>
        <w:t>2</w:t>
      </w:r>
      <w:r>
        <w:rPr>
          <w:rFonts w:hint="eastAsia"/>
        </w:rPr>
        <w:t>）编制设备设施计划维护总表。将全部维护保养记录表中的任务和时间汇总到计划维护总表中，制定出年度设备维护保养一览表。</w:t>
      </w:r>
    </w:p>
    <w:p w:rsidR="00FB756D" w:rsidRDefault="00C83E92">
      <w:pPr>
        <w:ind w:firstLineChars="200" w:firstLine="480"/>
      </w:pPr>
      <w:r>
        <w:rPr>
          <w:rFonts w:hint="eastAsia"/>
        </w:rPr>
        <w:t>（</w:t>
      </w:r>
      <w:r>
        <w:rPr>
          <w:rFonts w:hint="eastAsia"/>
        </w:rPr>
        <w:t>3</w:t>
      </w:r>
      <w:r>
        <w:rPr>
          <w:rFonts w:hint="eastAsia"/>
        </w:rPr>
        <w:t>）发出维护保养指令工作单。维护保养指令工作单是根据计划维护总表及维护保养一览表的安排，按时间要求发出的工作命令。</w:t>
      </w:r>
    </w:p>
    <w:p w:rsidR="00FB756D" w:rsidRDefault="00C83E92">
      <w:pPr>
        <w:ind w:firstLineChars="200" w:firstLine="480"/>
      </w:pPr>
      <w:r>
        <w:rPr>
          <w:rFonts w:hint="eastAsia"/>
        </w:rPr>
        <w:t>（</w:t>
      </w:r>
      <w:r>
        <w:rPr>
          <w:rFonts w:hint="eastAsia"/>
        </w:rPr>
        <w:t>4</w:t>
      </w:r>
      <w:r>
        <w:rPr>
          <w:rFonts w:hint="eastAsia"/>
        </w:rPr>
        <w:t>）维护保养计划的落实跟踪检查。维护保养人员根据指令完成任务后必须在工作单上做好记录，包括所用时间、检查结果等。技术主管及主管工程师要对维修工的工作进</w:t>
      </w:r>
      <w:r>
        <w:rPr>
          <w:rFonts w:hint="eastAsia"/>
        </w:rPr>
        <w:t>行检查或抽查，考核其工作质量。</w:t>
      </w:r>
      <w:r>
        <w:rPr>
          <w:rFonts w:hint="eastAsia"/>
        </w:rPr>
        <w:t xml:space="preserve"> </w:t>
      </w:r>
    </w:p>
    <w:p w:rsidR="00FB756D" w:rsidRDefault="00C83E92">
      <w:pPr>
        <w:ind w:firstLineChars="200" w:firstLine="480"/>
      </w:pPr>
      <w:r>
        <w:rPr>
          <w:rFonts w:hint="eastAsia"/>
        </w:rPr>
        <w:t>（</w:t>
      </w:r>
      <w:r>
        <w:rPr>
          <w:rFonts w:hint="eastAsia"/>
        </w:rPr>
        <w:t>5</w:t>
      </w:r>
      <w:r>
        <w:rPr>
          <w:rFonts w:hint="eastAsia"/>
        </w:rPr>
        <w:t>）有计划地组织巡查。坚持和完善设备的巡查制度，安排人员根据不同的设备及运行状况进行有计划的巡查，发现设备初期问题，要及早解决、降低维修成本。</w:t>
      </w:r>
      <w:r>
        <w:rPr>
          <w:rFonts w:hint="eastAsia"/>
        </w:rPr>
        <w:t xml:space="preserve"> </w:t>
      </w:r>
    </w:p>
    <w:p w:rsidR="00FB756D" w:rsidRDefault="00C83E92">
      <w:pPr>
        <w:pStyle w:val="3"/>
      </w:pPr>
      <w:bookmarkStart w:id="267" w:name="_Toc15045490"/>
      <w:r>
        <w:rPr>
          <w:rFonts w:hint="eastAsia"/>
        </w:rPr>
        <w:t>14.4.2</w:t>
      </w:r>
      <w:r>
        <w:rPr>
          <w:rFonts w:hint="eastAsia"/>
        </w:rPr>
        <w:t>能耗管理</w:t>
      </w:r>
      <w:bookmarkEnd w:id="267"/>
    </w:p>
    <w:p w:rsidR="00FB756D" w:rsidRDefault="00C83E92">
      <w:pPr>
        <w:ind w:firstLineChars="200" w:firstLine="480"/>
      </w:pPr>
      <w:r>
        <w:rPr>
          <w:rFonts w:hint="eastAsia"/>
        </w:rPr>
        <w:t>建筑能耗管理是建筑运营阶段的重要工作，它包括了机电设备基本运行管理、建筑能耗监测、建筑能耗分析，建筑用能优化管理等。</w:t>
      </w:r>
    </w:p>
    <w:p w:rsidR="00FB756D" w:rsidRDefault="00C83E92">
      <w:pPr>
        <w:ind w:firstLineChars="200" w:firstLine="482"/>
      </w:pPr>
      <w:r>
        <w:rPr>
          <w:rStyle w:val="4Char"/>
          <w:rFonts w:hint="eastAsia"/>
        </w:rPr>
        <w:t>14.4.2.1</w:t>
      </w:r>
      <w:r>
        <w:rPr>
          <w:rFonts w:hint="eastAsia"/>
        </w:rPr>
        <w:t>根据项目前期、项目设计、项目施工过程中提取的与建筑能耗控制要求相关的约束性条件，以及各个过程中对于建筑能耗管理的规则和结果，对运营阶段的能耗管理进行相应的优化调整。</w:t>
      </w:r>
    </w:p>
    <w:p w:rsidR="00FB756D" w:rsidRDefault="00C83E92">
      <w:pPr>
        <w:ind w:firstLineChars="200" w:firstLine="482"/>
      </w:pPr>
      <w:r>
        <w:rPr>
          <w:rStyle w:val="4Char"/>
          <w:rFonts w:hint="eastAsia"/>
        </w:rPr>
        <w:t>14.4</w:t>
      </w:r>
      <w:r>
        <w:rPr>
          <w:rStyle w:val="4Char"/>
          <w:rFonts w:hint="eastAsia"/>
        </w:rPr>
        <w:t>.2.2</w:t>
      </w:r>
      <w:r>
        <w:rPr>
          <w:rFonts w:hint="eastAsia"/>
        </w:rPr>
        <w:t>在实时采集人流、环境、设施设备运行等动态数据信息的基础上，集成建筑内各类能源消耗的实时数据和历史数据，结合设备参数指标，设备定位、设备维修更换情况、建筑空间布局等静态信息，通过运行仿真预估，提供建筑能源优化管理预案。</w:t>
      </w:r>
    </w:p>
    <w:p w:rsidR="00FB756D" w:rsidRDefault="00C83E92">
      <w:pPr>
        <w:ind w:firstLineChars="200" w:firstLine="482"/>
      </w:pPr>
      <w:r>
        <w:rPr>
          <w:rStyle w:val="4Char"/>
          <w:rFonts w:hint="eastAsia"/>
        </w:rPr>
        <w:t>14.4.2.3</w:t>
      </w:r>
      <w:r>
        <w:rPr>
          <w:rFonts w:hint="eastAsia"/>
        </w:rPr>
        <w:t>对水、电、气等主要能耗数据及监控信息进行统计分析，找出能耗异常的高能耗点，有针对性地对异常区域进行检查，及时发现可能的事故隐患或者调整能源设备的运行参数，或者更换能源设备，以达到排除故障、降低能耗、降低运营成本的目的。</w:t>
      </w:r>
    </w:p>
    <w:p w:rsidR="00FB756D" w:rsidRDefault="00C83E92">
      <w:pPr>
        <w:ind w:firstLineChars="200" w:firstLine="482"/>
      </w:pPr>
      <w:r>
        <w:rPr>
          <w:rStyle w:val="4Char"/>
          <w:rFonts w:hint="eastAsia"/>
        </w:rPr>
        <w:t>14.4.2.4</w:t>
      </w:r>
      <w:r>
        <w:rPr>
          <w:rFonts w:hint="eastAsia"/>
        </w:rPr>
        <w:t>根据建筑用能类别，分类能耗数据电量</w:t>
      </w:r>
      <w:r>
        <w:rPr>
          <w:rFonts w:hint="eastAsia"/>
        </w:rPr>
        <w:t>的采集主要包括照明插座用电、空调用电、动力用电和特殊用电。</w:t>
      </w:r>
    </w:p>
    <w:p w:rsidR="00FB756D" w:rsidRDefault="00C83E92">
      <w:pPr>
        <w:ind w:firstLineChars="200" w:firstLine="480"/>
      </w:pPr>
      <w:r>
        <w:rPr>
          <w:rFonts w:hint="eastAsia"/>
        </w:rPr>
        <w:t>（</w:t>
      </w:r>
      <w:r>
        <w:rPr>
          <w:rFonts w:hint="eastAsia"/>
        </w:rPr>
        <w:t>1</w:t>
      </w:r>
      <w:r>
        <w:rPr>
          <w:rFonts w:hint="eastAsia"/>
        </w:rPr>
        <w:t>）照明插座用电是指建筑物主要功能区域的照明、插座等室内设备用电的总称。照明插座用电包括照明和插座用电、走廊和应急照明用电、室外景观照明用电。</w:t>
      </w:r>
    </w:p>
    <w:p w:rsidR="00FB756D" w:rsidRDefault="00C83E92">
      <w:pPr>
        <w:ind w:firstLineChars="200" w:firstLine="480"/>
      </w:pPr>
      <w:r>
        <w:rPr>
          <w:rFonts w:hint="eastAsia"/>
        </w:rPr>
        <w:t>①照明和插座是指建筑物主要功能区域的照明灯具和从插座取电的室内设备，如计算机等办公设备；若空调系统末端用电不可单独计量，空调系统末端用电应计算在照明和插座用电中，包括全空气机组、新风机组、空调区域的排风机组、风机盘管和分体式空调器等。</w:t>
      </w:r>
    </w:p>
    <w:p w:rsidR="00FB756D" w:rsidRDefault="00C83E92">
      <w:pPr>
        <w:ind w:firstLineChars="200" w:firstLine="480"/>
      </w:pPr>
      <w:r>
        <w:rPr>
          <w:rFonts w:hint="eastAsia"/>
        </w:rPr>
        <w:t>②走廊和应急照明是指建筑物的公共区域灯具，如走廊等的公共照明设备。</w:t>
      </w:r>
    </w:p>
    <w:p w:rsidR="00FB756D" w:rsidRDefault="00C83E92">
      <w:pPr>
        <w:ind w:firstLineChars="200" w:firstLine="480"/>
      </w:pPr>
      <w:r>
        <w:rPr>
          <w:rFonts w:hint="eastAsia"/>
        </w:rPr>
        <w:t>③室外景观照明是指建筑物外立面用于装饰用的灯具及用于室外园林景观照明的灯具。</w:t>
      </w:r>
    </w:p>
    <w:p w:rsidR="00FB756D" w:rsidRDefault="00C83E92">
      <w:pPr>
        <w:ind w:firstLineChars="200" w:firstLine="480"/>
      </w:pPr>
      <w:r>
        <w:rPr>
          <w:rFonts w:hint="eastAsia"/>
        </w:rPr>
        <w:t>（</w:t>
      </w:r>
      <w:r>
        <w:rPr>
          <w:rFonts w:hint="eastAsia"/>
        </w:rPr>
        <w:t>2</w:t>
      </w:r>
      <w:r>
        <w:rPr>
          <w:rFonts w:hint="eastAsia"/>
        </w:rPr>
        <w:t>）空调用电是为建筑物提供空调服务的设备用电的统称。空调用电包括冷热站用电、空调末端用电。</w:t>
      </w:r>
    </w:p>
    <w:p w:rsidR="00FB756D" w:rsidRDefault="00C83E92">
      <w:pPr>
        <w:ind w:firstLineChars="200" w:firstLine="480"/>
      </w:pPr>
      <w:r>
        <w:rPr>
          <w:rFonts w:hint="eastAsia"/>
        </w:rPr>
        <w:t>①冷热站是空调系统中制备、输配冷量的设备总称。常见的系统主要包括冷水机组、冷冻泵（一次冷冻泵、二次冷冻泵、冷冻水加压泵等）、冷却泵、冷却塔风机等和冬季有采暖循环泵（采暖系统中输配热量的水泵：对于采用外部热源、通过板换供热的建筑，仅包括板换二次泵。</w:t>
      </w:r>
    </w:p>
    <w:p w:rsidR="00FB756D" w:rsidRDefault="00C83E92">
      <w:pPr>
        <w:ind w:firstLineChars="200" w:firstLine="480"/>
      </w:pPr>
      <w:r>
        <w:rPr>
          <w:rFonts w:hint="eastAsia"/>
        </w:rPr>
        <w:t>②空调末端是指可单独测量的所有空调系统末端，包括全空气机组、新风机组、空调区域的排风机组、风</w:t>
      </w:r>
      <w:r>
        <w:rPr>
          <w:rFonts w:hint="eastAsia"/>
        </w:rPr>
        <w:t>机盘管和分体式空调器等。</w:t>
      </w:r>
    </w:p>
    <w:p w:rsidR="00FB756D" w:rsidRDefault="00C83E92">
      <w:pPr>
        <w:ind w:firstLineChars="200" w:firstLine="480"/>
      </w:pPr>
      <w:r>
        <w:rPr>
          <w:rFonts w:hint="eastAsia"/>
        </w:rPr>
        <w:t>（</w:t>
      </w:r>
      <w:r>
        <w:rPr>
          <w:rFonts w:hint="eastAsia"/>
        </w:rPr>
        <w:t>3</w:t>
      </w:r>
      <w:r>
        <w:rPr>
          <w:rFonts w:hint="eastAsia"/>
        </w:rPr>
        <w:t>）动力用电</w:t>
      </w:r>
    </w:p>
    <w:p w:rsidR="00FB756D" w:rsidRDefault="00C83E92">
      <w:pPr>
        <w:ind w:firstLineChars="200" w:firstLine="480"/>
      </w:pPr>
      <w:r>
        <w:rPr>
          <w:rFonts w:hint="eastAsia"/>
        </w:rPr>
        <w:t>动力用电是集中提供各种动力服务（包括电梯、非空调区域通风、生活热水、自来水加压、排污等</w:t>
      </w:r>
      <w:r>
        <w:rPr>
          <w:rFonts w:hint="eastAsia"/>
        </w:rPr>
        <w:t>)</w:t>
      </w:r>
      <w:r>
        <w:rPr>
          <w:rFonts w:hint="eastAsia"/>
        </w:rPr>
        <w:t>的设备（不包括空调采暖系统设备</w:t>
      </w:r>
      <w:r>
        <w:rPr>
          <w:rFonts w:hint="eastAsia"/>
        </w:rPr>
        <w:t>)</w:t>
      </w:r>
      <w:r>
        <w:rPr>
          <w:rFonts w:hint="eastAsia"/>
        </w:rPr>
        <w:t>用电的统称。动力用电包括电梯用电、水泵用电、通风机用电。</w:t>
      </w:r>
    </w:p>
    <w:p w:rsidR="00FB756D" w:rsidRDefault="00C83E92">
      <w:pPr>
        <w:ind w:firstLineChars="200" w:firstLine="480"/>
      </w:pPr>
      <w:r>
        <w:rPr>
          <w:rFonts w:hint="eastAsia"/>
        </w:rPr>
        <w:t>①电梯是指建筑物中所有电梯</w:t>
      </w:r>
      <w:r>
        <w:rPr>
          <w:rFonts w:hint="eastAsia"/>
        </w:rPr>
        <w:t>(</w:t>
      </w:r>
      <w:r>
        <w:rPr>
          <w:rFonts w:hint="eastAsia"/>
        </w:rPr>
        <w:t>包括货梯、客梯、消防梯、扶梯等）及其附属的机房专用空调等设备。</w:t>
      </w:r>
    </w:p>
    <w:p w:rsidR="00FB756D" w:rsidRDefault="00C83E92">
      <w:pPr>
        <w:ind w:firstLineChars="200" w:firstLine="480"/>
      </w:pPr>
      <w:r>
        <w:rPr>
          <w:rFonts w:hint="eastAsia"/>
        </w:rPr>
        <w:t>②水泵是指除空调采暖系统和消防系统以外的所有水泵，包括自来水加压泵、生活热水泵、排污泵、中水泵等。</w:t>
      </w:r>
    </w:p>
    <w:p w:rsidR="00FB756D" w:rsidRDefault="00C83E92">
      <w:pPr>
        <w:ind w:firstLineChars="200" w:firstLine="480"/>
      </w:pPr>
      <w:r>
        <w:rPr>
          <w:rFonts w:hint="eastAsia"/>
        </w:rPr>
        <w:t>③通风机是指除空调采暖系统和消防系统以外的所有风机，如车库通风机，厕所排风机等。</w:t>
      </w:r>
    </w:p>
    <w:p w:rsidR="00FB756D" w:rsidRDefault="00C83E92">
      <w:pPr>
        <w:ind w:firstLineChars="200" w:firstLine="480"/>
      </w:pPr>
      <w:r>
        <w:rPr>
          <w:rFonts w:hint="eastAsia"/>
        </w:rPr>
        <w:t>（</w:t>
      </w:r>
      <w:r>
        <w:rPr>
          <w:rFonts w:hint="eastAsia"/>
        </w:rPr>
        <w:t>4</w:t>
      </w:r>
      <w:r>
        <w:rPr>
          <w:rFonts w:hint="eastAsia"/>
        </w:rPr>
        <w:t>）特殊用电</w:t>
      </w:r>
    </w:p>
    <w:p w:rsidR="00FB756D" w:rsidRDefault="00C83E92">
      <w:pPr>
        <w:ind w:firstLineChars="200" w:firstLine="480"/>
      </w:pPr>
      <w:r>
        <w:rPr>
          <w:rFonts w:hint="eastAsia"/>
        </w:rPr>
        <w:t>特殊区域用电是指不属于建筑物常规功能的用电设备的耗电量，特殊用电的特点是能耗密度高、占总电耗比重大的用电区域及设备。包括信息中心、厨房餐厅、游泳池、健身房或其它特殊用电。</w:t>
      </w:r>
    </w:p>
    <w:p w:rsidR="00FB756D" w:rsidRDefault="00C83E92">
      <w:pPr>
        <w:ind w:firstLineChars="200" w:firstLine="482"/>
      </w:pPr>
      <w:r>
        <w:rPr>
          <w:rStyle w:val="4Char"/>
          <w:rFonts w:hint="eastAsia"/>
        </w:rPr>
        <w:t>14.4.2.5</w:t>
      </w:r>
      <w:r>
        <w:rPr>
          <w:rFonts w:hint="eastAsia"/>
        </w:rPr>
        <w:t>能耗管理资料</w:t>
      </w:r>
    </w:p>
    <w:p w:rsidR="00FB756D" w:rsidRDefault="00C83E92">
      <w:pPr>
        <w:ind w:firstLineChars="200" w:firstLine="480"/>
      </w:pPr>
      <w:r>
        <w:rPr>
          <w:rFonts w:hint="eastAsia"/>
        </w:rPr>
        <w:t>能耗管理资料包括水、电、气能耗统计台账、运行记录、普查记录、能耗分析报告、技术资料等。</w:t>
      </w:r>
    </w:p>
    <w:p w:rsidR="00FB756D" w:rsidRDefault="00C83E92">
      <w:pPr>
        <w:pStyle w:val="3"/>
      </w:pPr>
      <w:bookmarkStart w:id="268" w:name="_Toc15045491"/>
      <w:r>
        <w:rPr>
          <w:rFonts w:hint="eastAsia"/>
        </w:rPr>
        <w:t>14.4.3</w:t>
      </w:r>
      <w:r>
        <w:rPr>
          <w:rFonts w:hint="eastAsia"/>
        </w:rPr>
        <w:t>合同能源管理</w:t>
      </w:r>
      <w:bookmarkEnd w:id="268"/>
    </w:p>
    <w:p w:rsidR="00FB756D" w:rsidRDefault="00C83E92">
      <w:pPr>
        <w:ind w:firstLineChars="200" w:firstLine="480"/>
      </w:pPr>
      <w:r>
        <w:rPr>
          <w:rFonts w:hint="eastAsia"/>
        </w:rPr>
        <w:t>合同能源管理主要是提供能源审计、节能改造方案设计、施工设计、节能量监测和效益保证、设备运行、保养和维护、项目融资、人员培训等全过程服务，保证实现合同中承诺的节能量和节能效益。合同能源管理项目实施阶</w:t>
      </w:r>
      <w:r>
        <w:rPr>
          <w:rFonts w:hint="eastAsia"/>
        </w:rPr>
        <w:t>段主要工作内容如下：</w:t>
      </w:r>
    </w:p>
    <w:p w:rsidR="00FB756D" w:rsidRDefault="00C83E92">
      <w:pPr>
        <w:ind w:firstLineChars="200" w:firstLine="482"/>
      </w:pPr>
      <w:r>
        <w:rPr>
          <w:rStyle w:val="4Char"/>
          <w:rFonts w:hint="eastAsia"/>
        </w:rPr>
        <w:t>14.4.3.1</w:t>
      </w:r>
      <w:r>
        <w:rPr>
          <w:rFonts w:hint="eastAsia"/>
        </w:rPr>
        <w:t>现有能耗监测</w:t>
      </w:r>
    </w:p>
    <w:p w:rsidR="00FB756D" w:rsidRDefault="00C83E92">
      <w:pPr>
        <w:ind w:firstLineChars="200" w:firstLine="480"/>
      </w:pPr>
      <w:r>
        <w:rPr>
          <w:rFonts w:hint="eastAsia"/>
        </w:rPr>
        <w:t>实施前进行建筑能耗监测，即对需改造的建筑区域耗能系统或设备进行能耗监测工作和设备性能检测，以建立节能项目的能耗“基准线”，并对相应能耗进行记录，得出能耗监测报表。</w:t>
      </w:r>
    </w:p>
    <w:p w:rsidR="00FB756D" w:rsidRDefault="00C83E92">
      <w:pPr>
        <w:ind w:firstLineChars="200" w:firstLine="482"/>
      </w:pPr>
      <w:r>
        <w:rPr>
          <w:rStyle w:val="4Char"/>
          <w:rFonts w:hint="eastAsia"/>
        </w:rPr>
        <w:t>14.4.3.2</w:t>
      </w:r>
      <w:r>
        <w:rPr>
          <w:rFonts w:hint="eastAsia"/>
        </w:rPr>
        <w:t>工程实施方案和施工组织计划制定</w:t>
      </w:r>
    </w:p>
    <w:p w:rsidR="00FB756D" w:rsidRDefault="00C83E92">
      <w:pPr>
        <w:ind w:firstLineChars="200" w:firstLine="480"/>
      </w:pPr>
      <w:r>
        <w:rPr>
          <w:rFonts w:hint="eastAsia"/>
        </w:rPr>
        <w:t>对改造项目的相关现场情况进行分析，制定详细的施工设计方案和施工图纸，并对整个工程进行施工组织计划的规划。</w:t>
      </w:r>
    </w:p>
    <w:p w:rsidR="00FB756D" w:rsidRDefault="00C83E92">
      <w:pPr>
        <w:ind w:firstLineChars="200" w:firstLine="482"/>
      </w:pPr>
      <w:r>
        <w:rPr>
          <w:rStyle w:val="4Char"/>
          <w:rFonts w:hint="eastAsia"/>
        </w:rPr>
        <w:t>14.4.3.3</w:t>
      </w:r>
      <w:r>
        <w:rPr>
          <w:rFonts w:hint="eastAsia"/>
        </w:rPr>
        <w:t>现场施工及调试</w:t>
      </w:r>
    </w:p>
    <w:p w:rsidR="00FB756D" w:rsidRDefault="00C83E92">
      <w:pPr>
        <w:ind w:firstLineChars="200" w:firstLine="480"/>
      </w:pPr>
      <w:r>
        <w:rPr>
          <w:rFonts w:hint="eastAsia"/>
        </w:rPr>
        <w:t>按照施工设计方案及施工图纸进行工程施工及调试工作，并做好施工过程相应文档的存档及备案。</w:t>
      </w:r>
    </w:p>
    <w:p w:rsidR="00FB756D" w:rsidRDefault="00C83E92">
      <w:pPr>
        <w:ind w:firstLineChars="200" w:firstLine="482"/>
      </w:pPr>
      <w:r>
        <w:rPr>
          <w:rStyle w:val="4Char"/>
          <w:rFonts w:hint="eastAsia"/>
        </w:rPr>
        <w:t>14.4.3.4</w:t>
      </w:r>
      <w:r>
        <w:rPr>
          <w:rFonts w:hint="eastAsia"/>
        </w:rPr>
        <w:t>项目验</w:t>
      </w:r>
      <w:r>
        <w:rPr>
          <w:rFonts w:hint="eastAsia"/>
        </w:rPr>
        <w:t>收</w:t>
      </w:r>
    </w:p>
    <w:p w:rsidR="00FB756D" w:rsidRDefault="00C83E92">
      <w:pPr>
        <w:ind w:firstLineChars="200" w:firstLine="480"/>
      </w:pPr>
      <w:r>
        <w:rPr>
          <w:rFonts w:hint="eastAsia"/>
        </w:rPr>
        <w:t>项目实施完成后，运维管理服务团队与用户进行项目验收工作，并对验收相应文档进行存档和移交。</w:t>
      </w:r>
    </w:p>
    <w:p w:rsidR="00FB756D" w:rsidRDefault="00C83E92">
      <w:pPr>
        <w:ind w:firstLineChars="200" w:firstLine="482"/>
      </w:pPr>
      <w:r>
        <w:rPr>
          <w:rStyle w:val="4Char"/>
          <w:rFonts w:hint="eastAsia"/>
        </w:rPr>
        <w:t>14.4.3.5</w:t>
      </w:r>
      <w:r>
        <w:rPr>
          <w:rFonts w:hint="eastAsia"/>
        </w:rPr>
        <w:t>监测改造后节能量</w:t>
      </w:r>
    </w:p>
    <w:p w:rsidR="00FB756D" w:rsidRDefault="00C83E92">
      <w:pPr>
        <w:ind w:firstLineChars="200" w:firstLine="480"/>
      </w:pPr>
      <w:r>
        <w:rPr>
          <w:rFonts w:hint="eastAsia"/>
        </w:rPr>
        <w:t>根据合同中规定的能耗监测类型，对相应项目内容进行节能量监测工作，并核定节能量和节约能耗费用。（监测工作根据合同要求确定，可以是间隔的、一次性的或是连续性的）</w:t>
      </w:r>
    </w:p>
    <w:p w:rsidR="00FB756D" w:rsidRDefault="00C83E92">
      <w:pPr>
        <w:ind w:firstLineChars="200" w:firstLine="482"/>
      </w:pPr>
      <w:r>
        <w:rPr>
          <w:rStyle w:val="4Char"/>
          <w:rFonts w:hint="eastAsia"/>
        </w:rPr>
        <w:t>14.4.3.6</w:t>
      </w:r>
      <w:r>
        <w:rPr>
          <w:rFonts w:hint="eastAsia"/>
        </w:rPr>
        <w:t>项目维护</w:t>
      </w:r>
    </w:p>
    <w:p w:rsidR="00FB756D" w:rsidRDefault="00C83E92">
      <w:pPr>
        <w:ind w:firstLineChars="200" w:firstLine="480"/>
      </w:pPr>
      <w:r>
        <w:rPr>
          <w:rFonts w:hint="eastAsia"/>
        </w:rPr>
        <w:t>运维管理服务团队按照合同的条款，在项目合同期内，向项目业主提供所安装设备的维护服务，并对所安装设备可能出现的问题进行快速诊断和处理，同时继续优化和改进所安装设备的运行性能，以提高项目的节能量及其效益。</w:t>
      </w:r>
    </w:p>
    <w:p w:rsidR="00FB756D" w:rsidRDefault="00C83E92">
      <w:pPr>
        <w:pStyle w:val="3"/>
      </w:pPr>
      <w:bookmarkStart w:id="269" w:name="_Toc15045492"/>
      <w:r>
        <w:rPr>
          <w:rFonts w:hint="eastAsia"/>
        </w:rPr>
        <w:t>14.4.4 PPP</w:t>
      </w:r>
      <w:r>
        <w:rPr>
          <w:rFonts w:hint="eastAsia"/>
        </w:rPr>
        <w:t>项目绩效考核</w:t>
      </w:r>
      <w:bookmarkEnd w:id="269"/>
    </w:p>
    <w:p w:rsidR="00FB756D" w:rsidRDefault="00C83E92">
      <w:pPr>
        <w:ind w:firstLineChars="200" w:firstLine="480"/>
      </w:pPr>
      <w:r>
        <w:rPr>
          <w:rFonts w:hint="eastAsia"/>
        </w:rPr>
        <w:t>PPP</w:t>
      </w:r>
      <w:r>
        <w:rPr>
          <w:rFonts w:hint="eastAsia"/>
        </w:rPr>
        <w:t>项目绩效考核，是指在</w:t>
      </w:r>
      <w:r>
        <w:rPr>
          <w:rFonts w:hint="eastAsia"/>
        </w:rPr>
        <w:t>PPP</w:t>
      </w:r>
      <w:r>
        <w:rPr>
          <w:rFonts w:hint="eastAsia"/>
        </w:rPr>
        <w:t>项目运营期，站在政府角度，对社会资本</w:t>
      </w:r>
      <w:r>
        <w:rPr>
          <w:rFonts w:hint="eastAsia"/>
        </w:rPr>
        <w:t>(</w:t>
      </w:r>
      <w:r>
        <w:rPr>
          <w:rFonts w:hint="eastAsia"/>
        </w:rPr>
        <w:t>项目公司</w:t>
      </w:r>
      <w:r>
        <w:rPr>
          <w:rFonts w:hint="eastAsia"/>
        </w:rPr>
        <w:t>)</w:t>
      </w:r>
      <w:r>
        <w:rPr>
          <w:rFonts w:hint="eastAsia"/>
        </w:rPr>
        <w:t>所提供的公共服务质量和效率进行的对一个组织的整体考核。</w:t>
      </w:r>
    </w:p>
    <w:p w:rsidR="00FB756D" w:rsidRDefault="00C83E92">
      <w:pPr>
        <w:ind w:firstLineChars="200" w:firstLine="482"/>
      </w:pPr>
      <w:r>
        <w:rPr>
          <w:rStyle w:val="4Char"/>
          <w:rFonts w:hint="eastAsia"/>
        </w:rPr>
        <w:t xml:space="preserve">14.4.4.1 </w:t>
      </w:r>
      <w:r>
        <w:rPr>
          <w:rFonts w:hint="eastAsia"/>
        </w:rPr>
        <w:t>绩效考核体系</w:t>
      </w:r>
    </w:p>
    <w:p w:rsidR="00FB756D" w:rsidRDefault="00C83E92">
      <w:pPr>
        <w:ind w:firstLineChars="200" w:firstLine="480"/>
      </w:pPr>
      <w:r>
        <w:rPr>
          <w:rFonts w:hint="eastAsia"/>
        </w:rPr>
        <w:t>绩效考核体系主要包括考核指标、考核方法、绩效挂钩、保障措施等。</w:t>
      </w:r>
    </w:p>
    <w:p w:rsidR="00FB756D" w:rsidRDefault="00C83E92">
      <w:pPr>
        <w:ind w:firstLineChars="200" w:firstLine="482"/>
      </w:pPr>
      <w:r>
        <w:rPr>
          <w:rStyle w:val="4Char"/>
          <w:rFonts w:hint="eastAsia"/>
        </w:rPr>
        <w:t>14.4.4.2</w:t>
      </w:r>
      <w:r>
        <w:rPr>
          <w:rFonts w:hint="eastAsia"/>
        </w:rPr>
        <w:t>考核指标的选定</w:t>
      </w:r>
    </w:p>
    <w:p w:rsidR="00FB756D" w:rsidRDefault="00C83E92">
      <w:pPr>
        <w:ind w:firstLineChars="200" w:firstLine="480"/>
      </w:pPr>
      <w:r>
        <w:rPr>
          <w:rFonts w:hint="eastAsia"/>
        </w:rPr>
        <w:t>PPP</w:t>
      </w:r>
      <w:r>
        <w:rPr>
          <w:rFonts w:hint="eastAsia"/>
        </w:rPr>
        <w:t>项目涉及交通运输、水利、农业、能源、医疗、养老等各行业，全覆盖公共服务类项目。</w:t>
      </w:r>
      <w:r>
        <w:rPr>
          <w:rFonts w:hint="eastAsia"/>
        </w:rPr>
        <w:t>PPP</w:t>
      </w:r>
      <w:r>
        <w:rPr>
          <w:rFonts w:hint="eastAsia"/>
        </w:rPr>
        <w:t>绩效考核指标依据行业的不同会有不同的选定。同一行业项目，由于回报机制不同，考核指标也会不同。考核指标可分级别设置，一级为主要考核指标，二级为一级考核指标的细分指标，也可继续分级，一般达到三级即可。考核指标选定原则如下：</w:t>
      </w:r>
    </w:p>
    <w:p w:rsidR="00FB756D" w:rsidRDefault="00C83E92">
      <w:pPr>
        <w:ind w:firstLineChars="200" w:firstLine="480"/>
      </w:pPr>
      <w:r>
        <w:rPr>
          <w:rFonts w:hint="eastAsia"/>
        </w:rPr>
        <w:t>（</w:t>
      </w:r>
      <w:r>
        <w:rPr>
          <w:rFonts w:hint="eastAsia"/>
        </w:rPr>
        <w:t>1</w:t>
      </w:r>
      <w:r>
        <w:rPr>
          <w:rFonts w:hint="eastAsia"/>
        </w:rPr>
        <w:t>）绩效考核指标应覆盖</w:t>
      </w:r>
      <w:r>
        <w:rPr>
          <w:rFonts w:hint="eastAsia"/>
        </w:rPr>
        <w:t>PPP</w:t>
      </w:r>
      <w:r>
        <w:rPr>
          <w:rFonts w:hint="eastAsia"/>
        </w:rPr>
        <w:t>项目全生命周期；</w:t>
      </w:r>
    </w:p>
    <w:p w:rsidR="00FB756D" w:rsidRDefault="00C83E92">
      <w:pPr>
        <w:ind w:firstLineChars="200" w:firstLine="480"/>
      </w:pPr>
      <w:r>
        <w:rPr>
          <w:rFonts w:hint="eastAsia"/>
        </w:rPr>
        <w:t>（</w:t>
      </w:r>
      <w:r>
        <w:rPr>
          <w:rFonts w:hint="eastAsia"/>
        </w:rPr>
        <w:t>2</w:t>
      </w:r>
      <w:r>
        <w:rPr>
          <w:rFonts w:hint="eastAsia"/>
        </w:rPr>
        <w:t>）依据行业和回报机制等选定绩效考核指标；</w:t>
      </w:r>
    </w:p>
    <w:p w:rsidR="00FB756D" w:rsidRDefault="00C83E92">
      <w:pPr>
        <w:ind w:firstLineChars="200" w:firstLine="480"/>
      </w:pPr>
      <w:r>
        <w:rPr>
          <w:rFonts w:hint="eastAsia"/>
        </w:rPr>
        <w:t>（</w:t>
      </w:r>
      <w:r>
        <w:rPr>
          <w:rFonts w:hint="eastAsia"/>
        </w:rPr>
        <w:t>3</w:t>
      </w:r>
      <w:r>
        <w:rPr>
          <w:rFonts w:hint="eastAsia"/>
        </w:rPr>
        <w:t>）选定的绩效考核指标应包含</w:t>
      </w:r>
      <w:r>
        <w:rPr>
          <w:rFonts w:hint="eastAsia"/>
        </w:rPr>
        <w:t>PPP</w:t>
      </w:r>
      <w:r>
        <w:rPr>
          <w:rFonts w:hint="eastAsia"/>
        </w:rPr>
        <w:t>项目所涉及的所有服务范围；</w:t>
      </w:r>
    </w:p>
    <w:p w:rsidR="00FB756D" w:rsidRDefault="00C83E92">
      <w:pPr>
        <w:ind w:firstLineChars="200" w:firstLine="480"/>
      </w:pPr>
      <w:r>
        <w:rPr>
          <w:rFonts w:hint="eastAsia"/>
        </w:rPr>
        <w:t>（</w:t>
      </w:r>
      <w:r>
        <w:rPr>
          <w:rFonts w:hint="eastAsia"/>
        </w:rPr>
        <w:t>4</w:t>
      </w:r>
      <w:r>
        <w:rPr>
          <w:rFonts w:hint="eastAsia"/>
        </w:rPr>
        <w:t>）绩效考核指标的选定应尽可能量化；</w:t>
      </w:r>
    </w:p>
    <w:p w:rsidR="00FB756D" w:rsidRDefault="00C83E92">
      <w:pPr>
        <w:ind w:firstLineChars="200" w:firstLine="480"/>
      </w:pPr>
      <w:r>
        <w:rPr>
          <w:rFonts w:hint="eastAsia"/>
        </w:rPr>
        <w:t>（</w:t>
      </w:r>
      <w:r>
        <w:rPr>
          <w:rFonts w:hint="eastAsia"/>
        </w:rPr>
        <w:t>5</w:t>
      </w:r>
      <w:r>
        <w:rPr>
          <w:rFonts w:hint="eastAsia"/>
        </w:rPr>
        <w:t>）绩效考核指标的选定应具备实操性；</w:t>
      </w:r>
    </w:p>
    <w:p w:rsidR="00FB756D" w:rsidRDefault="00C83E92">
      <w:pPr>
        <w:ind w:firstLineChars="200" w:firstLine="480"/>
      </w:pPr>
      <w:r>
        <w:rPr>
          <w:rFonts w:hint="eastAsia"/>
        </w:rPr>
        <w:t>（</w:t>
      </w:r>
      <w:r>
        <w:rPr>
          <w:rFonts w:hint="eastAsia"/>
        </w:rPr>
        <w:t>6</w:t>
      </w:r>
      <w:r>
        <w:rPr>
          <w:rFonts w:hint="eastAsia"/>
        </w:rPr>
        <w:t>）绩效考核指标的选定可分级设置指标。</w:t>
      </w:r>
    </w:p>
    <w:p w:rsidR="00FB756D" w:rsidRDefault="00C83E92">
      <w:pPr>
        <w:ind w:firstLineChars="200" w:firstLine="482"/>
      </w:pPr>
      <w:r>
        <w:rPr>
          <w:rStyle w:val="4Char"/>
          <w:rFonts w:hint="eastAsia"/>
        </w:rPr>
        <w:t>14.4.4.4</w:t>
      </w:r>
      <w:r>
        <w:rPr>
          <w:rFonts w:hint="eastAsia"/>
        </w:rPr>
        <w:t>绩效考核程序与方法</w:t>
      </w:r>
    </w:p>
    <w:p w:rsidR="00FB756D" w:rsidRDefault="00C83E92">
      <w:pPr>
        <w:ind w:firstLineChars="200" w:firstLine="480"/>
      </w:pPr>
      <w:r>
        <w:rPr>
          <w:rFonts w:hint="eastAsia"/>
        </w:rPr>
        <w:t>（</w:t>
      </w:r>
      <w:r>
        <w:rPr>
          <w:rFonts w:hint="eastAsia"/>
        </w:rPr>
        <w:t>1</w:t>
      </w:r>
      <w:r>
        <w:rPr>
          <w:rFonts w:hint="eastAsia"/>
        </w:rPr>
        <w:t>）运营期绩效考核分为常规考核和临时考核。</w:t>
      </w:r>
    </w:p>
    <w:p w:rsidR="00FB756D" w:rsidRDefault="00C83E92">
      <w:pPr>
        <w:ind w:firstLineChars="200" w:firstLine="480"/>
      </w:pPr>
      <w:r>
        <w:rPr>
          <w:rFonts w:hint="eastAsia"/>
        </w:rPr>
        <w:t>（</w:t>
      </w:r>
      <w:r>
        <w:rPr>
          <w:rFonts w:hint="eastAsia"/>
        </w:rPr>
        <w:t>2</w:t>
      </w:r>
      <w:r>
        <w:rPr>
          <w:rFonts w:hint="eastAsia"/>
        </w:rPr>
        <w:t>）常规考核由运维管理服务团队实施部门依据绩效考核指标，会同行业主管部门按照合同绩效考核时间对</w:t>
      </w:r>
      <w:r>
        <w:rPr>
          <w:rFonts w:hint="eastAsia"/>
        </w:rPr>
        <w:t>PPP</w:t>
      </w:r>
      <w:r>
        <w:rPr>
          <w:rFonts w:hint="eastAsia"/>
        </w:rPr>
        <w:t>项目进行绩效考核打分，常规考核结果应与可用性付费、运营绩效付费的支付挂钩。考核结束后，对缺陷部分进行限期整改，整改不到位不进行相应支付，直至解除合同，切实保障所提供公共产品或公共服务的质量和效率。</w:t>
      </w:r>
    </w:p>
    <w:p w:rsidR="00FB756D" w:rsidRDefault="00C83E92">
      <w:pPr>
        <w:ind w:firstLineChars="200" w:firstLine="480"/>
      </w:pPr>
      <w:r>
        <w:rPr>
          <w:rFonts w:hint="eastAsia"/>
        </w:rPr>
        <w:t>（</w:t>
      </w:r>
      <w:r>
        <w:rPr>
          <w:rFonts w:hint="eastAsia"/>
        </w:rPr>
        <w:t>3</w:t>
      </w:r>
      <w:r>
        <w:rPr>
          <w:rFonts w:hint="eastAsia"/>
        </w:rPr>
        <w:t>）除常规考核外，工作日常可以随时考核项目公司的运营情况，如发现缺陷，则需书面形式通知项目公司。项目公司在接到书面通知后，应在绩效考核要求的时间内修复缺陷。临时考核结果一般不作为项目公司违约情形处理，除非临时考核发现的缺陷会导致项目可用性破坏、公共安全受到严重影响、或存在重大安全隐患。</w:t>
      </w:r>
    </w:p>
    <w:p w:rsidR="00FB756D" w:rsidRDefault="00C83E92">
      <w:pPr>
        <w:ind w:firstLineChars="200" w:firstLine="482"/>
      </w:pPr>
      <w:r>
        <w:rPr>
          <w:rStyle w:val="4Char"/>
          <w:rFonts w:hint="eastAsia"/>
        </w:rPr>
        <w:t>14.4.4.5</w:t>
      </w:r>
      <w:r>
        <w:rPr>
          <w:rFonts w:hint="eastAsia"/>
        </w:rPr>
        <w:t>绩效考核资料管理</w:t>
      </w:r>
    </w:p>
    <w:p w:rsidR="00FB756D" w:rsidRDefault="00C83E92">
      <w:pPr>
        <w:ind w:firstLineChars="200" w:firstLine="480"/>
      </w:pPr>
      <w:r>
        <w:rPr>
          <w:rFonts w:hint="eastAsia"/>
        </w:rPr>
        <w:t>绩效考核资料包括绩效考核情况、绩效考核结果、问题整改通知、问题整改回复、绩效考核报告等。</w:t>
      </w:r>
    </w:p>
    <w:p w:rsidR="00FB756D" w:rsidRDefault="00C83E92">
      <w:pPr>
        <w:pStyle w:val="2"/>
      </w:pPr>
      <w:bookmarkStart w:id="270" w:name="_Toc15045493"/>
      <w:r>
        <w:rPr>
          <w:rFonts w:hint="eastAsia"/>
        </w:rPr>
        <w:t>14.5</w:t>
      </w:r>
      <w:r>
        <w:rPr>
          <w:rFonts w:hint="eastAsia"/>
        </w:rPr>
        <w:t>实施要求</w:t>
      </w:r>
      <w:bookmarkEnd w:id="270"/>
    </w:p>
    <w:p w:rsidR="00FB756D" w:rsidRDefault="00C83E92">
      <w:pPr>
        <w:pStyle w:val="3"/>
      </w:pPr>
      <w:bookmarkStart w:id="271" w:name="_Toc15045494"/>
      <w:r>
        <w:rPr>
          <w:rFonts w:hint="eastAsia"/>
        </w:rPr>
        <w:t>14.4.1</w:t>
      </w:r>
      <w:r>
        <w:rPr>
          <w:rFonts w:hint="eastAsia"/>
        </w:rPr>
        <w:t>实施原则</w:t>
      </w:r>
      <w:bookmarkEnd w:id="271"/>
    </w:p>
    <w:p w:rsidR="00FB756D" w:rsidRDefault="00C83E92">
      <w:pPr>
        <w:ind w:firstLineChars="200" w:firstLine="482"/>
      </w:pPr>
      <w:r>
        <w:rPr>
          <w:rStyle w:val="4Char"/>
          <w:rFonts w:hint="eastAsia"/>
        </w:rPr>
        <w:t>14.4.1.1</w:t>
      </w:r>
      <w:r>
        <w:rPr>
          <w:rFonts w:hint="eastAsia"/>
        </w:rPr>
        <w:t>组织合理，精简高效。坚持“精简、高效、合理</w:t>
      </w:r>
      <w:r>
        <w:rPr>
          <w:rFonts w:hint="eastAsia"/>
        </w:rPr>
        <w:t>”的原则设置运维管理服务机构，配置人员和设备，减少管理层级，实现扁平化管理，提高管理效率，形成快速反应机制。</w:t>
      </w:r>
    </w:p>
    <w:p w:rsidR="00FB756D" w:rsidRDefault="00C83E92">
      <w:pPr>
        <w:ind w:firstLineChars="200" w:firstLine="482"/>
      </w:pPr>
      <w:r>
        <w:rPr>
          <w:rStyle w:val="4Char"/>
          <w:rFonts w:hint="eastAsia"/>
        </w:rPr>
        <w:t>14.4.1.2</w:t>
      </w:r>
      <w:r>
        <w:rPr>
          <w:rFonts w:hint="eastAsia"/>
        </w:rPr>
        <w:t>科学管理，降低成本。针对运维管理具有设施设备先进和技术密集型的管理特点，利用科学的管理手段，充分发挥设备效能。充分利用行业内已成熟的信息化管理系统，并在此基础上创新研究，开发全面、系统的综合管理信息系统，创造高智能环境，提高工作效率，降低综合管理成本。</w:t>
      </w:r>
    </w:p>
    <w:p w:rsidR="00FB756D" w:rsidRDefault="00C83E92">
      <w:pPr>
        <w:ind w:firstLineChars="200" w:firstLine="482"/>
      </w:pPr>
      <w:r>
        <w:rPr>
          <w:rStyle w:val="4Char"/>
          <w:rFonts w:hint="eastAsia"/>
        </w:rPr>
        <w:t>14.4.1.3</w:t>
      </w:r>
      <w:r>
        <w:rPr>
          <w:rFonts w:hint="eastAsia"/>
        </w:rPr>
        <w:t>培养人才，提高素质。项目运维管理系多工种、跨行业的现代化管理，管理人员需具备高素质、高技能，同时项目运营管理的发展需</w:t>
      </w:r>
      <w:r>
        <w:rPr>
          <w:rFonts w:hint="eastAsia"/>
        </w:rPr>
        <w:t>要管理人员的知识不断更新。因此，在运营管理实施过程中需进行经常性的人才培训，加速人员素质的提高，适应现代化管理需要。</w:t>
      </w:r>
    </w:p>
    <w:p w:rsidR="00FB756D" w:rsidRDefault="00C83E92">
      <w:pPr>
        <w:ind w:firstLineChars="200" w:firstLine="482"/>
      </w:pPr>
      <w:r>
        <w:rPr>
          <w:rStyle w:val="4Char"/>
          <w:rFonts w:hint="eastAsia"/>
        </w:rPr>
        <w:t>14.4.1.4</w:t>
      </w:r>
      <w:r>
        <w:rPr>
          <w:rFonts w:hint="eastAsia"/>
        </w:rPr>
        <w:t>健全制度，规范管理。运营管理项目繁多，分工细致，专业性强。为保证互相协调、有条不紊地运作，必须制定健全的规章制度和操作规程，实行严格的规范化管理。</w:t>
      </w:r>
    </w:p>
    <w:p w:rsidR="00FB756D" w:rsidRDefault="00C83E92">
      <w:pPr>
        <w:pStyle w:val="3"/>
      </w:pPr>
      <w:bookmarkStart w:id="272" w:name="_Toc15045495"/>
      <w:r>
        <w:rPr>
          <w:rFonts w:hint="eastAsia"/>
        </w:rPr>
        <w:t>14.5.2</w:t>
      </w:r>
      <w:r>
        <w:rPr>
          <w:rFonts w:hint="eastAsia"/>
        </w:rPr>
        <w:t>制度管理</w:t>
      </w:r>
      <w:bookmarkEnd w:id="272"/>
    </w:p>
    <w:p w:rsidR="00FB756D" w:rsidRDefault="00C83E92">
      <w:pPr>
        <w:ind w:firstLineChars="200" w:firstLine="482"/>
      </w:pPr>
      <w:r>
        <w:rPr>
          <w:rStyle w:val="4Char"/>
          <w:rFonts w:hint="eastAsia"/>
        </w:rPr>
        <w:t>14.5.2.1</w:t>
      </w:r>
      <w:r>
        <w:rPr>
          <w:rFonts w:hint="eastAsia"/>
        </w:rPr>
        <w:t>运维管理服务负责人组织制定健全的运营维护管理制度，确定完善的维护管理办法，并对制度执行情况进行监督管理。</w:t>
      </w:r>
    </w:p>
    <w:p w:rsidR="00FB756D" w:rsidRDefault="00C83E92">
      <w:pPr>
        <w:ind w:firstLineChars="200" w:firstLine="482"/>
      </w:pPr>
      <w:r>
        <w:rPr>
          <w:rStyle w:val="4Char"/>
          <w:rFonts w:hint="eastAsia"/>
        </w:rPr>
        <w:t>14.5.2.2</w:t>
      </w:r>
      <w:r>
        <w:rPr>
          <w:rFonts w:hint="eastAsia"/>
        </w:rPr>
        <w:t>制定运营维护技术标准和操作流程，严格把关技术人员的技术操作水平；制定教</w:t>
      </w:r>
      <w:r>
        <w:rPr>
          <w:rFonts w:hint="eastAsia"/>
        </w:rPr>
        <w:t>育培训计划，不断提高技术人员的技术操作水平和能力。</w:t>
      </w:r>
    </w:p>
    <w:p w:rsidR="00FB756D" w:rsidRDefault="00C83E92">
      <w:pPr>
        <w:ind w:firstLineChars="200" w:firstLine="482"/>
      </w:pPr>
      <w:r>
        <w:rPr>
          <w:rStyle w:val="4Char"/>
          <w:rFonts w:hint="eastAsia"/>
        </w:rPr>
        <w:t>14.5.2.3</w:t>
      </w:r>
      <w:r>
        <w:rPr>
          <w:rFonts w:hint="eastAsia"/>
        </w:rPr>
        <w:t>制定系统完善的质量安全监督制度、质量安全检查制度、预算管理制度、信息管理制度、应急管理制度等规章制度，保障运营及维护管理工作高效、安全地进行。</w:t>
      </w:r>
    </w:p>
    <w:p w:rsidR="00FB756D" w:rsidRDefault="00C83E92">
      <w:pPr>
        <w:pStyle w:val="3"/>
      </w:pPr>
      <w:bookmarkStart w:id="273" w:name="_Toc15045496"/>
      <w:r>
        <w:rPr>
          <w:rFonts w:hint="eastAsia"/>
        </w:rPr>
        <w:t>14.5.3</w:t>
      </w:r>
      <w:r>
        <w:rPr>
          <w:rFonts w:hint="eastAsia"/>
        </w:rPr>
        <w:t>组织管理</w:t>
      </w:r>
      <w:bookmarkEnd w:id="273"/>
    </w:p>
    <w:p w:rsidR="00FB756D" w:rsidRDefault="00C83E92">
      <w:pPr>
        <w:ind w:firstLineChars="200" w:firstLine="482"/>
      </w:pPr>
      <w:r>
        <w:rPr>
          <w:rStyle w:val="4Char"/>
          <w:rFonts w:hint="eastAsia"/>
        </w:rPr>
        <w:t>14.5.3.1</w:t>
      </w:r>
      <w:r>
        <w:rPr>
          <w:rFonts w:hint="eastAsia"/>
        </w:rPr>
        <w:t>组建精干高效的运营管理团队。选择具有丰富土建、机电等各专业管理经验的优秀管理人员、专业技术人员组建巡检组和维护组。</w:t>
      </w:r>
    </w:p>
    <w:p w:rsidR="00FB756D" w:rsidRDefault="00C83E92">
      <w:pPr>
        <w:ind w:firstLineChars="200" w:firstLine="482"/>
      </w:pPr>
      <w:r>
        <w:rPr>
          <w:rStyle w:val="4Char"/>
          <w:rFonts w:hint="eastAsia"/>
        </w:rPr>
        <w:t>14.5.3.2</w:t>
      </w:r>
      <w:r>
        <w:rPr>
          <w:rFonts w:hint="eastAsia"/>
        </w:rPr>
        <w:t>在项目进入运营维护期后迅速组织进场，快速进入运营维护状态。</w:t>
      </w:r>
    </w:p>
    <w:p w:rsidR="00FB756D" w:rsidRDefault="00C83E92">
      <w:pPr>
        <w:ind w:firstLineChars="200" w:firstLine="482"/>
      </w:pPr>
      <w:r>
        <w:rPr>
          <w:rStyle w:val="4Char"/>
          <w:rFonts w:hint="eastAsia"/>
        </w:rPr>
        <w:t>14.5.3.3</w:t>
      </w:r>
      <w:r>
        <w:rPr>
          <w:rFonts w:hint="eastAsia"/>
        </w:rPr>
        <w:t>重点规范管理机构的设置和管理制度的建立。确保管理顺畅，</w:t>
      </w:r>
      <w:r>
        <w:rPr>
          <w:rFonts w:hint="eastAsia"/>
        </w:rPr>
        <w:t>促使运营维护组织有序。</w:t>
      </w:r>
    </w:p>
    <w:p w:rsidR="00FB756D" w:rsidRDefault="00C83E92">
      <w:pPr>
        <w:ind w:firstLineChars="200" w:firstLine="482"/>
      </w:pPr>
      <w:r>
        <w:rPr>
          <w:rStyle w:val="4Char"/>
          <w:rFonts w:hint="eastAsia"/>
        </w:rPr>
        <w:t>14.5.3.4</w:t>
      </w:r>
      <w:r>
        <w:rPr>
          <w:rFonts w:hint="eastAsia"/>
        </w:rPr>
        <w:t>统筹安排，系统做好运管维护各项保障工作，保证运营维护正常进行。</w:t>
      </w:r>
    </w:p>
    <w:p w:rsidR="00FB756D" w:rsidRDefault="00C83E92">
      <w:pPr>
        <w:ind w:firstLineChars="200" w:firstLine="482"/>
      </w:pPr>
      <w:r>
        <w:rPr>
          <w:rStyle w:val="4Char"/>
          <w:rFonts w:hint="eastAsia"/>
        </w:rPr>
        <w:t>14.5.3.5</w:t>
      </w:r>
      <w:r>
        <w:rPr>
          <w:rFonts w:hint="eastAsia"/>
        </w:rPr>
        <w:t>建立完善的计划保证体系，确保日、周、月、季运营维护工作计划按时完成，使年度运营维护计划得以实现。</w:t>
      </w:r>
    </w:p>
    <w:p w:rsidR="00FB756D" w:rsidRDefault="00C83E92">
      <w:pPr>
        <w:pStyle w:val="3"/>
      </w:pPr>
      <w:bookmarkStart w:id="274" w:name="_Toc15045497"/>
      <w:r>
        <w:rPr>
          <w:rFonts w:hint="eastAsia"/>
        </w:rPr>
        <w:t>14.5.4</w:t>
      </w:r>
      <w:r>
        <w:rPr>
          <w:rFonts w:hint="eastAsia"/>
        </w:rPr>
        <w:t>质量保障</w:t>
      </w:r>
      <w:bookmarkEnd w:id="274"/>
    </w:p>
    <w:p w:rsidR="00FB756D" w:rsidRDefault="00C83E92">
      <w:pPr>
        <w:ind w:firstLineChars="200" w:firstLine="482"/>
      </w:pPr>
      <w:r>
        <w:rPr>
          <w:rStyle w:val="4Char"/>
          <w:rFonts w:hint="eastAsia"/>
        </w:rPr>
        <w:t>14.5.4.1</w:t>
      </w:r>
      <w:r>
        <w:rPr>
          <w:rFonts w:hint="eastAsia"/>
        </w:rPr>
        <w:t>实行全员质量负责制，定期进行质量检查，结合国家、地方质量标准要求及工程实际情况，运维管理服务负责人组织制定详细的质量检查标准，并以此作为运营维护日常质量管理的工作准则，切实做好运营及维护期间的质量管控。</w:t>
      </w:r>
    </w:p>
    <w:p w:rsidR="00FB756D" w:rsidRDefault="00C83E92">
      <w:pPr>
        <w:ind w:firstLineChars="200" w:firstLine="482"/>
      </w:pPr>
      <w:r>
        <w:rPr>
          <w:rStyle w:val="4Char"/>
          <w:rFonts w:hint="eastAsia"/>
        </w:rPr>
        <w:t>14.5.4.2</w:t>
      </w:r>
      <w:r>
        <w:rPr>
          <w:rFonts w:hint="eastAsia"/>
        </w:rPr>
        <w:t>实行运维质量上报制度，定期上报运营维护总体质量情况、质量状况、质量动态、存在的质量问题及处理措施、质量预防措施、资料完善情况、问题整改情况。</w:t>
      </w:r>
    </w:p>
    <w:p w:rsidR="00FB756D" w:rsidRDefault="00C83E92">
      <w:pPr>
        <w:ind w:firstLineChars="200" w:firstLine="482"/>
      </w:pPr>
      <w:r>
        <w:rPr>
          <w:rStyle w:val="4Char"/>
          <w:rFonts w:hint="eastAsia"/>
        </w:rPr>
        <w:t>14.5.4.3</w:t>
      </w:r>
      <w:r>
        <w:rPr>
          <w:rFonts w:hint="eastAsia"/>
        </w:rPr>
        <w:t>定期进行服务满意度调查，对维护期间存在的质量隐患和质量问题进行归类总结，制定针对性的预防改进措施，杜绝类似质量问题的再次发生。</w:t>
      </w:r>
    </w:p>
    <w:p w:rsidR="00FB756D" w:rsidRDefault="00C83E92">
      <w:pPr>
        <w:ind w:firstLineChars="200" w:firstLine="482"/>
      </w:pPr>
      <w:r>
        <w:rPr>
          <w:rStyle w:val="4Char"/>
          <w:rFonts w:hint="eastAsia"/>
        </w:rPr>
        <w:t>14.5.4.4</w:t>
      </w:r>
      <w:r>
        <w:rPr>
          <w:rFonts w:hint="eastAsia"/>
        </w:rPr>
        <w:t>采用</w:t>
      </w:r>
      <w:r>
        <w:rPr>
          <w:rFonts w:hint="eastAsia"/>
        </w:rPr>
        <w:t>BIM</w:t>
      </w:r>
      <w:r>
        <w:rPr>
          <w:rFonts w:hint="eastAsia"/>
        </w:rPr>
        <w:t>、</w:t>
      </w:r>
      <w:r>
        <w:rPr>
          <w:rFonts w:hint="eastAsia"/>
        </w:rPr>
        <w:t>GIS</w:t>
      </w:r>
      <w:r>
        <w:rPr>
          <w:rFonts w:hint="eastAsia"/>
        </w:rPr>
        <w:t>及物联网等大数据信息管理技术，建立运营管理平台，实现对设备设施的可视化管理，实现可视化安全监测、检测、预警和应急处理。</w:t>
      </w:r>
    </w:p>
    <w:p w:rsidR="00FB756D" w:rsidRDefault="00C83E92">
      <w:pPr>
        <w:ind w:firstLineChars="200" w:firstLine="482"/>
      </w:pPr>
      <w:r>
        <w:rPr>
          <w:rStyle w:val="4Char"/>
          <w:rFonts w:hint="eastAsia"/>
        </w:rPr>
        <w:t>14.5.4.5</w:t>
      </w:r>
      <w:r>
        <w:rPr>
          <w:rFonts w:hint="eastAsia"/>
        </w:rPr>
        <w:t>建立质量分析会制度。定期组织召开质量分析会，总结前段时间</w:t>
      </w:r>
      <w:r>
        <w:rPr>
          <w:rFonts w:hint="eastAsia"/>
        </w:rPr>
        <w:t>存在的质量问题、分析问题产生的原因、研究采取的措施、确定下一步工作的重点和方向。</w:t>
      </w:r>
    </w:p>
    <w:p w:rsidR="00FB756D" w:rsidRDefault="00C83E92">
      <w:pPr>
        <w:pStyle w:val="3"/>
      </w:pPr>
      <w:bookmarkStart w:id="275" w:name="_Toc15045498"/>
      <w:r>
        <w:rPr>
          <w:rFonts w:hint="eastAsia"/>
        </w:rPr>
        <w:t>14.5.5</w:t>
      </w:r>
      <w:r>
        <w:rPr>
          <w:rFonts w:hint="eastAsia"/>
        </w:rPr>
        <w:t>安全保障</w:t>
      </w:r>
      <w:bookmarkEnd w:id="275"/>
    </w:p>
    <w:p w:rsidR="00FB756D" w:rsidRDefault="00C83E92">
      <w:pPr>
        <w:ind w:firstLineChars="200" w:firstLine="482"/>
      </w:pPr>
      <w:r>
        <w:rPr>
          <w:rStyle w:val="4Char"/>
          <w:rFonts w:hint="eastAsia"/>
        </w:rPr>
        <w:t>14.5.5.1</w:t>
      </w:r>
      <w:r>
        <w:rPr>
          <w:rFonts w:hint="eastAsia"/>
        </w:rPr>
        <w:t>建立各项安全操作规章制度，制定安全保卫、消防方案，落实各项安防工作措施。</w:t>
      </w:r>
    </w:p>
    <w:p w:rsidR="00FB756D" w:rsidRDefault="00C83E92">
      <w:pPr>
        <w:ind w:firstLineChars="200" w:firstLine="482"/>
      </w:pPr>
      <w:r>
        <w:rPr>
          <w:rStyle w:val="4Char"/>
          <w:rFonts w:hint="eastAsia"/>
        </w:rPr>
        <w:t>14.5.5.2</w:t>
      </w:r>
      <w:r>
        <w:rPr>
          <w:rFonts w:hint="eastAsia"/>
        </w:rPr>
        <w:t>落实各项安全检查和巡查工作，预防火灾、爆炸、破坏等事故的发生。</w:t>
      </w:r>
    </w:p>
    <w:p w:rsidR="00FB756D" w:rsidRDefault="00C83E92">
      <w:pPr>
        <w:ind w:firstLineChars="200" w:firstLine="482"/>
      </w:pPr>
      <w:r>
        <w:rPr>
          <w:rStyle w:val="4Char"/>
          <w:rFonts w:hint="eastAsia"/>
        </w:rPr>
        <w:t>14.5.5.3</w:t>
      </w:r>
      <w:r>
        <w:rPr>
          <w:rFonts w:hint="eastAsia"/>
        </w:rPr>
        <w:t>建立突发事件应急处理机制，配合政府相关职能部门处理各种突发事件。</w:t>
      </w:r>
    </w:p>
    <w:p w:rsidR="00FB756D" w:rsidRDefault="00C83E92">
      <w:pPr>
        <w:ind w:firstLineChars="200" w:firstLine="482"/>
      </w:pPr>
      <w:r>
        <w:rPr>
          <w:rStyle w:val="4Char"/>
          <w:rFonts w:hint="eastAsia"/>
        </w:rPr>
        <w:t>14.5.5.4</w:t>
      </w:r>
      <w:r>
        <w:rPr>
          <w:rFonts w:hint="eastAsia"/>
        </w:rPr>
        <w:t>做好安全检查工作的统计、分析和总结工作。</w:t>
      </w:r>
    </w:p>
    <w:p w:rsidR="00FB756D" w:rsidRDefault="00C83E92">
      <w:pPr>
        <w:ind w:firstLineChars="200" w:firstLine="482"/>
      </w:pPr>
      <w:r>
        <w:rPr>
          <w:rStyle w:val="4Char"/>
          <w:rFonts w:hint="eastAsia"/>
        </w:rPr>
        <w:t>14.5.5.5</w:t>
      </w:r>
      <w:r>
        <w:rPr>
          <w:rFonts w:hint="eastAsia"/>
        </w:rPr>
        <w:t>建立安全分析会制度。定期组织召开安全分析会，总结前段时间存在的安全问题、分析问题产</w:t>
      </w:r>
      <w:r>
        <w:rPr>
          <w:rFonts w:hint="eastAsia"/>
        </w:rPr>
        <w:t>生的原因、研究采取的措施、确定下一步工作的重点和方向。</w:t>
      </w:r>
    </w:p>
    <w:p w:rsidR="00FB756D" w:rsidRDefault="00C83E92">
      <w:pPr>
        <w:pStyle w:val="3"/>
      </w:pPr>
      <w:bookmarkStart w:id="276" w:name="_Toc15045499"/>
      <w:r>
        <w:rPr>
          <w:rFonts w:hint="eastAsia"/>
        </w:rPr>
        <w:t>14.5.6</w:t>
      </w:r>
      <w:r>
        <w:rPr>
          <w:rFonts w:hint="eastAsia"/>
        </w:rPr>
        <w:t>进度保障</w:t>
      </w:r>
      <w:bookmarkEnd w:id="276"/>
    </w:p>
    <w:p w:rsidR="00FB756D" w:rsidRDefault="00C83E92">
      <w:pPr>
        <w:ind w:firstLineChars="200" w:firstLine="482"/>
      </w:pPr>
      <w:r>
        <w:rPr>
          <w:rStyle w:val="4Char"/>
          <w:rFonts w:hint="eastAsia"/>
        </w:rPr>
        <w:t>14.5.6.1</w:t>
      </w:r>
      <w:r>
        <w:rPr>
          <w:rFonts w:hint="eastAsia"/>
        </w:rPr>
        <w:t>实行工期和维护责任考核制，将目标总工期分解，层层签订责任制，并签发工作任务书。</w:t>
      </w:r>
    </w:p>
    <w:p w:rsidR="00FB756D" w:rsidRDefault="00C83E92">
      <w:pPr>
        <w:ind w:firstLineChars="200" w:firstLine="482"/>
      </w:pPr>
      <w:r>
        <w:rPr>
          <w:rStyle w:val="4Char"/>
          <w:rFonts w:hint="eastAsia"/>
        </w:rPr>
        <w:t>14.5.6.2</w:t>
      </w:r>
      <w:r>
        <w:rPr>
          <w:rFonts w:hint="eastAsia"/>
        </w:rPr>
        <w:t>实行阶段性工期控制，并把计划落实到运营维护工作班组，在下达工作计划的同时，制定工作进度检查和奖罚方法，从上至下推行工期奖惩责任制。</w:t>
      </w:r>
    </w:p>
    <w:p w:rsidR="00FB756D" w:rsidRDefault="00C83E92">
      <w:pPr>
        <w:ind w:firstLineChars="200" w:firstLine="482"/>
      </w:pPr>
      <w:r>
        <w:rPr>
          <w:rStyle w:val="4Char"/>
          <w:rFonts w:hint="eastAsia"/>
        </w:rPr>
        <w:t>14.5.6.3</w:t>
      </w:r>
      <w:r>
        <w:rPr>
          <w:rFonts w:hint="eastAsia"/>
        </w:rPr>
        <w:t>按总体目标计划制定、审核设备设施的更新升级、维修养护等计划，管理计划的执行与实施，统筹运营维护管理工作调度，确保维护工作顺利进行。</w:t>
      </w:r>
    </w:p>
    <w:p w:rsidR="00FB756D" w:rsidRDefault="00C83E92">
      <w:pPr>
        <w:ind w:firstLineChars="200" w:firstLine="482"/>
      </w:pPr>
      <w:r>
        <w:rPr>
          <w:rStyle w:val="4Char"/>
          <w:rFonts w:hint="eastAsia"/>
        </w:rPr>
        <w:t>14.5.6.4</w:t>
      </w:r>
      <w:r>
        <w:rPr>
          <w:rFonts w:hint="eastAsia"/>
        </w:rPr>
        <w:t>实行定期召开工作分析会制度，合理布置工作任务，解决运维管理工作中遇到的各种问题。</w:t>
      </w:r>
    </w:p>
    <w:p w:rsidR="00FB756D" w:rsidRDefault="00C83E92">
      <w:pPr>
        <w:ind w:firstLineChars="200" w:firstLine="482"/>
      </w:pPr>
      <w:r>
        <w:rPr>
          <w:rStyle w:val="4Char"/>
          <w:rFonts w:hint="eastAsia"/>
        </w:rPr>
        <w:t>14.5.6.5</w:t>
      </w:r>
      <w:r>
        <w:rPr>
          <w:rFonts w:hint="eastAsia"/>
        </w:rPr>
        <w:t>建立动态控制制度，强调过程控制，检查目标的执行结果，运维管理团队负责对目标进行评价和修正，发现进度偏差，及时调整纠正，形成目标管理的计划、实施、检查和处理循环。</w:t>
      </w:r>
    </w:p>
    <w:p w:rsidR="00FB756D" w:rsidRDefault="00C83E92">
      <w:pPr>
        <w:pStyle w:val="3"/>
      </w:pPr>
      <w:bookmarkStart w:id="277" w:name="_Toc15045500"/>
      <w:r>
        <w:rPr>
          <w:rFonts w:hint="eastAsia"/>
        </w:rPr>
        <w:t>14.5.7</w:t>
      </w:r>
      <w:r>
        <w:rPr>
          <w:rFonts w:hint="eastAsia"/>
        </w:rPr>
        <w:t>成本管理</w:t>
      </w:r>
      <w:bookmarkEnd w:id="277"/>
    </w:p>
    <w:p w:rsidR="00FB756D" w:rsidRDefault="00C83E92">
      <w:pPr>
        <w:ind w:firstLineChars="200" w:firstLine="482"/>
      </w:pPr>
      <w:r>
        <w:rPr>
          <w:rStyle w:val="4Char"/>
          <w:rFonts w:hint="eastAsia"/>
        </w:rPr>
        <w:t>14.5.7.1</w:t>
      </w:r>
      <w:r>
        <w:rPr>
          <w:rFonts w:hint="eastAsia"/>
        </w:rPr>
        <w:t>根据运营维护计划、设备更新计划、中大修计划等，本着满足需要、保障供应的原则，制定资金使用计划，做到专款专用，以保证资金紧张时的资金供应，为日常运营维护提供资金保障。</w:t>
      </w:r>
    </w:p>
    <w:p w:rsidR="00FB756D" w:rsidRDefault="00C83E92">
      <w:pPr>
        <w:ind w:firstLineChars="200" w:firstLine="482"/>
      </w:pPr>
      <w:r>
        <w:rPr>
          <w:rStyle w:val="4Char"/>
          <w:rFonts w:hint="eastAsia"/>
        </w:rPr>
        <w:t>14.5.7.2</w:t>
      </w:r>
      <w:r>
        <w:rPr>
          <w:rFonts w:hint="eastAsia"/>
        </w:rPr>
        <w:t>对运维管理活动中涉及的部门和人员</w:t>
      </w:r>
      <w:r>
        <w:rPr>
          <w:rFonts w:hint="eastAsia"/>
        </w:rPr>
        <w:t>的工作职责和范围进行明确的界定，根据工作实际制定不同的成本目标责任，运维管理负责人各部门和人员在成本控制中绩效进行考核，实行有奖有罚。</w:t>
      </w:r>
    </w:p>
    <w:p w:rsidR="00FB756D" w:rsidRDefault="00C83E92">
      <w:pPr>
        <w:ind w:firstLineChars="200" w:firstLine="482"/>
      </w:pPr>
      <w:r>
        <w:rPr>
          <w:rStyle w:val="4Char"/>
          <w:rFonts w:hint="eastAsia"/>
        </w:rPr>
        <w:t>14.5.7.3</w:t>
      </w:r>
      <w:r>
        <w:rPr>
          <w:rFonts w:hint="eastAsia"/>
        </w:rPr>
        <w:t>建立动态控制制度，检查成本目标的执行结果，运维管理团队负责对目标进行评价和修正，发现成本偏差，及时调整纠正，形成目标管理的计划、实施、检查和处理循环。</w:t>
      </w:r>
    </w:p>
    <w:p w:rsidR="00FB756D" w:rsidRDefault="00C83E92">
      <w:pPr>
        <w:ind w:firstLineChars="200" w:firstLine="482"/>
      </w:pPr>
      <w:r>
        <w:rPr>
          <w:rStyle w:val="4Char"/>
          <w:rFonts w:hint="eastAsia"/>
        </w:rPr>
        <w:t>14.5.7.8</w:t>
      </w:r>
      <w:r>
        <w:rPr>
          <w:rFonts w:hint="eastAsia"/>
        </w:rPr>
        <w:t>建立考核和激励机制，成本管理的工作必须注重实效，实行目标成本控制和考核，对于达到考核指标的部门和人员，运维管理团队应根据相关规定兑现奖励承诺，以便推进项目成本管理工作。</w:t>
      </w:r>
    </w:p>
    <w:p w:rsidR="00FB756D" w:rsidRDefault="00C83E92">
      <w:pPr>
        <w:ind w:firstLineChars="200" w:firstLine="482"/>
      </w:pPr>
      <w:r>
        <w:rPr>
          <w:rStyle w:val="4Char"/>
          <w:rFonts w:hint="eastAsia"/>
        </w:rPr>
        <w:t>14.5.7.9</w:t>
      </w:r>
      <w:r>
        <w:rPr>
          <w:rFonts w:hint="eastAsia"/>
        </w:rPr>
        <w:t>推行精</w:t>
      </w:r>
      <w:r>
        <w:rPr>
          <w:rFonts w:hint="eastAsia"/>
        </w:rPr>
        <w:t>细化的经营计划管理体系和全面预算管理制度，建立财务审批等基本制度，严格控制运营维护成本费用。</w:t>
      </w:r>
    </w:p>
    <w:p w:rsidR="00FB756D" w:rsidRDefault="00C83E92">
      <w:pPr>
        <w:pStyle w:val="3"/>
      </w:pPr>
      <w:bookmarkStart w:id="278" w:name="_Toc15045501"/>
      <w:r>
        <w:rPr>
          <w:rFonts w:hint="eastAsia"/>
        </w:rPr>
        <w:t>14.5.8</w:t>
      </w:r>
      <w:r>
        <w:rPr>
          <w:rFonts w:hint="eastAsia"/>
        </w:rPr>
        <w:t>合同管理</w:t>
      </w:r>
      <w:bookmarkEnd w:id="278"/>
    </w:p>
    <w:p w:rsidR="00FB756D" w:rsidRDefault="00C83E92">
      <w:pPr>
        <w:ind w:firstLineChars="200" w:firstLine="482"/>
      </w:pPr>
      <w:r>
        <w:rPr>
          <w:rStyle w:val="4Char"/>
          <w:rFonts w:hint="eastAsia"/>
        </w:rPr>
        <w:t>14.5.8.1</w:t>
      </w:r>
      <w:r>
        <w:rPr>
          <w:rFonts w:hint="eastAsia"/>
        </w:rPr>
        <w:t>执行合同管理制度，根据岗位的不同，将合同管理的职责和责任落实到不同的部门和个人，做到分工明确、各负其责。</w:t>
      </w:r>
    </w:p>
    <w:p w:rsidR="00FB756D" w:rsidRDefault="00C83E92">
      <w:pPr>
        <w:ind w:firstLineChars="200" w:firstLine="482"/>
      </w:pPr>
      <w:r>
        <w:rPr>
          <w:rStyle w:val="4Char"/>
          <w:rFonts w:hint="eastAsia"/>
        </w:rPr>
        <w:t>14.5.8.2</w:t>
      </w:r>
      <w:r>
        <w:rPr>
          <w:rFonts w:hint="eastAsia"/>
        </w:rPr>
        <w:t>建立合同评审制，对合同执行情况进行定期检查、定期评审，预防合同违约、降低合同风险。</w:t>
      </w:r>
    </w:p>
    <w:p w:rsidR="00FB756D" w:rsidRDefault="00C83E92">
      <w:pPr>
        <w:ind w:firstLineChars="200" w:firstLine="482"/>
      </w:pPr>
      <w:r>
        <w:rPr>
          <w:rStyle w:val="4Char"/>
          <w:rFonts w:hint="eastAsia"/>
        </w:rPr>
        <w:t>14.5.8.3</w:t>
      </w:r>
      <w:r>
        <w:rPr>
          <w:rFonts w:hint="eastAsia"/>
        </w:rPr>
        <w:t>建立合同交底制，对合同条款内容逐级交底，对合同的主要内容及存在的风险作出解释和说明，以便合同实施部门和人员了解各自的合同责任和法律责任，做到合同执行过程中不出或少出偏差。</w:t>
      </w:r>
    </w:p>
    <w:p w:rsidR="00FB756D" w:rsidRDefault="00C83E92">
      <w:pPr>
        <w:pStyle w:val="3"/>
      </w:pPr>
      <w:bookmarkStart w:id="279" w:name="_Toc15045502"/>
      <w:r>
        <w:rPr>
          <w:rFonts w:hint="eastAsia"/>
        </w:rPr>
        <w:t xml:space="preserve">14.5.9 </w:t>
      </w:r>
      <w:r>
        <w:rPr>
          <w:rFonts w:hint="eastAsia"/>
        </w:rPr>
        <w:t>技术档案管理</w:t>
      </w:r>
      <w:bookmarkEnd w:id="279"/>
    </w:p>
    <w:p w:rsidR="00FB756D" w:rsidRDefault="00C83E92">
      <w:pPr>
        <w:ind w:firstLineChars="200" w:firstLine="482"/>
      </w:pPr>
      <w:r>
        <w:rPr>
          <w:rStyle w:val="4Char"/>
          <w:rFonts w:hint="eastAsia"/>
        </w:rPr>
        <w:t>14.5.9.1</w:t>
      </w:r>
      <w:r>
        <w:rPr>
          <w:rFonts w:hint="eastAsia"/>
        </w:rPr>
        <w:t>与运维管理有关的重要活动，记载主要过程和现状，具有保存价值的各种载体的文件，均应收集齐全，整理立卷后归档。</w:t>
      </w:r>
    </w:p>
    <w:p w:rsidR="00FB756D" w:rsidRDefault="00C83E92">
      <w:pPr>
        <w:ind w:firstLineChars="200" w:firstLine="482"/>
      </w:pPr>
      <w:r>
        <w:rPr>
          <w:rStyle w:val="4Char"/>
          <w:rFonts w:hint="eastAsia"/>
        </w:rPr>
        <w:t>14.5.9.2</w:t>
      </w:r>
      <w:r>
        <w:rPr>
          <w:rFonts w:hint="eastAsia"/>
        </w:rPr>
        <w:t>归档的文件资料原则上应为原件，文件的内容必须真实、准确、清晰、幅面整洁，文件签字不得用铅笔、圆珠笔等不具耐久性的书写工具。</w:t>
      </w:r>
    </w:p>
    <w:p w:rsidR="00FB756D" w:rsidRDefault="00C83E92">
      <w:pPr>
        <w:ind w:firstLineChars="200" w:firstLine="482"/>
      </w:pPr>
      <w:r>
        <w:rPr>
          <w:rStyle w:val="4Char"/>
          <w:rFonts w:hint="eastAsia"/>
        </w:rPr>
        <w:t>14.5.9.3</w:t>
      </w:r>
      <w:r>
        <w:rPr>
          <w:rFonts w:hint="eastAsia"/>
        </w:rPr>
        <w:t>由专人负责运维管理服务过程中，各</w:t>
      </w:r>
      <w:r>
        <w:rPr>
          <w:rFonts w:hint="eastAsia"/>
        </w:rPr>
        <w:t>类文件资料的收集、整理、立卷、编目、装订、档案预验收及移交等工作。</w:t>
      </w:r>
    </w:p>
    <w:p w:rsidR="00FB756D" w:rsidRDefault="00C83E92">
      <w:pPr>
        <w:pStyle w:val="2"/>
      </w:pPr>
      <w:bookmarkStart w:id="280" w:name="_Toc15045503"/>
      <w:r>
        <w:rPr>
          <w:rFonts w:hint="eastAsia"/>
        </w:rPr>
        <w:t>14.6</w:t>
      </w:r>
      <w:r>
        <w:rPr>
          <w:rFonts w:hint="eastAsia"/>
        </w:rPr>
        <w:t>考核评估</w:t>
      </w:r>
      <w:bookmarkEnd w:id="280"/>
    </w:p>
    <w:p w:rsidR="00FB756D" w:rsidRDefault="00C83E92">
      <w:pPr>
        <w:ind w:firstLineChars="200" w:firstLine="480"/>
      </w:pPr>
      <w:r>
        <w:rPr>
          <w:rFonts w:hint="eastAsia"/>
        </w:rPr>
        <w:t>（</w:t>
      </w:r>
      <w:r>
        <w:rPr>
          <w:rFonts w:hint="eastAsia"/>
        </w:rPr>
        <w:t>1</w:t>
      </w:r>
      <w:r>
        <w:rPr>
          <w:rFonts w:hint="eastAsia"/>
        </w:rPr>
        <w:t>）运维管理工作结束后，由全过程工程咨询服务机构项目咨询总师组织对运维管理服务工作能力进行考核评估。运维管理服务工作由全过程工程咨询单位实施的，全过程工程咨询单位应对运维管理服务工作团队进行内部考核；运维管理服务工作由其他咨询单位实施的，全过程工程咨询单位应对运维管理服务机构进行工作考核评估。</w:t>
      </w:r>
    </w:p>
    <w:p w:rsidR="00FB756D" w:rsidRDefault="00C83E92">
      <w:pPr>
        <w:ind w:firstLineChars="200" w:firstLine="480"/>
      </w:pPr>
      <w:r>
        <w:rPr>
          <w:rFonts w:hint="eastAsia"/>
        </w:rPr>
        <w:t>（</w:t>
      </w:r>
      <w:r>
        <w:rPr>
          <w:rFonts w:hint="eastAsia"/>
        </w:rPr>
        <w:t>2</w:t>
      </w:r>
      <w:r>
        <w:rPr>
          <w:rFonts w:hint="eastAsia"/>
        </w:rPr>
        <w:t>）考核评估的定量指标包括但不限于工期、质量、安全、成本、合同、信息等。</w:t>
      </w:r>
    </w:p>
    <w:p w:rsidR="00FB756D" w:rsidRDefault="00C83E92">
      <w:pPr>
        <w:ind w:firstLineChars="200" w:firstLine="480"/>
      </w:pPr>
      <w:r>
        <w:rPr>
          <w:rFonts w:hint="eastAsia"/>
        </w:rPr>
        <w:t>（</w:t>
      </w:r>
      <w:r>
        <w:rPr>
          <w:rFonts w:hint="eastAsia"/>
        </w:rPr>
        <w:t>3</w:t>
      </w:r>
      <w:r>
        <w:rPr>
          <w:rFonts w:hint="eastAsia"/>
        </w:rPr>
        <w:t>）考核评估的定性指标包括但不限于运维管理理念、管</w:t>
      </w:r>
      <w:r>
        <w:rPr>
          <w:rFonts w:hint="eastAsia"/>
        </w:rPr>
        <w:t>理策划、管理制度、社会效益及社会评价。</w:t>
      </w:r>
    </w:p>
    <w:p w:rsidR="00FB756D" w:rsidRDefault="00C83E92">
      <w:pPr>
        <w:ind w:firstLineChars="200" w:firstLine="480"/>
      </w:pPr>
      <w:r>
        <w:rPr>
          <w:rFonts w:hint="eastAsia"/>
        </w:rPr>
        <w:t>（</w:t>
      </w:r>
      <w:r>
        <w:rPr>
          <w:rFonts w:hint="eastAsia"/>
        </w:rPr>
        <w:t>4</w:t>
      </w:r>
      <w:r>
        <w:rPr>
          <w:rFonts w:hint="eastAsia"/>
        </w:rPr>
        <w:t>）考核评价应按下列程序进行：</w:t>
      </w:r>
    </w:p>
    <w:p w:rsidR="00FB756D" w:rsidRDefault="00C83E92">
      <w:pPr>
        <w:ind w:firstLineChars="200" w:firstLine="480"/>
      </w:pPr>
      <w:r>
        <w:rPr>
          <w:rFonts w:hint="eastAsia"/>
        </w:rPr>
        <w:t>①制定考核评价办法；</w:t>
      </w:r>
    </w:p>
    <w:p w:rsidR="00FB756D" w:rsidRDefault="00C83E92">
      <w:pPr>
        <w:ind w:firstLineChars="200" w:firstLine="480"/>
      </w:pPr>
      <w:r>
        <w:rPr>
          <w:rFonts w:hint="eastAsia"/>
        </w:rPr>
        <w:t>②建立考核评价组织；</w:t>
      </w:r>
    </w:p>
    <w:p w:rsidR="00FB756D" w:rsidRDefault="00C83E92">
      <w:pPr>
        <w:ind w:firstLineChars="200" w:firstLine="480"/>
      </w:pPr>
      <w:r>
        <w:rPr>
          <w:rFonts w:hint="eastAsia"/>
        </w:rPr>
        <w:t>③确定考核评价方案</w:t>
      </w:r>
      <w:r>
        <w:rPr>
          <w:rFonts w:hint="eastAsia"/>
        </w:rPr>
        <w:t>;</w:t>
      </w:r>
    </w:p>
    <w:p w:rsidR="00FB756D" w:rsidRDefault="00C83E92">
      <w:pPr>
        <w:ind w:firstLineChars="200" w:firstLine="480"/>
      </w:pPr>
      <w:r>
        <w:rPr>
          <w:rFonts w:hint="eastAsia"/>
        </w:rPr>
        <w:t>④实施考核评价工作；</w:t>
      </w:r>
    </w:p>
    <w:p w:rsidR="00FB756D" w:rsidRDefault="00C83E92">
      <w:pPr>
        <w:ind w:firstLineChars="200" w:firstLine="480"/>
      </w:pPr>
      <w:r>
        <w:rPr>
          <w:rFonts w:hint="eastAsia"/>
        </w:rPr>
        <w:t>⑤提出考核评价报告。</w:t>
      </w:r>
    </w:p>
    <w:p w:rsidR="00FB756D" w:rsidRDefault="00FB756D">
      <w:pPr>
        <w:sectPr w:rsidR="00FB756D">
          <w:pgSz w:w="11906" w:h="16838"/>
          <w:pgMar w:top="1134" w:right="1418" w:bottom="1134" w:left="1418" w:header="765" w:footer="454" w:gutter="0"/>
          <w:cols w:space="425"/>
          <w:docGrid w:type="lines" w:linePitch="381"/>
        </w:sectPr>
      </w:pPr>
    </w:p>
    <w:p w:rsidR="00FB756D" w:rsidRDefault="00C83E92">
      <w:pPr>
        <w:pStyle w:val="2"/>
      </w:pPr>
      <w:bookmarkStart w:id="281" w:name="_Toc13732068"/>
      <w:bookmarkStart w:id="282" w:name="_Toc14986103"/>
      <w:bookmarkStart w:id="283" w:name="_Toc15045504"/>
      <w:r>
        <w:rPr>
          <w:rFonts w:hint="eastAsia"/>
        </w:rPr>
        <w:t>附件：全过程工程咨询服务菜单</w:t>
      </w:r>
      <w:bookmarkEnd w:id="281"/>
      <w:bookmarkEnd w:id="282"/>
      <w:bookmarkEnd w:id="283"/>
    </w:p>
    <w:p w:rsidR="00FB756D" w:rsidRDefault="00C83E92">
      <w:pPr>
        <w:pStyle w:val="3"/>
      </w:pPr>
      <w:bookmarkStart w:id="284" w:name="_Toc15045505"/>
      <w:r>
        <w:t>1</w:t>
      </w:r>
      <w:r>
        <w:t>、项目前期阶段</w:t>
      </w:r>
      <w:bookmarkEnd w:id="284"/>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255"/>
        <w:gridCol w:w="3222"/>
      </w:tblGrid>
      <w:tr w:rsidR="00FB756D">
        <w:trPr>
          <w:trHeight w:val="705"/>
          <w:tblHeader/>
          <w:jc w:val="center"/>
        </w:trPr>
        <w:tc>
          <w:tcPr>
            <w:tcW w:w="1809" w:type="dxa"/>
            <w:shd w:val="solid" w:color="C7DAF1"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项目</w:t>
            </w:r>
          </w:p>
        </w:tc>
        <w:tc>
          <w:tcPr>
            <w:tcW w:w="4255" w:type="dxa"/>
            <w:shd w:val="solid" w:color="C7DAF1"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全过程工程咨询服务内容</w:t>
            </w:r>
          </w:p>
        </w:tc>
        <w:tc>
          <w:tcPr>
            <w:tcW w:w="3222" w:type="dxa"/>
            <w:shd w:val="solid" w:color="C7DAF1"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专项服务</w:t>
            </w:r>
          </w:p>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（根据专项合同计取）</w:t>
            </w:r>
          </w:p>
        </w:tc>
      </w:tr>
      <w:tr w:rsidR="00FB756D">
        <w:trPr>
          <w:trHeight w:val="904"/>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项目规划方案</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对项目进行概念性规划和总规、及对控规和详规方案编制过程提供咨询及建议。</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□编制规划方案</w:t>
            </w:r>
          </w:p>
        </w:tc>
      </w:tr>
      <w:tr w:rsidR="00FB756D">
        <w:trPr>
          <w:trHeight w:val="917"/>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项目投资机会研究、投融资策划</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对项目的有关背景、投资条件、市场状况、投融资决策等提供咨询和建议。</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□编制投融资策划方案</w:t>
            </w:r>
          </w:p>
        </w:tc>
      </w:tr>
      <w:tr w:rsidR="00FB756D">
        <w:trPr>
          <w:trHeight w:val="241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工程咨询</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协助完成工程咨询相关立项、可研、资金等审批工作，取得相关批复。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□编制建议书</w:t>
            </w:r>
          </w:p>
          <w:p w:rsidR="00FB756D" w:rsidRDefault="00C83E92">
            <w:pPr>
              <w:kinsoku w:val="0"/>
              <w:overflowPunct w:val="0"/>
              <w:jc w:val="left"/>
              <w:rPr>
                <w:rFonts w:cs="宋体"/>
                <w:sz w:val="21"/>
                <w:szCs w:val="21"/>
              </w:rPr>
            </w:pPr>
            <w:r>
              <w:rPr>
                <w:rFonts w:cs="宋体" w:hint="eastAsia"/>
                <w:sz w:val="21"/>
                <w:szCs w:val="21"/>
              </w:rPr>
              <w:t>□编制可行性研究报告</w:t>
            </w:r>
          </w:p>
          <w:p w:rsidR="00FB756D" w:rsidRDefault="00C83E92">
            <w:pPr>
              <w:kinsoku w:val="0"/>
              <w:overflowPunct w:val="0"/>
              <w:jc w:val="left"/>
              <w:rPr>
                <w:rFonts w:cs="宋体"/>
                <w:sz w:val="21"/>
                <w:szCs w:val="21"/>
              </w:rPr>
            </w:pPr>
            <w:r>
              <w:rPr>
                <w:rFonts w:cs="宋体" w:hint="eastAsia"/>
                <w:sz w:val="21"/>
                <w:szCs w:val="21"/>
              </w:rPr>
              <w:t>□编制项目申请报告</w:t>
            </w:r>
          </w:p>
          <w:p w:rsidR="00FB756D" w:rsidRDefault="00C83E92">
            <w:pPr>
              <w:kinsoku w:val="0"/>
              <w:overflowPunct w:val="0"/>
              <w:jc w:val="left"/>
              <w:rPr>
                <w:rFonts w:cs="宋体"/>
                <w:sz w:val="21"/>
                <w:szCs w:val="21"/>
              </w:rPr>
            </w:pPr>
            <w:r>
              <w:rPr>
                <w:rFonts w:cs="宋体" w:hint="eastAsia"/>
                <w:sz w:val="21"/>
                <w:szCs w:val="21"/>
              </w:rPr>
              <w:t>□编制项目资金申请报告</w:t>
            </w:r>
          </w:p>
          <w:p w:rsidR="00FB756D" w:rsidRDefault="00C83E92">
            <w:pPr>
              <w:kinsoku w:val="0"/>
              <w:overflowPunct w:val="0"/>
              <w:jc w:val="left"/>
              <w:rPr>
                <w:rFonts w:cs="宋体"/>
                <w:sz w:val="21"/>
                <w:szCs w:val="21"/>
              </w:rPr>
            </w:pPr>
            <w:r>
              <w:rPr>
                <w:rFonts w:cs="宋体" w:hint="eastAsia"/>
                <w:sz w:val="21"/>
                <w:szCs w:val="21"/>
              </w:rPr>
              <w:t>□编制节能评估报告书</w:t>
            </w:r>
          </w:p>
          <w:p w:rsidR="00FB756D" w:rsidRDefault="00C83E92">
            <w:pPr>
              <w:kinsoku w:val="0"/>
              <w:overflowPunct w:val="0"/>
              <w:jc w:val="left"/>
              <w:rPr>
                <w:rFonts w:cs="宋体"/>
                <w:sz w:val="21"/>
                <w:szCs w:val="21"/>
              </w:rPr>
            </w:pPr>
            <w:r>
              <w:rPr>
                <w:rFonts w:cs="宋体" w:hint="eastAsia"/>
                <w:sz w:val="21"/>
                <w:szCs w:val="21"/>
              </w:rPr>
              <w:t>□编制重大固定资产投资项目社会稳定风险评估报告</w:t>
            </w:r>
          </w:p>
          <w:p w:rsidR="00FB756D" w:rsidRDefault="00C83E92">
            <w:pPr>
              <w:kinsoku w:val="0"/>
              <w:overflowPunct w:val="0"/>
              <w:jc w:val="left"/>
              <w:rPr>
                <w:rFonts w:cs="宋体"/>
                <w:sz w:val="21"/>
                <w:szCs w:val="21"/>
              </w:rPr>
            </w:pPr>
            <w:r>
              <w:rPr>
                <w:rFonts w:cs="宋体" w:hint="eastAsia"/>
                <w:sz w:val="21"/>
                <w:szCs w:val="21"/>
              </w:rPr>
              <w:t>□其他咨询</w:t>
            </w:r>
          </w:p>
        </w:tc>
      </w:tr>
      <w:tr w:rsidR="00FB756D">
        <w:trPr>
          <w:trHeight w:val="2743"/>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评估咨询</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协助开展评审准备工作，审核评审报告，完成项目建议书、可行性研究报告、初步设计等评审工作。</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□项目建议书评估</w:t>
            </w:r>
          </w:p>
          <w:p w:rsidR="00FB756D" w:rsidRDefault="00C83E92">
            <w:pPr>
              <w:kinsoku w:val="0"/>
              <w:overflowPunct w:val="0"/>
              <w:jc w:val="left"/>
              <w:rPr>
                <w:rFonts w:cs="宋体"/>
                <w:sz w:val="21"/>
                <w:szCs w:val="21"/>
              </w:rPr>
            </w:pPr>
            <w:r>
              <w:rPr>
                <w:rFonts w:cs="宋体" w:hint="eastAsia"/>
                <w:sz w:val="21"/>
                <w:szCs w:val="21"/>
              </w:rPr>
              <w:t>□项目可行性研究报告评估</w:t>
            </w:r>
          </w:p>
          <w:p w:rsidR="00FB756D" w:rsidRDefault="00C83E92">
            <w:pPr>
              <w:kinsoku w:val="0"/>
              <w:overflowPunct w:val="0"/>
              <w:jc w:val="left"/>
              <w:rPr>
                <w:rFonts w:cs="宋体"/>
                <w:sz w:val="21"/>
                <w:szCs w:val="21"/>
              </w:rPr>
            </w:pPr>
            <w:r>
              <w:rPr>
                <w:rFonts w:cs="宋体" w:hint="eastAsia"/>
                <w:sz w:val="21"/>
                <w:szCs w:val="21"/>
              </w:rPr>
              <w:t>□项目初步设计评估</w:t>
            </w:r>
          </w:p>
          <w:p w:rsidR="00FB756D" w:rsidRDefault="00C83E92">
            <w:pPr>
              <w:kinsoku w:val="0"/>
              <w:overflowPunct w:val="0"/>
              <w:jc w:val="left"/>
              <w:rPr>
                <w:rFonts w:cs="宋体"/>
                <w:sz w:val="21"/>
                <w:szCs w:val="21"/>
              </w:rPr>
            </w:pPr>
            <w:r>
              <w:rPr>
                <w:rFonts w:cs="宋体" w:hint="eastAsia"/>
                <w:sz w:val="21"/>
                <w:szCs w:val="21"/>
              </w:rPr>
              <w:t>□协助建议书评估并支付评审单位费用</w:t>
            </w:r>
          </w:p>
          <w:p w:rsidR="00FB756D" w:rsidRDefault="00C83E92">
            <w:pPr>
              <w:kinsoku w:val="0"/>
              <w:overflowPunct w:val="0"/>
              <w:jc w:val="left"/>
              <w:rPr>
                <w:rFonts w:cs="宋体"/>
                <w:sz w:val="21"/>
                <w:szCs w:val="21"/>
              </w:rPr>
            </w:pPr>
            <w:r>
              <w:rPr>
                <w:rFonts w:cs="宋体" w:hint="eastAsia"/>
                <w:sz w:val="21"/>
                <w:szCs w:val="21"/>
              </w:rPr>
              <w:t>□协助可行性研究报告评估并支付评审单位费用</w:t>
            </w:r>
          </w:p>
          <w:p w:rsidR="00FB756D" w:rsidRDefault="00C83E92">
            <w:pPr>
              <w:kinsoku w:val="0"/>
              <w:overflowPunct w:val="0"/>
              <w:jc w:val="left"/>
              <w:rPr>
                <w:rFonts w:cs="宋体"/>
                <w:sz w:val="21"/>
                <w:szCs w:val="21"/>
              </w:rPr>
            </w:pPr>
            <w:r>
              <w:rPr>
                <w:rFonts w:cs="宋体" w:hint="eastAsia"/>
                <w:sz w:val="21"/>
                <w:szCs w:val="21"/>
              </w:rPr>
              <w:t>□协助初步设计评估并支付评审费用</w:t>
            </w:r>
          </w:p>
          <w:p w:rsidR="00FB756D" w:rsidRDefault="00C83E92">
            <w:pPr>
              <w:kinsoku w:val="0"/>
              <w:overflowPunct w:val="0"/>
              <w:jc w:val="left"/>
              <w:rPr>
                <w:rFonts w:cs="宋体"/>
                <w:sz w:val="21"/>
                <w:szCs w:val="21"/>
              </w:rPr>
            </w:pPr>
            <w:r>
              <w:rPr>
                <w:rFonts w:cs="宋体" w:hint="eastAsia"/>
                <w:sz w:val="21"/>
                <w:szCs w:val="21"/>
              </w:rPr>
              <w:t>□其他评估项目或支付第三方费用项目</w:t>
            </w:r>
          </w:p>
        </w:tc>
      </w:tr>
      <w:tr w:rsidR="00FB756D">
        <w:trPr>
          <w:trHeight w:val="74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水土保持方案</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协助水土保持方案评审及报送、取得批复。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□编制水土保持方案</w:t>
            </w:r>
          </w:p>
        </w:tc>
      </w:tr>
      <w:tr w:rsidR="00FB756D">
        <w:trPr>
          <w:trHeight w:val="742"/>
          <w:tblHeader/>
          <w:jc w:val="center"/>
        </w:trPr>
        <w:tc>
          <w:tcPr>
            <w:tcW w:w="1809" w:type="dxa"/>
            <w:shd w:val="clear" w:color="8DB3E2" w:fill="auto"/>
            <w:vAlign w:val="center"/>
          </w:tcPr>
          <w:p w:rsidR="00FB756D" w:rsidRDefault="00C83E92">
            <w:pPr>
              <w:kinsoku w:val="0"/>
              <w:overflowPunct w:val="0"/>
              <w:spacing w:line="267" w:lineRule="exact"/>
              <w:ind w:left="103"/>
              <w:jc w:val="center"/>
              <w:rPr>
                <w:kern w:val="0"/>
                <w:sz w:val="21"/>
                <w:szCs w:val="21"/>
              </w:rPr>
            </w:pPr>
            <w:r>
              <w:rPr>
                <w:rFonts w:cs="宋体"/>
                <w:b/>
                <w:bCs/>
                <w:sz w:val="21"/>
                <w:szCs w:val="21"/>
              </w:rPr>
              <w:t>压覆重要矿产资源评估</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协助压覆矿产资源报告评审及报送、取得批复。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w:t>
            </w:r>
            <w:r>
              <w:rPr>
                <w:kern w:val="0"/>
                <w:sz w:val="21"/>
                <w:szCs w:val="21"/>
              </w:rPr>
              <w:t>压覆重要矿产资源评估</w:t>
            </w:r>
            <w:r>
              <w:rPr>
                <w:rFonts w:cs="宋体" w:hint="eastAsia"/>
                <w:sz w:val="21"/>
                <w:szCs w:val="21"/>
              </w:rPr>
              <w:t>报告</w:t>
            </w:r>
          </w:p>
        </w:tc>
      </w:tr>
      <w:tr w:rsidR="00FB756D">
        <w:trPr>
          <w:trHeight w:val="74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排污口论证</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协助排污口论证报告评审及报送、取得批复。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w:t>
            </w:r>
            <w:r>
              <w:rPr>
                <w:rFonts w:hint="eastAsia"/>
                <w:kern w:val="0"/>
                <w:sz w:val="21"/>
                <w:szCs w:val="21"/>
              </w:rPr>
              <w:t>排污口</w:t>
            </w:r>
            <w:r>
              <w:rPr>
                <w:kern w:val="0"/>
                <w:sz w:val="21"/>
                <w:szCs w:val="21"/>
              </w:rPr>
              <w:t>论证</w:t>
            </w:r>
            <w:r>
              <w:rPr>
                <w:rFonts w:cs="宋体" w:hint="eastAsia"/>
                <w:sz w:val="21"/>
                <w:szCs w:val="21"/>
              </w:rPr>
              <w:t>报告</w:t>
            </w:r>
          </w:p>
        </w:tc>
      </w:tr>
      <w:tr w:rsidR="00FB756D">
        <w:trPr>
          <w:trHeight w:val="74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取水口论证</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协助取水口论证报告评审及报送、取得批复。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w:t>
            </w:r>
            <w:r>
              <w:rPr>
                <w:rFonts w:hint="eastAsia"/>
                <w:kern w:val="0"/>
                <w:sz w:val="21"/>
                <w:szCs w:val="21"/>
              </w:rPr>
              <w:t>取水口</w:t>
            </w:r>
            <w:r>
              <w:rPr>
                <w:kern w:val="0"/>
                <w:sz w:val="21"/>
                <w:szCs w:val="21"/>
              </w:rPr>
              <w:t>论证</w:t>
            </w:r>
            <w:r>
              <w:rPr>
                <w:rFonts w:cs="宋体" w:hint="eastAsia"/>
                <w:sz w:val="21"/>
                <w:szCs w:val="21"/>
              </w:rPr>
              <w:t>报告</w:t>
            </w:r>
          </w:p>
        </w:tc>
      </w:tr>
      <w:tr w:rsidR="00FB756D">
        <w:trPr>
          <w:trHeight w:val="74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使用林地可研</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协助使用林地可行性研究报告评审及报送、取得批复。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□编制林地可行性研究报告</w:t>
            </w:r>
          </w:p>
        </w:tc>
      </w:tr>
      <w:tr w:rsidR="00FB756D">
        <w:trPr>
          <w:trHeight w:val="89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环境影响</w:t>
            </w:r>
          </w:p>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评估报告</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协助环境影响评估报告评审及报送、取得批复。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□编制环境影响评估报告</w:t>
            </w:r>
          </w:p>
        </w:tc>
      </w:tr>
      <w:tr w:rsidR="00FB756D">
        <w:trPr>
          <w:trHeight w:val="797"/>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地质灾害</w:t>
            </w:r>
          </w:p>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评估报告</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协助编制地质灾害评估报告、评审及报送、取得批复。</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□编制地质灾害评估报告</w:t>
            </w:r>
          </w:p>
        </w:tc>
      </w:tr>
      <w:tr w:rsidR="00FB756D">
        <w:trPr>
          <w:trHeight w:val="2022"/>
          <w:tblHeader/>
          <w:jc w:val="center"/>
        </w:trPr>
        <w:tc>
          <w:tcPr>
            <w:tcW w:w="1809" w:type="dxa"/>
            <w:shd w:val="clear" w:color="8DB3E2" w:fill="auto"/>
            <w:vAlign w:val="center"/>
          </w:tcPr>
          <w:p w:rsidR="00FB756D" w:rsidRDefault="00C83E92">
            <w:pPr>
              <w:kinsoku w:val="0"/>
              <w:overflowPunct w:val="0"/>
              <w:spacing w:line="267" w:lineRule="exact"/>
              <w:ind w:left="103"/>
              <w:jc w:val="center"/>
              <w:rPr>
                <w:rFonts w:cs="宋体"/>
                <w:b/>
                <w:bCs/>
                <w:sz w:val="21"/>
                <w:szCs w:val="21"/>
              </w:rPr>
            </w:pPr>
            <w:r>
              <w:rPr>
                <w:rFonts w:cs="宋体" w:hint="eastAsia"/>
                <w:b/>
                <w:bCs/>
                <w:sz w:val="21"/>
                <w:szCs w:val="21"/>
              </w:rPr>
              <w:t>PPP</w:t>
            </w:r>
            <w:r>
              <w:rPr>
                <w:rFonts w:cs="宋体" w:hint="eastAsia"/>
                <w:b/>
                <w:bCs/>
                <w:sz w:val="21"/>
                <w:szCs w:val="21"/>
              </w:rPr>
              <w:t>项目咨询</w:t>
            </w:r>
          </w:p>
        </w:tc>
        <w:tc>
          <w:tcPr>
            <w:tcW w:w="4255" w:type="dxa"/>
            <w:shd w:val="clear" w:color="8DB3E2" w:fill="auto"/>
            <w:vAlign w:val="center"/>
          </w:tcPr>
          <w:p w:rsidR="00FB756D" w:rsidRDefault="00C83E92">
            <w:pPr>
              <w:kinsoku w:val="0"/>
              <w:overflowPunct w:val="0"/>
              <w:rPr>
                <w:rFonts w:cs="宋体"/>
                <w:sz w:val="21"/>
                <w:szCs w:val="21"/>
              </w:rPr>
            </w:pPr>
            <w:r>
              <w:rPr>
                <w:rFonts w:cs="宋体" w:hint="eastAsia"/>
                <w:sz w:val="21"/>
                <w:szCs w:val="21"/>
              </w:rPr>
              <w:t>根据</w:t>
            </w:r>
            <w:r>
              <w:rPr>
                <w:rFonts w:cs="Times New Roman"/>
                <w:sz w:val="21"/>
                <w:szCs w:val="21"/>
              </w:rPr>
              <w:t>财政部、国家发改委等最新政策文件协助完成</w:t>
            </w:r>
            <w:r>
              <w:rPr>
                <w:rFonts w:cs="Times New Roman"/>
                <w:sz w:val="21"/>
                <w:szCs w:val="21"/>
              </w:rPr>
              <w:t>PPP</w:t>
            </w:r>
            <w:r>
              <w:rPr>
                <w:rFonts w:cs="Times New Roman"/>
                <w:sz w:val="21"/>
                <w:szCs w:val="21"/>
              </w:rPr>
              <w:t>项目的推进，提供</w:t>
            </w:r>
            <w:r>
              <w:rPr>
                <w:rFonts w:cs="Times New Roman"/>
                <w:sz w:val="21"/>
                <w:szCs w:val="21"/>
              </w:rPr>
              <w:t>PPP</w:t>
            </w:r>
            <w:r>
              <w:rPr>
                <w:rFonts w:cs="Times New Roman"/>
                <w:sz w:val="21"/>
                <w:szCs w:val="21"/>
              </w:rPr>
              <w:t>项目政策法规、操作流程等培训，协助开展相关评价和论证</w:t>
            </w:r>
            <w:r>
              <w:rPr>
                <w:rFonts w:cs="宋体" w:hint="eastAsia"/>
                <w:sz w:val="21"/>
                <w:szCs w:val="21"/>
              </w:rPr>
              <w:t>工作。</w:t>
            </w:r>
          </w:p>
        </w:tc>
        <w:tc>
          <w:tcPr>
            <w:tcW w:w="3222" w:type="dxa"/>
            <w:shd w:val="clear" w:color="8DB3E2" w:fill="auto"/>
            <w:vAlign w:val="center"/>
          </w:tcPr>
          <w:p w:rsidR="00FB756D" w:rsidRDefault="00C83E92">
            <w:pPr>
              <w:kinsoku w:val="0"/>
              <w:overflowPunct w:val="0"/>
              <w:jc w:val="left"/>
              <w:rPr>
                <w:rFonts w:cs="宋体"/>
                <w:sz w:val="21"/>
                <w:szCs w:val="21"/>
              </w:rPr>
            </w:pPr>
            <w:r>
              <w:rPr>
                <w:rFonts w:cs="宋体" w:hint="eastAsia"/>
                <w:sz w:val="21"/>
                <w:szCs w:val="21"/>
              </w:rPr>
              <w:t>□编制初步实施方案</w:t>
            </w:r>
          </w:p>
          <w:p w:rsidR="00FB756D" w:rsidRDefault="00C83E92">
            <w:pPr>
              <w:kinsoku w:val="0"/>
              <w:overflowPunct w:val="0"/>
              <w:jc w:val="left"/>
              <w:rPr>
                <w:rFonts w:cs="宋体"/>
                <w:sz w:val="21"/>
                <w:szCs w:val="21"/>
              </w:rPr>
            </w:pPr>
            <w:r>
              <w:rPr>
                <w:rFonts w:cs="宋体" w:hint="eastAsia"/>
                <w:sz w:val="21"/>
                <w:szCs w:val="21"/>
              </w:rPr>
              <w:t>□编制物有所值评价报告</w:t>
            </w:r>
          </w:p>
          <w:p w:rsidR="00FB756D" w:rsidRDefault="00C83E92">
            <w:pPr>
              <w:kinsoku w:val="0"/>
              <w:overflowPunct w:val="0"/>
              <w:jc w:val="left"/>
              <w:rPr>
                <w:rFonts w:cs="宋体"/>
                <w:sz w:val="21"/>
                <w:szCs w:val="21"/>
              </w:rPr>
            </w:pPr>
            <w:r>
              <w:rPr>
                <w:rFonts w:cs="宋体" w:hint="eastAsia"/>
                <w:sz w:val="21"/>
                <w:szCs w:val="21"/>
              </w:rPr>
              <w:t>□编制财政承受能力论证报告</w:t>
            </w:r>
          </w:p>
          <w:p w:rsidR="00FB756D" w:rsidRDefault="00C83E92">
            <w:pPr>
              <w:kinsoku w:val="0"/>
              <w:overflowPunct w:val="0"/>
              <w:jc w:val="left"/>
              <w:rPr>
                <w:rFonts w:cs="宋体"/>
                <w:sz w:val="21"/>
                <w:szCs w:val="21"/>
              </w:rPr>
            </w:pPr>
            <w:r>
              <w:rPr>
                <w:rFonts w:cs="宋体" w:hint="eastAsia"/>
                <w:sz w:val="21"/>
                <w:szCs w:val="21"/>
              </w:rPr>
              <w:t>□编制项目实施方案</w:t>
            </w:r>
          </w:p>
          <w:p w:rsidR="00FB756D" w:rsidRDefault="00C83E92">
            <w:pPr>
              <w:kinsoku w:val="0"/>
              <w:overflowPunct w:val="0"/>
              <w:jc w:val="left"/>
              <w:rPr>
                <w:rFonts w:cs="宋体"/>
                <w:sz w:val="21"/>
                <w:szCs w:val="21"/>
              </w:rPr>
            </w:pPr>
            <w:r>
              <w:rPr>
                <w:rFonts w:cs="宋体" w:hint="eastAsia"/>
                <w:sz w:val="21"/>
                <w:szCs w:val="21"/>
              </w:rPr>
              <w:t>□编制项目市场测试方案</w:t>
            </w:r>
          </w:p>
        </w:tc>
      </w:tr>
    </w:tbl>
    <w:p w:rsidR="00FB756D" w:rsidRDefault="00FB756D" w:rsidP="007B30AF">
      <w:pPr>
        <w:pStyle w:val="14"/>
        <w:spacing w:afterLines="50" w:line="480" w:lineRule="auto"/>
        <w:ind w:firstLineChars="0" w:firstLine="0"/>
        <w:jc w:val="left"/>
        <w:rPr>
          <w:rFonts w:asciiTheme="minorEastAsia" w:hAnsiTheme="minorEastAsia"/>
          <w:b/>
          <w:sz w:val="21"/>
          <w:szCs w:val="21"/>
        </w:rPr>
      </w:pPr>
    </w:p>
    <w:p w:rsidR="00FB756D" w:rsidRDefault="00C83E92">
      <w:pPr>
        <w:widowControl/>
        <w:jc w:val="left"/>
        <w:rPr>
          <w:rFonts w:asciiTheme="minorEastAsia" w:eastAsiaTheme="minorEastAsia" w:hAnsiTheme="minorEastAsia"/>
          <w:b/>
          <w:kern w:val="0"/>
          <w:sz w:val="21"/>
          <w:szCs w:val="21"/>
        </w:rPr>
      </w:pPr>
      <w:r>
        <w:rPr>
          <w:rFonts w:asciiTheme="minorEastAsia" w:eastAsiaTheme="minorEastAsia" w:hAnsiTheme="minorEastAsia"/>
          <w:b/>
          <w:sz w:val="21"/>
          <w:szCs w:val="21"/>
        </w:rPr>
        <w:br w:type="page"/>
      </w:r>
    </w:p>
    <w:p w:rsidR="00FB756D" w:rsidRDefault="00C83E92">
      <w:pPr>
        <w:pStyle w:val="3"/>
      </w:pPr>
      <w:bookmarkStart w:id="285" w:name="_Toc15045506"/>
      <w:r>
        <w:t>2</w:t>
      </w:r>
      <w:r>
        <w:t>、项目准备阶段</w:t>
      </w:r>
      <w:bookmarkEnd w:id="285"/>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4881"/>
        <w:gridCol w:w="3311"/>
      </w:tblGrid>
      <w:tr w:rsidR="00FB756D">
        <w:trPr>
          <w:trHeight w:val="705"/>
          <w:jc w:val="center"/>
        </w:trPr>
        <w:tc>
          <w:tcPr>
            <w:tcW w:w="1624" w:type="dxa"/>
            <w:shd w:val="solid" w:color="C6D9F0"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项目</w:t>
            </w:r>
          </w:p>
        </w:tc>
        <w:tc>
          <w:tcPr>
            <w:tcW w:w="4881" w:type="dxa"/>
            <w:shd w:val="solid" w:color="C6D9F0"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全过程工程咨询服务内容</w:t>
            </w:r>
          </w:p>
        </w:tc>
        <w:tc>
          <w:tcPr>
            <w:tcW w:w="3311" w:type="dxa"/>
            <w:shd w:val="solid" w:color="C6D9F0"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专项服务</w:t>
            </w:r>
          </w:p>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（根据专项合同计取）</w:t>
            </w:r>
          </w:p>
        </w:tc>
      </w:tr>
      <w:tr w:rsidR="00FB756D">
        <w:trPr>
          <w:trHeight w:val="1748"/>
          <w:jc w:val="center"/>
        </w:trPr>
        <w:tc>
          <w:tcPr>
            <w:tcW w:w="1624" w:type="dxa"/>
            <w:shd w:val="clear" w:color="8DB3E2"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设计咨询</w:t>
            </w:r>
          </w:p>
        </w:tc>
        <w:tc>
          <w:tcPr>
            <w:tcW w:w="488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1</w:t>
            </w:r>
            <w:r>
              <w:rPr>
                <w:rFonts w:cs="Times New Roman"/>
                <w:sz w:val="21"/>
                <w:szCs w:val="21"/>
              </w:rPr>
              <w:t>、对项目方案设计、初步设计、施工图设计等各阶段设计提供技术咨询及决策建议；</w:t>
            </w:r>
          </w:p>
          <w:p w:rsidR="00FB756D" w:rsidRDefault="00C83E92">
            <w:pPr>
              <w:kinsoku w:val="0"/>
              <w:overflowPunct w:val="0"/>
              <w:jc w:val="left"/>
              <w:rPr>
                <w:rFonts w:cs="Times New Roman"/>
                <w:sz w:val="21"/>
                <w:szCs w:val="21"/>
              </w:rPr>
            </w:pPr>
            <w:r>
              <w:rPr>
                <w:rFonts w:cs="Times New Roman"/>
                <w:sz w:val="21"/>
                <w:szCs w:val="21"/>
              </w:rPr>
              <w:t>2</w:t>
            </w:r>
            <w:r>
              <w:rPr>
                <w:rFonts w:cs="Times New Roman"/>
                <w:sz w:val="21"/>
                <w:szCs w:val="21"/>
              </w:rPr>
              <w:t>、组织设计单位进行现场设计技术交底和图纸会审；</w:t>
            </w:r>
          </w:p>
          <w:p w:rsidR="00FB756D" w:rsidRDefault="00C83E92">
            <w:pPr>
              <w:kinsoku w:val="0"/>
              <w:overflowPunct w:val="0"/>
              <w:jc w:val="left"/>
              <w:rPr>
                <w:rFonts w:cs="Times New Roman"/>
                <w:sz w:val="21"/>
                <w:szCs w:val="21"/>
              </w:rPr>
            </w:pPr>
            <w:r>
              <w:rPr>
                <w:rFonts w:cs="Times New Roman"/>
                <w:sz w:val="21"/>
                <w:szCs w:val="21"/>
              </w:rPr>
              <w:t>3</w:t>
            </w:r>
            <w:r>
              <w:rPr>
                <w:rFonts w:cs="Times New Roman"/>
                <w:sz w:val="21"/>
                <w:szCs w:val="21"/>
              </w:rPr>
              <w:t>、协助甲方向政府职能部门报审设计文件。</w:t>
            </w:r>
          </w:p>
        </w:tc>
        <w:tc>
          <w:tcPr>
            <w:tcW w:w="331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编制概念性方案设计</w:t>
            </w:r>
          </w:p>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编制方案设计</w:t>
            </w:r>
          </w:p>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编制初步设计</w:t>
            </w:r>
          </w:p>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编制施工图设计</w:t>
            </w:r>
          </w:p>
        </w:tc>
      </w:tr>
      <w:tr w:rsidR="00FB756D">
        <w:trPr>
          <w:trHeight w:val="1263"/>
          <w:jc w:val="center"/>
        </w:trPr>
        <w:tc>
          <w:tcPr>
            <w:tcW w:w="1624" w:type="dxa"/>
            <w:shd w:val="clear" w:color="8DB3E2"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工程勘察</w:t>
            </w:r>
          </w:p>
        </w:tc>
        <w:tc>
          <w:tcPr>
            <w:tcW w:w="488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现场踏勘、制订勘察纲要，进行测绘、勘探、取样、试验、测试、检测、检测等勘察作业，以及编制工程勘察文件和岩土工程设计文件等。</w:t>
            </w:r>
          </w:p>
        </w:tc>
        <w:tc>
          <w:tcPr>
            <w:tcW w:w="331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编制勘察报告</w:t>
            </w:r>
          </w:p>
        </w:tc>
      </w:tr>
      <w:tr w:rsidR="00FB756D">
        <w:trPr>
          <w:trHeight w:val="855"/>
          <w:jc w:val="center"/>
        </w:trPr>
        <w:tc>
          <w:tcPr>
            <w:tcW w:w="1624" w:type="dxa"/>
            <w:shd w:val="clear" w:color="8DB3E2"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施工图审查</w:t>
            </w:r>
          </w:p>
        </w:tc>
        <w:tc>
          <w:tcPr>
            <w:tcW w:w="488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对施工图进行结构安全、公纵利益和国家现行强制性规范执行情况进行独立审查</w:t>
            </w:r>
          </w:p>
        </w:tc>
        <w:tc>
          <w:tcPr>
            <w:tcW w:w="331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施工图审查</w:t>
            </w:r>
          </w:p>
        </w:tc>
      </w:tr>
      <w:tr w:rsidR="00FB756D">
        <w:trPr>
          <w:trHeight w:val="5503"/>
          <w:jc w:val="center"/>
        </w:trPr>
        <w:tc>
          <w:tcPr>
            <w:tcW w:w="1624" w:type="dxa"/>
            <w:shd w:val="clear" w:color="8DB3E2"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造价咨询</w:t>
            </w:r>
          </w:p>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管理</w:t>
            </w:r>
          </w:p>
        </w:tc>
        <w:tc>
          <w:tcPr>
            <w:tcW w:w="4881" w:type="dxa"/>
            <w:shd w:val="clear" w:color="8DB3E2" w:fill="auto"/>
            <w:vAlign w:val="center"/>
          </w:tcPr>
          <w:p w:rsidR="00FB756D" w:rsidRDefault="00C83E92">
            <w:pPr>
              <w:kinsoku w:val="0"/>
              <w:overflowPunct w:val="0"/>
              <w:spacing w:line="480" w:lineRule="exact"/>
              <w:jc w:val="left"/>
              <w:rPr>
                <w:rFonts w:cs="Times New Roman"/>
                <w:sz w:val="21"/>
                <w:szCs w:val="21"/>
              </w:rPr>
            </w:pPr>
            <w:r>
              <w:rPr>
                <w:rFonts w:cs="Times New Roman"/>
                <w:sz w:val="21"/>
                <w:szCs w:val="21"/>
              </w:rPr>
              <w:t>1</w:t>
            </w:r>
            <w:r>
              <w:rPr>
                <w:rFonts w:cs="Times New Roman"/>
                <w:sz w:val="21"/>
                <w:szCs w:val="21"/>
              </w:rPr>
              <w:t>、审查并评价基本建设程序合法、合规性，手续是否完善；</w:t>
            </w:r>
          </w:p>
          <w:p w:rsidR="00FB756D" w:rsidRDefault="00C83E92">
            <w:pPr>
              <w:kinsoku w:val="0"/>
              <w:overflowPunct w:val="0"/>
              <w:spacing w:line="480" w:lineRule="exact"/>
              <w:jc w:val="left"/>
              <w:rPr>
                <w:rFonts w:cs="Times New Roman"/>
                <w:sz w:val="21"/>
                <w:szCs w:val="21"/>
              </w:rPr>
            </w:pPr>
            <w:r>
              <w:rPr>
                <w:rFonts w:cs="Times New Roman"/>
                <w:sz w:val="21"/>
                <w:szCs w:val="21"/>
              </w:rPr>
              <w:t>2</w:t>
            </w:r>
            <w:r>
              <w:rPr>
                <w:rFonts w:cs="Times New Roman"/>
                <w:sz w:val="21"/>
                <w:szCs w:val="21"/>
              </w:rPr>
              <w:t>、协助建设单位进行投资分析、风险控制，提出融资方案的建议；</w:t>
            </w:r>
          </w:p>
          <w:p w:rsidR="00FB756D" w:rsidRDefault="00C83E92">
            <w:pPr>
              <w:kinsoku w:val="0"/>
              <w:overflowPunct w:val="0"/>
              <w:spacing w:line="480" w:lineRule="exact"/>
              <w:jc w:val="left"/>
              <w:rPr>
                <w:rFonts w:cs="Times New Roman"/>
                <w:sz w:val="21"/>
                <w:szCs w:val="21"/>
              </w:rPr>
            </w:pPr>
            <w:r>
              <w:rPr>
                <w:rFonts w:cs="Times New Roman"/>
                <w:sz w:val="21"/>
                <w:szCs w:val="21"/>
              </w:rPr>
              <w:t>3</w:t>
            </w:r>
            <w:r>
              <w:rPr>
                <w:rFonts w:cs="Times New Roman"/>
                <w:sz w:val="21"/>
                <w:szCs w:val="21"/>
              </w:rPr>
              <w:t>、项目投资估算的审核；</w:t>
            </w:r>
          </w:p>
          <w:p w:rsidR="00FB756D" w:rsidRDefault="00C83E92">
            <w:pPr>
              <w:kinsoku w:val="0"/>
              <w:overflowPunct w:val="0"/>
              <w:spacing w:line="480" w:lineRule="exact"/>
              <w:jc w:val="left"/>
              <w:rPr>
                <w:rFonts w:cs="Times New Roman"/>
                <w:sz w:val="21"/>
                <w:szCs w:val="21"/>
              </w:rPr>
            </w:pPr>
            <w:r>
              <w:rPr>
                <w:rFonts w:cs="Times New Roman"/>
                <w:sz w:val="21"/>
                <w:szCs w:val="21"/>
              </w:rPr>
              <w:t>4</w:t>
            </w:r>
            <w:r>
              <w:rPr>
                <w:rFonts w:cs="Times New Roman"/>
                <w:sz w:val="21"/>
                <w:szCs w:val="21"/>
              </w:rPr>
              <w:t>、项目投资预算及控制价审核；</w:t>
            </w:r>
          </w:p>
          <w:p w:rsidR="00FB756D" w:rsidRDefault="00C83E92">
            <w:pPr>
              <w:kinsoku w:val="0"/>
              <w:overflowPunct w:val="0"/>
              <w:spacing w:line="480" w:lineRule="exact"/>
              <w:jc w:val="left"/>
              <w:rPr>
                <w:rFonts w:cs="Times New Roman"/>
                <w:sz w:val="21"/>
                <w:szCs w:val="21"/>
              </w:rPr>
            </w:pPr>
            <w:r>
              <w:rPr>
                <w:rFonts w:cs="Times New Roman"/>
                <w:sz w:val="21"/>
                <w:szCs w:val="21"/>
              </w:rPr>
              <w:t>5</w:t>
            </w:r>
            <w:r>
              <w:rPr>
                <w:rFonts w:cs="Times New Roman"/>
                <w:sz w:val="21"/>
                <w:szCs w:val="21"/>
              </w:rPr>
              <w:t>、建设项目工程造价相关合同履行过程和管理；</w:t>
            </w:r>
          </w:p>
          <w:p w:rsidR="00FB756D" w:rsidRDefault="00C83E92">
            <w:pPr>
              <w:kinsoku w:val="0"/>
              <w:overflowPunct w:val="0"/>
              <w:spacing w:line="480" w:lineRule="exact"/>
              <w:jc w:val="left"/>
              <w:rPr>
                <w:rFonts w:cs="Times New Roman"/>
                <w:sz w:val="21"/>
                <w:szCs w:val="21"/>
              </w:rPr>
            </w:pPr>
            <w:r>
              <w:rPr>
                <w:rFonts w:cs="Times New Roman"/>
                <w:sz w:val="21"/>
                <w:szCs w:val="21"/>
              </w:rPr>
              <w:t>6</w:t>
            </w:r>
            <w:r>
              <w:rPr>
                <w:rFonts w:cs="Times New Roman"/>
                <w:sz w:val="21"/>
                <w:szCs w:val="21"/>
              </w:rPr>
              <w:t>、工程主要材料的市场调查</w:t>
            </w:r>
          </w:p>
          <w:p w:rsidR="00FB756D" w:rsidRDefault="00C83E92">
            <w:pPr>
              <w:kinsoku w:val="0"/>
              <w:overflowPunct w:val="0"/>
              <w:spacing w:line="480" w:lineRule="exact"/>
              <w:jc w:val="left"/>
              <w:rPr>
                <w:rFonts w:cs="Times New Roman"/>
                <w:sz w:val="21"/>
                <w:szCs w:val="21"/>
              </w:rPr>
            </w:pPr>
            <w:r>
              <w:rPr>
                <w:rFonts w:cs="Times New Roman"/>
                <w:sz w:val="21"/>
                <w:szCs w:val="21"/>
              </w:rPr>
              <w:t>施工合同的相关造价条款的拟定；</w:t>
            </w:r>
          </w:p>
          <w:p w:rsidR="00FB756D" w:rsidRDefault="00C83E92">
            <w:pPr>
              <w:kinsoku w:val="0"/>
              <w:overflowPunct w:val="0"/>
              <w:spacing w:line="480" w:lineRule="exact"/>
              <w:jc w:val="left"/>
              <w:rPr>
                <w:rFonts w:cs="Times New Roman"/>
                <w:sz w:val="21"/>
                <w:szCs w:val="21"/>
              </w:rPr>
            </w:pPr>
            <w:r>
              <w:rPr>
                <w:rFonts w:cs="Times New Roman"/>
                <w:sz w:val="21"/>
                <w:szCs w:val="21"/>
              </w:rPr>
              <w:t>7</w:t>
            </w:r>
            <w:r>
              <w:rPr>
                <w:rFonts w:cs="Times New Roman"/>
                <w:sz w:val="21"/>
                <w:szCs w:val="21"/>
              </w:rPr>
              <w:t>、提出工程设计、施工方案的优化建议，各方案工程造价的编制与比选；</w:t>
            </w:r>
          </w:p>
          <w:p w:rsidR="00FB756D" w:rsidRDefault="00C83E92">
            <w:pPr>
              <w:kinsoku w:val="0"/>
              <w:overflowPunct w:val="0"/>
              <w:spacing w:line="480" w:lineRule="exact"/>
              <w:jc w:val="left"/>
              <w:rPr>
                <w:rFonts w:cs="Times New Roman"/>
                <w:sz w:val="21"/>
                <w:szCs w:val="21"/>
              </w:rPr>
            </w:pPr>
            <w:r>
              <w:rPr>
                <w:rFonts w:cs="Times New Roman"/>
                <w:sz w:val="21"/>
                <w:szCs w:val="21"/>
              </w:rPr>
              <w:t>8</w:t>
            </w:r>
            <w:r>
              <w:rPr>
                <w:rFonts w:cs="Times New Roman"/>
                <w:sz w:val="21"/>
                <w:szCs w:val="21"/>
              </w:rPr>
              <w:t>、工程计量支付的确定，审核工程款支付申请，提出资金使用计划建议；</w:t>
            </w:r>
          </w:p>
          <w:p w:rsidR="00FB756D" w:rsidRDefault="00C83E92">
            <w:pPr>
              <w:kinsoku w:val="0"/>
              <w:overflowPunct w:val="0"/>
              <w:spacing w:line="480" w:lineRule="exact"/>
              <w:jc w:val="left"/>
              <w:rPr>
                <w:rFonts w:cs="Times New Roman"/>
                <w:sz w:val="21"/>
                <w:szCs w:val="21"/>
              </w:rPr>
            </w:pPr>
            <w:r>
              <w:rPr>
                <w:rFonts w:cs="Times New Roman"/>
                <w:sz w:val="21"/>
                <w:szCs w:val="21"/>
              </w:rPr>
              <w:t>9</w:t>
            </w:r>
            <w:r>
              <w:rPr>
                <w:rFonts w:cs="Times New Roman"/>
                <w:sz w:val="21"/>
                <w:szCs w:val="21"/>
              </w:rPr>
              <w:t>、施工过程的设计变更、工程签证和工程索赔的处理；</w:t>
            </w:r>
          </w:p>
          <w:p w:rsidR="00FB756D" w:rsidRDefault="00C83E92">
            <w:pPr>
              <w:kinsoku w:val="0"/>
              <w:overflowPunct w:val="0"/>
              <w:spacing w:line="480" w:lineRule="exact"/>
              <w:jc w:val="left"/>
              <w:rPr>
                <w:rFonts w:cs="Times New Roman"/>
                <w:sz w:val="21"/>
                <w:szCs w:val="21"/>
              </w:rPr>
            </w:pPr>
            <w:r>
              <w:rPr>
                <w:rFonts w:cs="Times New Roman"/>
                <w:sz w:val="21"/>
                <w:szCs w:val="21"/>
              </w:rPr>
              <w:t>10</w:t>
            </w:r>
            <w:r>
              <w:rPr>
                <w:rFonts w:cs="Times New Roman"/>
                <w:sz w:val="21"/>
                <w:szCs w:val="21"/>
              </w:rPr>
              <w:t>、参与结算审核、竣工结算后评价等各阶段的检查、控制和评价，参与竣工验收。</w:t>
            </w:r>
          </w:p>
        </w:tc>
        <w:tc>
          <w:tcPr>
            <w:tcW w:w="3311" w:type="dxa"/>
            <w:shd w:val="clear" w:color="8DB3E2" w:fill="auto"/>
            <w:vAlign w:val="center"/>
          </w:tcPr>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编制工程量清单</w:t>
            </w:r>
          </w:p>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编制招标上控价</w:t>
            </w:r>
          </w:p>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跟踪审计（即工程量及工程款拨付审核、工程设计变更、索赔及签证审核）</w:t>
            </w:r>
          </w:p>
          <w:p w:rsidR="00FB756D" w:rsidRDefault="00C83E92">
            <w:pPr>
              <w:kinsoku w:val="0"/>
              <w:overflowPunct w:val="0"/>
              <w:jc w:val="left"/>
              <w:rPr>
                <w:rFonts w:cs="Times New Roman"/>
                <w:sz w:val="21"/>
                <w:szCs w:val="21"/>
              </w:rPr>
            </w:pPr>
            <w:r>
              <w:rPr>
                <w:rFonts w:cs="Times New Roman"/>
                <w:sz w:val="21"/>
                <w:szCs w:val="21"/>
              </w:rPr>
              <w:t>□</w:t>
            </w:r>
            <w:r>
              <w:rPr>
                <w:rFonts w:cs="Times New Roman"/>
                <w:sz w:val="21"/>
                <w:szCs w:val="21"/>
              </w:rPr>
              <w:t>工程竣工结算</w:t>
            </w:r>
          </w:p>
        </w:tc>
      </w:tr>
      <w:tr w:rsidR="00FB756D">
        <w:trPr>
          <w:trHeight w:val="1401"/>
          <w:jc w:val="center"/>
        </w:trPr>
        <w:tc>
          <w:tcPr>
            <w:tcW w:w="1624" w:type="dxa"/>
            <w:shd w:val="clear" w:color="8DB3E2" w:fill="auto"/>
            <w:vAlign w:val="center"/>
          </w:tcPr>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项目管理</w:t>
            </w:r>
          </w:p>
          <w:p w:rsidR="00FB756D" w:rsidRDefault="00C83E92">
            <w:pPr>
              <w:kinsoku w:val="0"/>
              <w:overflowPunct w:val="0"/>
              <w:spacing w:line="267" w:lineRule="exact"/>
              <w:ind w:left="103"/>
              <w:jc w:val="center"/>
              <w:rPr>
                <w:rFonts w:cs="Times New Roman"/>
                <w:b/>
                <w:bCs/>
                <w:sz w:val="21"/>
                <w:szCs w:val="21"/>
              </w:rPr>
            </w:pPr>
            <w:r>
              <w:rPr>
                <w:rFonts w:cs="Times New Roman"/>
                <w:b/>
                <w:bCs/>
                <w:sz w:val="21"/>
                <w:szCs w:val="21"/>
              </w:rPr>
              <w:t>前期准备</w:t>
            </w:r>
          </w:p>
        </w:tc>
        <w:tc>
          <w:tcPr>
            <w:tcW w:w="4881" w:type="dxa"/>
            <w:shd w:val="clear" w:color="8DB3E2" w:fill="auto"/>
            <w:vAlign w:val="center"/>
          </w:tcPr>
          <w:p w:rsidR="00FB756D" w:rsidRDefault="00C83E92">
            <w:pPr>
              <w:kinsoku w:val="0"/>
              <w:overflowPunct w:val="0"/>
              <w:spacing w:line="480" w:lineRule="exact"/>
              <w:jc w:val="left"/>
              <w:rPr>
                <w:rFonts w:cs="Times New Roman"/>
                <w:sz w:val="21"/>
                <w:szCs w:val="21"/>
              </w:rPr>
            </w:pPr>
            <w:r>
              <w:rPr>
                <w:rFonts w:cs="Times New Roman"/>
                <w:sz w:val="21"/>
                <w:szCs w:val="21"/>
              </w:rPr>
              <w:t>1</w:t>
            </w:r>
            <w:r>
              <w:rPr>
                <w:rFonts w:cs="Times New Roman"/>
                <w:sz w:val="21"/>
                <w:szCs w:val="21"/>
              </w:rPr>
              <w:t>、项目总体控制计划及其实施方案；</w:t>
            </w:r>
          </w:p>
          <w:p w:rsidR="00FB756D" w:rsidRDefault="00C83E92">
            <w:pPr>
              <w:kinsoku w:val="0"/>
              <w:overflowPunct w:val="0"/>
              <w:spacing w:line="480" w:lineRule="exact"/>
              <w:jc w:val="left"/>
              <w:rPr>
                <w:rFonts w:cs="Times New Roman"/>
                <w:sz w:val="21"/>
                <w:szCs w:val="21"/>
              </w:rPr>
            </w:pPr>
            <w:r>
              <w:rPr>
                <w:rFonts w:cs="Times New Roman"/>
                <w:sz w:val="21"/>
                <w:szCs w:val="21"/>
              </w:rPr>
              <w:t>2</w:t>
            </w:r>
            <w:r>
              <w:rPr>
                <w:rFonts w:cs="Times New Roman"/>
                <w:sz w:val="21"/>
                <w:szCs w:val="21"/>
              </w:rPr>
              <w:t>、指导项目施工组织及总设计纲要；</w:t>
            </w:r>
          </w:p>
          <w:p w:rsidR="00FB756D" w:rsidRDefault="00C83E92">
            <w:pPr>
              <w:kinsoku w:val="0"/>
              <w:overflowPunct w:val="0"/>
              <w:spacing w:line="480" w:lineRule="exact"/>
              <w:jc w:val="left"/>
              <w:rPr>
                <w:rFonts w:cs="Times New Roman"/>
                <w:sz w:val="21"/>
                <w:szCs w:val="21"/>
              </w:rPr>
            </w:pPr>
            <w:r>
              <w:rPr>
                <w:rFonts w:cs="Times New Roman"/>
                <w:sz w:val="21"/>
                <w:szCs w:val="21"/>
              </w:rPr>
              <w:t>3</w:t>
            </w:r>
            <w:r>
              <w:rPr>
                <w:rFonts w:cs="Times New Roman"/>
                <w:sz w:val="21"/>
                <w:szCs w:val="21"/>
              </w:rPr>
              <w:t>、编制项目信息报告；</w:t>
            </w:r>
          </w:p>
          <w:p w:rsidR="00FB756D" w:rsidRDefault="00C83E92">
            <w:pPr>
              <w:kinsoku w:val="0"/>
              <w:overflowPunct w:val="0"/>
              <w:spacing w:line="480" w:lineRule="exact"/>
              <w:jc w:val="left"/>
              <w:rPr>
                <w:rFonts w:cs="Times New Roman"/>
                <w:sz w:val="21"/>
                <w:szCs w:val="21"/>
              </w:rPr>
            </w:pPr>
            <w:r>
              <w:rPr>
                <w:rFonts w:cs="Times New Roman"/>
                <w:sz w:val="21"/>
                <w:szCs w:val="21"/>
              </w:rPr>
              <w:t>4</w:t>
            </w:r>
            <w:r>
              <w:rPr>
                <w:rFonts w:cs="Times New Roman"/>
                <w:sz w:val="21"/>
                <w:szCs w:val="21"/>
              </w:rPr>
              <w:t>、编制项目管理专题报告；</w:t>
            </w:r>
          </w:p>
          <w:p w:rsidR="00FB756D" w:rsidRDefault="00C83E92">
            <w:pPr>
              <w:kinsoku w:val="0"/>
              <w:overflowPunct w:val="0"/>
              <w:spacing w:line="480" w:lineRule="exact"/>
              <w:jc w:val="left"/>
              <w:rPr>
                <w:rFonts w:cs="Times New Roman"/>
                <w:sz w:val="21"/>
                <w:szCs w:val="21"/>
              </w:rPr>
            </w:pPr>
            <w:r>
              <w:rPr>
                <w:rFonts w:cs="Times New Roman"/>
                <w:sz w:val="21"/>
                <w:szCs w:val="21"/>
              </w:rPr>
              <w:t>5</w:t>
            </w:r>
            <w:r>
              <w:rPr>
                <w:rFonts w:cs="Times New Roman"/>
                <w:sz w:val="21"/>
                <w:szCs w:val="21"/>
              </w:rPr>
              <w:t>、制定信息管理方案；</w:t>
            </w:r>
          </w:p>
          <w:p w:rsidR="00FB756D" w:rsidRDefault="00C83E92">
            <w:pPr>
              <w:kinsoku w:val="0"/>
              <w:overflowPunct w:val="0"/>
              <w:spacing w:line="480" w:lineRule="exact"/>
              <w:jc w:val="left"/>
              <w:rPr>
                <w:rFonts w:cs="Times New Roman"/>
                <w:sz w:val="21"/>
                <w:szCs w:val="21"/>
              </w:rPr>
            </w:pPr>
            <w:r>
              <w:rPr>
                <w:rFonts w:cs="Times New Roman"/>
                <w:sz w:val="21"/>
                <w:szCs w:val="21"/>
              </w:rPr>
              <w:t>6</w:t>
            </w:r>
            <w:r>
              <w:rPr>
                <w:rFonts w:cs="Times New Roman"/>
                <w:sz w:val="21"/>
                <w:szCs w:val="21"/>
              </w:rPr>
              <w:t>、编制项目管理简报；</w:t>
            </w:r>
          </w:p>
          <w:p w:rsidR="00FB756D" w:rsidRDefault="00C83E92">
            <w:pPr>
              <w:kinsoku w:val="0"/>
              <w:overflowPunct w:val="0"/>
              <w:spacing w:line="480" w:lineRule="exact"/>
              <w:jc w:val="left"/>
              <w:rPr>
                <w:rFonts w:cs="Times New Roman"/>
                <w:sz w:val="21"/>
                <w:szCs w:val="21"/>
              </w:rPr>
            </w:pPr>
            <w:r>
              <w:rPr>
                <w:rFonts w:cs="Times New Roman"/>
                <w:sz w:val="21"/>
                <w:szCs w:val="21"/>
              </w:rPr>
              <w:t>7</w:t>
            </w:r>
            <w:r>
              <w:rPr>
                <w:rFonts w:cs="Times New Roman"/>
                <w:sz w:val="21"/>
                <w:szCs w:val="21"/>
              </w:rPr>
              <w:t>、审核建设管理大纲；</w:t>
            </w:r>
          </w:p>
          <w:p w:rsidR="00FB756D" w:rsidRDefault="00C83E92">
            <w:pPr>
              <w:kinsoku w:val="0"/>
              <w:overflowPunct w:val="0"/>
              <w:spacing w:line="480" w:lineRule="exact"/>
              <w:jc w:val="left"/>
              <w:rPr>
                <w:rFonts w:cs="Times New Roman"/>
                <w:sz w:val="21"/>
                <w:szCs w:val="21"/>
              </w:rPr>
            </w:pPr>
            <w:r>
              <w:rPr>
                <w:rFonts w:cs="Times New Roman"/>
                <w:sz w:val="21"/>
                <w:szCs w:val="21"/>
              </w:rPr>
              <w:t>8</w:t>
            </w:r>
            <w:r>
              <w:rPr>
                <w:rFonts w:cs="Times New Roman"/>
                <w:sz w:val="21"/>
                <w:szCs w:val="21"/>
              </w:rPr>
              <w:t>、报建流程及注意事项咨询。</w:t>
            </w:r>
          </w:p>
        </w:tc>
        <w:tc>
          <w:tcPr>
            <w:tcW w:w="3311" w:type="dxa"/>
            <w:shd w:val="clear" w:color="8DB3E2" w:fill="auto"/>
            <w:vAlign w:val="center"/>
          </w:tcPr>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协助或代理办理建设用地规划许可证</w:t>
            </w:r>
          </w:p>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协助或代理办理建设用地预审</w:t>
            </w:r>
          </w:p>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协助或代理办理选址意见</w:t>
            </w:r>
          </w:p>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协助或代理办理土地证</w:t>
            </w:r>
          </w:p>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协助或代理办理项目立项事宜</w:t>
            </w:r>
          </w:p>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协助或代理办理规划许可证</w:t>
            </w:r>
          </w:p>
          <w:p w:rsidR="00FB756D" w:rsidRDefault="00C83E92">
            <w:pPr>
              <w:kinsoku w:val="0"/>
              <w:overflowPunct w:val="0"/>
              <w:spacing w:line="240" w:lineRule="exact"/>
              <w:jc w:val="left"/>
              <w:rPr>
                <w:rFonts w:cs="Times New Roman"/>
                <w:kern w:val="0"/>
                <w:sz w:val="21"/>
                <w:szCs w:val="21"/>
              </w:rPr>
            </w:pPr>
            <w:r>
              <w:rPr>
                <w:rFonts w:cs="Times New Roman"/>
                <w:sz w:val="21"/>
                <w:szCs w:val="21"/>
              </w:rPr>
              <w:t>□</w:t>
            </w:r>
            <w:r>
              <w:rPr>
                <w:rFonts w:cs="Times New Roman"/>
                <w:sz w:val="21"/>
                <w:szCs w:val="21"/>
              </w:rPr>
              <w:t>协助或代</w:t>
            </w:r>
            <w:r>
              <w:rPr>
                <w:rFonts w:cs="Times New Roman"/>
                <w:kern w:val="0"/>
                <w:sz w:val="21"/>
                <w:szCs w:val="21"/>
              </w:rPr>
              <w:t>理甲方办理施工许可证</w:t>
            </w:r>
          </w:p>
          <w:p w:rsidR="00FB756D" w:rsidRDefault="00C83E92">
            <w:pPr>
              <w:kinsoku w:val="0"/>
              <w:overflowPunct w:val="0"/>
              <w:spacing w:line="240" w:lineRule="exact"/>
              <w:jc w:val="left"/>
              <w:rPr>
                <w:rFonts w:cs="Times New Roman"/>
                <w:sz w:val="21"/>
                <w:szCs w:val="21"/>
              </w:rPr>
            </w:pPr>
            <w:r>
              <w:rPr>
                <w:rFonts w:cs="Times New Roman"/>
                <w:sz w:val="21"/>
                <w:szCs w:val="21"/>
              </w:rPr>
              <w:t>□</w:t>
            </w:r>
            <w:r>
              <w:rPr>
                <w:rFonts w:cs="Times New Roman"/>
                <w:sz w:val="21"/>
                <w:szCs w:val="21"/>
              </w:rPr>
              <w:t>协助办理防空地下室易地建设</w:t>
            </w:r>
          </w:p>
        </w:tc>
      </w:tr>
    </w:tbl>
    <w:p w:rsidR="00FB756D" w:rsidRDefault="00FB756D" w:rsidP="007B30AF">
      <w:pPr>
        <w:pStyle w:val="14"/>
        <w:spacing w:afterLines="50" w:line="480" w:lineRule="auto"/>
        <w:ind w:firstLineChars="0" w:firstLine="0"/>
        <w:jc w:val="left"/>
        <w:rPr>
          <w:rFonts w:asciiTheme="minorEastAsia" w:hAnsiTheme="minorEastAsia"/>
          <w:b/>
          <w:sz w:val="21"/>
          <w:szCs w:val="21"/>
        </w:rPr>
      </w:pPr>
    </w:p>
    <w:p w:rsidR="00FB756D" w:rsidRDefault="00C83E92">
      <w:pPr>
        <w:pStyle w:val="3"/>
      </w:pPr>
      <w:r>
        <w:rPr>
          <w:rFonts w:asciiTheme="minorEastAsia"/>
        </w:rPr>
        <w:br w:type="page"/>
      </w:r>
      <w:bookmarkStart w:id="286" w:name="_Toc15045507"/>
      <w:r>
        <w:t>3</w:t>
      </w:r>
      <w:r>
        <w:t>、项目实施阶段</w:t>
      </w:r>
      <w:bookmarkEnd w:id="286"/>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4749"/>
        <w:gridCol w:w="3504"/>
      </w:tblGrid>
      <w:tr w:rsidR="00FB756D">
        <w:trPr>
          <w:trHeight w:val="766"/>
          <w:tblHeader/>
          <w:jc w:val="center"/>
        </w:trPr>
        <w:tc>
          <w:tcPr>
            <w:tcW w:w="1310" w:type="dxa"/>
            <w:shd w:val="solid" w:color="C7DAF1" w:fill="auto"/>
            <w:vAlign w:val="center"/>
          </w:tcPr>
          <w:p w:rsidR="00FB756D" w:rsidRDefault="00C83E92">
            <w:pPr>
              <w:kinsoku w:val="0"/>
              <w:overflowPunct w:val="0"/>
              <w:spacing w:line="267" w:lineRule="exact"/>
              <w:ind w:left="103"/>
              <w:jc w:val="center"/>
              <w:rPr>
                <w:rFonts w:ascii="宋体" w:hAnsi="宋体" w:cs="Times New Roman"/>
                <w:b/>
                <w:bCs/>
                <w:sz w:val="21"/>
                <w:szCs w:val="21"/>
              </w:rPr>
            </w:pPr>
            <w:r>
              <w:rPr>
                <w:rFonts w:ascii="宋体" w:hAnsi="宋体" w:cs="Times New Roman"/>
                <w:b/>
                <w:bCs/>
                <w:sz w:val="21"/>
                <w:szCs w:val="21"/>
              </w:rPr>
              <w:t>项目</w:t>
            </w:r>
          </w:p>
        </w:tc>
        <w:tc>
          <w:tcPr>
            <w:tcW w:w="4749" w:type="dxa"/>
            <w:shd w:val="solid" w:color="C7DAF1" w:fill="auto"/>
            <w:vAlign w:val="center"/>
          </w:tcPr>
          <w:p w:rsidR="00FB756D" w:rsidRDefault="00C83E92">
            <w:pPr>
              <w:kinsoku w:val="0"/>
              <w:overflowPunct w:val="0"/>
              <w:spacing w:line="267" w:lineRule="exact"/>
              <w:ind w:left="103"/>
              <w:jc w:val="center"/>
              <w:rPr>
                <w:rFonts w:ascii="宋体" w:hAnsi="宋体" w:cs="Times New Roman"/>
                <w:b/>
                <w:bCs/>
                <w:sz w:val="21"/>
                <w:szCs w:val="21"/>
              </w:rPr>
            </w:pPr>
            <w:r>
              <w:rPr>
                <w:rFonts w:ascii="宋体" w:hAnsi="宋体" w:cs="Times New Roman"/>
                <w:b/>
                <w:bCs/>
                <w:sz w:val="21"/>
                <w:szCs w:val="21"/>
              </w:rPr>
              <w:t>全过程工程咨询服务内容</w:t>
            </w:r>
          </w:p>
        </w:tc>
        <w:tc>
          <w:tcPr>
            <w:tcW w:w="3504" w:type="dxa"/>
            <w:shd w:val="solid" w:color="C7DAF1" w:fill="auto"/>
            <w:vAlign w:val="center"/>
          </w:tcPr>
          <w:p w:rsidR="00FB756D" w:rsidRDefault="00C83E92">
            <w:pPr>
              <w:kinsoku w:val="0"/>
              <w:overflowPunct w:val="0"/>
              <w:spacing w:line="267" w:lineRule="exact"/>
              <w:ind w:left="10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b/>
                <w:bCs/>
                <w:sz w:val="21"/>
                <w:szCs w:val="21"/>
              </w:rPr>
              <w:t>专项服务</w:t>
            </w:r>
          </w:p>
          <w:p w:rsidR="00FB756D" w:rsidRDefault="00C83E92">
            <w:pPr>
              <w:kinsoku w:val="0"/>
              <w:overflowPunct w:val="0"/>
              <w:spacing w:line="267" w:lineRule="exact"/>
              <w:ind w:left="10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b/>
                <w:bCs/>
                <w:sz w:val="21"/>
                <w:szCs w:val="21"/>
              </w:rPr>
              <w:t>（根据专项合同计取）</w:t>
            </w:r>
          </w:p>
        </w:tc>
      </w:tr>
      <w:tr w:rsidR="00FB756D">
        <w:trPr>
          <w:trHeight w:val="1834"/>
          <w:jc w:val="center"/>
        </w:trPr>
        <w:tc>
          <w:tcPr>
            <w:tcW w:w="1310" w:type="dxa"/>
            <w:shd w:val="clear" w:color="8DB3E2" w:fill="auto"/>
            <w:vAlign w:val="center"/>
          </w:tcPr>
          <w:p w:rsidR="00FB756D" w:rsidRDefault="00C83E92">
            <w:pPr>
              <w:kinsoku w:val="0"/>
              <w:overflowPunct w:val="0"/>
              <w:spacing w:line="267" w:lineRule="exact"/>
              <w:ind w:left="103"/>
              <w:rPr>
                <w:rFonts w:ascii="宋体" w:hAnsi="宋体" w:cs="Times New Roman"/>
                <w:b/>
                <w:bCs/>
                <w:sz w:val="21"/>
                <w:szCs w:val="21"/>
              </w:rPr>
            </w:pPr>
            <w:r>
              <w:rPr>
                <w:rFonts w:ascii="宋体" w:hAnsi="宋体" w:cs="Times New Roman"/>
                <w:b/>
                <w:bCs/>
                <w:sz w:val="21"/>
                <w:szCs w:val="21"/>
              </w:rPr>
              <w:t>采购与招标管理</w:t>
            </w:r>
          </w:p>
        </w:tc>
        <w:tc>
          <w:tcPr>
            <w:tcW w:w="4749" w:type="dxa"/>
            <w:shd w:val="clear" w:color="8DB3E2" w:fill="auto"/>
            <w:vAlign w:val="center"/>
          </w:tcPr>
          <w:p w:rsidR="00FB756D" w:rsidRDefault="00C83E92">
            <w:pPr>
              <w:kinsoku w:val="0"/>
              <w:overflowPunct w:val="0"/>
              <w:spacing w:line="267" w:lineRule="exact"/>
              <w:jc w:val="left"/>
              <w:rPr>
                <w:rFonts w:cs="Times New Roman"/>
                <w:sz w:val="21"/>
                <w:szCs w:val="21"/>
              </w:rPr>
            </w:pPr>
            <w:r>
              <w:rPr>
                <w:rFonts w:hAnsi="宋体" w:cs="Times New Roman"/>
                <w:sz w:val="21"/>
                <w:szCs w:val="21"/>
              </w:rPr>
              <w:t>为甲方编制采购方案、协助完成各项采购流程、协助甲方一起进行合同谈判，协助合同签订。接受和保管招标代理机构移交的招标过程中各类文件。</w:t>
            </w:r>
          </w:p>
        </w:tc>
        <w:tc>
          <w:tcPr>
            <w:tcW w:w="3504" w:type="dxa"/>
            <w:shd w:val="clear" w:color="8DB3E2" w:fill="auto"/>
            <w:vAlign w:val="center"/>
          </w:tcPr>
          <w:p w:rsidR="00FB756D" w:rsidRDefault="00C83E92">
            <w:pPr>
              <w:kinsoku w:val="0"/>
              <w:overflowPunct w:val="0"/>
              <w:spacing w:line="267" w:lineRule="exact"/>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货物采购代理</w:t>
            </w:r>
          </w:p>
          <w:p w:rsidR="00FB756D" w:rsidRDefault="00C83E92">
            <w:pPr>
              <w:kinsoku w:val="0"/>
              <w:overflowPunct w:val="0"/>
              <w:spacing w:line="267" w:lineRule="exact"/>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（设备、材料等）</w:t>
            </w:r>
          </w:p>
          <w:p w:rsidR="00FB756D" w:rsidRDefault="00C83E92">
            <w:pPr>
              <w:kinsoku w:val="0"/>
              <w:overflowPunct w:val="0"/>
              <w:spacing w:line="267" w:lineRule="exact"/>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服务采购代理（设计、监理施工、咨询、检测、安装等</w:t>
            </w:r>
            <w:r>
              <w:rPr>
                <w:rFonts w:asciiTheme="minorEastAsia" w:eastAsiaTheme="minorEastAsia" w:hAnsiTheme="minorEastAsia" w:cs="Times New Roman"/>
                <w:sz w:val="21"/>
                <w:szCs w:val="21"/>
              </w:rPr>
              <w:t>)</w:t>
            </w:r>
          </w:p>
          <w:p w:rsidR="00FB756D" w:rsidRDefault="00C83E92">
            <w:pPr>
              <w:kinsoku w:val="0"/>
              <w:overflowPunct w:val="0"/>
              <w:spacing w:line="267" w:lineRule="exact"/>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工程采购代理</w:t>
            </w:r>
          </w:p>
          <w:p w:rsidR="00FB756D" w:rsidRDefault="00C83E92">
            <w:pPr>
              <w:kinsoku w:val="0"/>
              <w:overflowPunct w:val="0"/>
              <w:spacing w:line="267" w:lineRule="exact"/>
              <w:jc w:val="left"/>
              <w:rPr>
                <w:rFonts w:eastAsiaTheme="minorEastAsia" w:cs="Times New Roman"/>
                <w:sz w:val="21"/>
                <w:szCs w:val="21"/>
              </w:rPr>
            </w:pPr>
            <w:r>
              <w:rPr>
                <w:rFonts w:eastAsiaTheme="minorEastAsia" w:hAnsiTheme="minorEastAsia" w:cs="Times New Roman"/>
                <w:sz w:val="21"/>
                <w:szCs w:val="21"/>
              </w:rPr>
              <w:t>（施工、</w:t>
            </w:r>
            <w:r>
              <w:rPr>
                <w:rFonts w:eastAsiaTheme="minorEastAsia" w:cs="Times New Roman"/>
                <w:sz w:val="21"/>
                <w:szCs w:val="21"/>
              </w:rPr>
              <w:t>EPC</w:t>
            </w:r>
            <w:r>
              <w:rPr>
                <w:rFonts w:eastAsiaTheme="minorEastAsia" w:hAnsiTheme="minorEastAsia" w:cs="Times New Roman"/>
                <w:sz w:val="21"/>
                <w:szCs w:val="21"/>
              </w:rPr>
              <w:t>等）</w:t>
            </w:r>
          </w:p>
        </w:tc>
      </w:tr>
      <w:tr w:rsidR="00FB756D">
        <w:trPr>
          <w:trHeight w:val="1690"/>
          <w:jc w:val="center"/>
        </w:trPr>
        <w:tc>
          <w:tcPr>
            <w:tcW w:w="1310" w:type="dxa"/>
            <w:shd w:val="clear" w:color="8DB3E2" w:fill="auto"/>
            <w:vAlign w:val="center"/>
          </w:tcPr>
          <w:p w:rsidR="00FB756D" w:rsidRDefault="00C83E92">
            <w:pPr>
              <w:kinsoku w:val="0"/>
              <w:overflowPunct w:val="0"/>
              <w:spacing w:line="267" w:lineRule="exact"/>
              <w:ind w:left="103"/>
              <w:rPr>
                <w:rFonts w:ascii="宋体" w:hAnsi="宋体" w:cs="Times New Roman"/>
                <w:b/>
                <w:bCs/>
                <w:sz w:val="21"/>
                <w:szCs w:val="21"/>
              </w:rPr>
            </w:pPr>
            <w:r>
              <w:rPr>
                <w:rFonts w:ascii="宋体" w:hAnsi="宋体" w:cs="Times New Roman"/>
                <w:b/>
                <w:bCs/>
                <w:sz w:val="21"/>
                <w:szCs w:val="21"/>
              </w:rPr>
              <w:t>PPP</w:t>
            </w:r>
            <w:r>
              <w:rPr>
                <w:rFonts w:ascii="宋体" w:hAnsi="宋体" w:cs="Times New Roman"/>
                <w:b/>
                <w:bCs/>
                <w:sz w:val="21"/>
                <w:szCs w:val="21"/>
              </w:rPr>
              <w:t>社会资本采购管理</w:t>
            </w:r>
          </w:p>
        </w:tc>
        <w:tc>
          <w:tcPr>
            <w:tcW w:w="4749" w:type="dxa"/>
            <w:shd w:val="clear" w:color="8DB3E2" w:fill="auto"/>
            <w:vAlign w:val="center"/>
          </w:tcPr>
          <w:p w:rsidR="00FB756D" w:rsidRDefault="00C83E92">
            <w:pPr>
              <w:kinsoku w:val="0"/>
              <w:overflowPunct w:val="0"/>
              <w:spacing w:line="267" w:lineRule="exact"/>
              <w:jc w:val="left"/>
              <w:rPr>
                <w:rFonts w:cs="Times New Roman"/>
                <w:sz w:val="21"/>
                <w:szCs w:val="21"/>
              </w:rPr>
            </w:pPr>
            <w:r>
              <w:rPr>
                <w:rFonts w:hAnsi="宋体" w:cs="Times New Roman"/>
                <w:sz w:val="21"/>
                <w:szCs w:val="21"/>
              </w:rPr>
              <w:t>作为</w:t>
            </w:r>
            <w:r>
              <w:rPr>
                <w:rFonts w:cs="Times New Roman"/>
                <w:sz w:val="21"/>
                <w:szCs w:val="21"/>
              </w:rPr>
              <w:t>PPP</w:t>
            </w:r>
            <w:r>
              <w:rPr>
                <w:rFonts w:hAnsi="宋体" w:cs="Times New Roman"/>
                <w:sz w:val="21"/>
                <w:szCs w:val="21"/>
              </w:rPr>
              <w:t>社会资本采购顾问，协助开展社会资本采购活动，提供政策、流程及决策咨询建议。</w:t>
            </w:r>
          </w:p>
        </w:tc>
        <w:tc>
          <w:tcPr>
            <w:tcW w:w="3504" w:type="dxa"/>
            <w:shd w:val="clear" w:color="8DB3E2" w:fill="auto"/>
            <w:vAlign w:val="center"/>
          </w:tcPr>
          <w:p w:rsidR="00FB756D" w:rsidRDefault="00C83E92">
            <w:pPr>
              <w:kinsoku w:val="0"/>
              <w:overflowPunct w:val="0"/>
              <w:spacing w:line="267" w:lineRule="exact"/>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作为社会资本采购代理，为项目提供编制资格预审文件、编制采购文件、</w:t>
            </w:r>
            <w:r>
              <w:rPr>
                <w:rFonts w:eastAsiaTheme="minorEastAsia" w:hAnsiTheme="minorEastAsia" w:cs="Times New Roman"/>
                <w:sz w:val="21"/>
                <w:szCs w:val="21"/>
              </w:rPr>
              <w:t>编制</w:t>
            </w:r>
            <w:r>
              <w:rPr>
                <w:rFonts w:eastAsiaTheme="minorEastAsia" w:cs="Times New Roman"/>
                <w:sz w:val="21"/>
                <w:szCs w:val="21"/>
              </w:rPr>
              <w:t>PPP</w:t>
            </w:r>
            <w:r>
              <w:rPr>
                <w:rFonts w:eastAsiaTheme="minorEastAsia" w:hAnsiTheme="minorEastAsia" w:cs="Times New Roman"/>
                <w:sz w:val="21"/>
                <w:szCs w:val="21"/>
              </w:rPr>
              <w:t>项目合同、完成采购流程，协助谈判签署合同等一系列采购工作</w:t>
            </w:r>
          </w:p>
        </w:tc>
      </w:tr>
      <w:tr w:rsidR="00FB756D">
        <w:trPr>
          <w:trHeight w:val="2111"/>
          <w:jc w:val="center"/>
        </w:trPr>
        <w:tc>
          <w:tcPr>
            <w:tcW w:w="1310" w:type="dxa"/>
            <w:shd w:val="clear" w:color="8DB3E2" w:fill="auto"/>
            <w:vAlign w:val="center"/>
          </w:tcPr>
          <w:p w:rsidR="00FB756D" w:rsidRDefault="00C83E92">
            <w:pPr>
              <w:kinsoku w:val="0"/>
              <w:overflowPunct w:val="0"/>
              <w:spacing w:line="267" w:lineRule="exact"/>
              <w:ind w:left="103"/>
              <w:rPr>
                <w:rFonts w:ascii="宋体" w:hAnsi="宋体" w:cs="Times New Roman"/>
                <w:b/>
                <w:bCs/>
                <w:sz w:val="21"/>
                <w:szCs w:val="21"/>
              </w:rPr>
            </w:pPr>
            <w:r>
              <w:rPr>
                <w:rFonts w:ascii="宋体" w:hAnsi="宋体" w:cs="Times New Roman"/>
                <w:b/>
                <w:bCs/>
                <w:sz w:val="21"/>
                <w:szCs w:val="21"/>
              </w:rPr>
              <w:t>施工管理</w:t>
            </w:r>
          </w:p>
        </w:tc>
        <w:tc>
          <w:tcPr>
            <w:tcW w:w="4749" w:type="dxa"/>
            <w:shd w:val="clear" w:color="8DB3E2" w:fill="auto"/>
            <w:vAlign w:val="center"/>
          </w:tcPr>
          <w:p w:rsidR="00FB756D" w:rsidRDefault="00C83E92">
            <w:pPr>
              <w:kinsoku w:val="0"/>
              <w:overflowPunct w:val="0"/>
              <w:spacing w:line="240" w:lineRule="exact"/>
              <w:jc w:val="left"/>
              <w:rPr>
                <w:rFonts w:cs="Times New Roman"/>
                <w:sz w:val="21"/>
                <w:szCs w:val="21"/>
              </w:rPr>
            </w:pPr>
            <w:r>
              <w:rPr>
                <w:rFonts w:cs="Times New Roman"/>
                <w:sz w:val="21"/>
                <w:szCs w:val="21"/>
              </w:rPr>
              <w:t>1</w:t>
            </w:r>
            <w:r>
              <w:rPr>
                <w:rFonts w:hAnsi="宋体" w:cs="Times New Roman"/>
                <w:sz w:val="21"/>
                <w:szCs w:val="21"/>
              </w:rPr>
              <w:t>、协助合同审查及合同管理；</w:t>
            </w:r>
          </w:p>
          <w:p w:rsidR="00FB756D" w:rsidRDefault="00C83E92">
            <w:pPr>
              <w:kinsoku w:val="0"/>
              <w:overflowPunct w:val="0"/>
              <w:spacing w:line="240" w:lineRule="exact"/>
              <w:jc w:val="left"/>
              <w:rPr>
                <w:rFonts w:cs="Times New Roman"/>
                <w:sz w:val="21"/>
                <w:szCs w:val="21"/>
              </w:rPr>
            </w:pPr>
            <w:r>
              <w:rPr>
                <w:rFonts w:cs="Times New Roman"/>
                <w:sz w:val="21"/>
                <w:szCs w:val="21"/>
              </w:rPr>
              <w:t>2</w:t>
            </w:r>
            <w:r>
              <w:rPr>
                <w:rFonts w:hAnsi="宋体" w:cs="Times New Roman"/>
                <w:sz w:val="21"/>
                <w:szCs w:val="21"/>
              </w:rPr>
              <w:t>、审查材料、设备、构筑物采购使用；</w:t>
            </w:r>
          </w:p>
          <w:p w:rsidR="00FB756D" w:rsidRDefault="00C83E92">
            <w:pPr>
              <w:kinsoku w:val="0"/>
              <w:overflowPunct w:val="0"/>
              <w:spacing w:line="240" w:lineRule="exact"/>
              <w:jc w:val="left"/>
              <w:rPr>
                <w:rFonts w:cs="Times New Roman"/>
                <w:sz w:val="21"/>
                <w:szCs w:val="21"/>
              </w:rPr>
            </w:pPr>
            <w:r>
              <w:rPr>
                <w:rFonts w:cs="Times New Roman"/>
                <w:sz w:val="21"/>
                <w:szCs w:val="21"/>
              </w:rPr>
              <w:t>3</w:t>
            </w:r>
            <w:r>
              <w:rPr>
                <w:rFonts w:hAnsi="宋体" w:cs="Times New Roman"/>
                <w:sz w:val="21"/>
                <w:szCs w:val="21"/>
              </w:rPr>
              <w:t>、负责工程进度、质量、造价控制管理，协调各项目标实现；</w:t>
            </w:r>
          </w:p>
          <w:p w:rsidR="00FB756D" w:rsidRDefault="00C83E92">
            <w:pPr>
              <w:kinsoku w:val="0"/>
              <w:overflowPunct w:val="0"/>
              <w:spacing w:line="240" w:lineRule="exact"/>
              <w:jc w:val="left"/>
              <w:rPr>
                <w:rFonts w:cs="Times New Roman"/>
                <w:sz w:val="21"/>
                <w:szCs w:val="21"/>
              </w:rPr>
            </w:pPr>
            <w:r>
              <w:rPr>
                <w:rFonts w:cs="Times New Roman"/>
                <w:sz w:val="21"/>
                <w:szCs w:val="21"/>
              </w:rPr>
              <w:t>4</w:t>
            </w:r>
            <w:r>
              <w:rPr>
                <w:rFonts w:hAnsi="宋体" w:cs="Times New Roman"/>
                <w:sz w:val="21"/>
                <w:szCs w:val="21"/>
              </w:rPr>
              <w:t>、负责施工安全文明监督；</w:t>
            </w:r>
          </w:p>
          <w:p w:rsidR="00FB756D" w:rsidRDefault="00C83E92">
            <w:pPr>
              <w:kinsoku w:val="0"/>
              <w:overflowPunct w:val="0"/>
              <w:spacing w:line="240" w:lineRule="exact"/>
              <w:jc w:val="left"/>
              <w:rPr>
                <w:rFonts w:cs="Times New Roman"/>
                <w:sz w:val="21"/>
                <w:szCs w:val="21"/>
              </w:rPr>
            </w:pPr>
            <w:r>
              <w:rPr>
                <w:rFonts w:cs="Times New Roman"/>
                <w:sz w:val="21"/>
                <w:szCs w:val="21"/>
              </w:rPr>
              <w:t>5</w:t>
            </w:r>
            <w:r>
              <w:rPr>
                <w:rFonts w:hAnsi="宋体" w:cs="Times New Roman"/>
                <w:sz w:val="21"/>
                <w:szCs w:val="21"/>
              </w:rPr>
              <w:t>、负责协调管理；</w:t>
            </w:r>
          </w:p>
          <w:p w:rsidR="00FB756D" w:rsidRDefault="00C83E92">
            <w:pPr>
              <w:kinsoku w:val="0"/>
              <w:overflowPunct w:val="0"/>
              <w:spacing w:line="240" w:lineRule="exact"/>
              <w:jc w:val="left"/>
              <w:rPr>
                <w:rFonts w:cs="Times New Roman"/>
                <w:sz w:val="21"/>
                <w:szCs w:val="21"/>
              </w:rPr>
            </w:pPr>
            <w:r>
              <w:rPr>
                <w:rFonts w:cs="Times New Roman"/>
                <w:sz w:val="21"/>
                <w:szCs w:val="21"/>
              </w:rPr>
              <w:t>6</w:t>
            </w:r>
            <w:r>
              <w:rPr>
                <w:rFonts w:hAnsi="宋体" w:cs="Times New Roman"/>
                <w:sz w:val="21"/>
                <w:szCs w:val="21"/>
              </w:rPr>
              <w:t>、负责信息管理；</w:t>
            </w:r>
          </w:p>
          <w:p w:rsidR="00FB756D" w:rsidRDefault="00C83E92">
            <w:pPr>
              <w:kinsoku w:val="0"/>
              <w:overflowPunct w:val="0"/>
              <w:spacing w:line="240" w:lineRule="exact"/>
              <w:jc w:val="left"/>
              <w:rPr>
                <w:rFonts w:cs="Times New Roman"/>
                <w:sz w:val="21"/>
                <w:szCs w:val="21"/>
              </w:rPr>
            </w:pPr>
            <w:r>
              <w:rPr>
                <w:rFonts w:cs="Times New Roman"/>
                <w:sz w:val="21"/>
                <w:szCs w:val="21"/>
              </w:rPr>
              <w:t>7</w:t>
            </w:r>
            <w:r>
              <w:rPr>
                <w:rFonts w:hAnsi="宋体" w:cs="Times New Roman"/>
                <w:sz w:val="21"/>
                <w:szCs w:val="21"/>
              </w:rPr>
              <w:t>、现场办公室的综合集成管理工作。</w:t>
            </w:r>
          </w:p>
        </w:tc>
        <w:tc>
          <w:tcPr>
            <w:tcW w:w="3504" w:type="dxa"/>
            <w:shd w:val="clear" w:color="8DB3E2" w:fill="auto"/>
            <w:vAlign w:val="center"/>
          </w:tcPr>
          <w:p w:rsidR="00FB756D" w:rsidRDefault="00FB756D">
            <w:pPr>
              <w:kinsoku w:val="0"/>
              <w:overflowPunct w:val="0"/>
              <w:spacing w:line="267" w:lineRule="exact"/>
              <w:jc w:val="left"/>
              <w:rPr>
                <w:rFonts w:asciiTheme="minorEastAsia" w:eastAsiaTheme="minorEastAsia" w:hAnsiTheme="minorEastAsia" w:cs="Times New Roman"/>
                <w:sz w:val="21"/>
                <w:szCs w:val="21"/>
              </w:rPr>
            </w:pPr>
          </w:p>
        </w:tc>
      </w:tr>
      <w:tr w:rsidR="00FB756D">
        <w:trPr>
          <w:trHeight w:val="1844"/>
          <w:jc w:val="center"/>
        </w:trPr>
        <w:tc>
          <w:tcPr>
            <w:tcW w:w="1310" w:type="dxa"/>
            <w:shd w:val="clear" w:color="8DB3E2" w:fill="auto"/>
            <w:vAlign w:val="center"/>
          </w:tcPr>
          <w:p w:rsidR="00FB756D" w:rsidRDefault="00C83E92">
            <w:pPr>
              <w:kinsoku w:val="0"/>
              <w:overflowPunct w:val="0"/>
              <w:spacing w:line="267" w:lineRule="exact"/>
              <w:ind w:left="103"/>
              <w:rPr>
                <w:rFonts w:ascii="宋体" w:hAnsi="宋体" w:cs="Times New Roman"/>
                <w:b/>
                <w:bCs/>
                <w:sz w:val="21"/>
                <w:szCs w:val="21"/>
              </w:rPr>
            </w:pPr>
            <w:r>
              <w:rPr>
                <w:rFonts w:ascii="宋体" w:hAnsi="宋体" w:cs="Times New Roman"/>
                <w:b/>
                <w:bCs/>
                <w:sz w:val="21"/>
                <w:szCs w:val="21"/>
              </w:rPr>
              <w:t>监理管理</w:t>
            </w:r>
          </w:p>
        </w:tc>
        <w:tc>
          <w:tcPr>
            <w:tcW w:w="4749" w:type="dxa"/>
            <w:shd w:val="clear" w:color="8DB3E2" w:fill="auto"/>
            <w:vAlign w:val="center"/>
          </w:tcPr>
          <w:p w:rsidR="00FB756D" w:rsidRDefault="00C83E92">
            <w:pPr>
              <w:kinsoku w:val="0"/>
              <w:overflowPunct w:val="0"/>
              <w:spacing w:line="240" w:lineRule="exact"/>
              <w:jc w:val="left"/>
              <w:rPr>
                <w:rFonts w:cs="Times New Roman"/>
                <w:sz w:val="21"/>
                <w:szCs w:val="21"/>
              </w:rPr>
            </w:pPr>
            <w:r>
              <w:rPr>
                <w:rFonts w:cs="Times New Roman"/>
                <w:sz w:val="21"/>
                <w:szCs w:val="21"/>
              </w:rPr>
              <w:t>1</w:t>
            </w:r>
            <w:r>
              <w:rPr>
                <w:rFonts w:hAnsi="宋体" w:cs="Times New Roman"/>
                <w:sz w:val="21"/>
                <w:szCs w:val="21"/>
              </w:rPr>
              <w:t>、审核监理组织机构；</w:t>
            </w:r>
          </w:p>
          <w:p w:rsidR="00FB756D" w:rsidRDefault="00C83E92">
            <w:pPr>
              <w:kinsoku w:val="0"/>
              <w:overflowPunct w:val="0"/>
              <w:spacing w:line="240" w:lineRule="exact"/>
              <w:jc w:val="left"/>
              <w:rPr>
                <w:rFonts w:ascii="宋体" w:hAnsi="宋体" w:cs="Times New Roman"/>
                <w:sz w:val="21"/>
                <w:szCs w:val="21"/>
              </w:rPr>
            </w:pPr>
            <w:r>
              <w:rPr>
                <w:rFonts w:cs="Times New Roman"/>
                <w:sz w:val="21"/>
                <w:szCs w:val="21"/>
              </w:rPr>
              <w:t>2</w:t>
            </w:r>
            <w:r>
              <w:rPr>
                <w:rFonts w:hAnsi="宋体" w:cs="Times New Roman"/>
                <w:sz w:val="21"/>
                <w:szCs w:val="21"/>
              </w:rPr>
              <w:t>、监督监</w:t>
            </w:r>
            <w:r>
              <w:rPr>
                <w:rFonts w:ascii="宋体" w:hAnsi="宋体" w:cs="Times New Roman"/>
                <w:sz w:val="21"/>
                <w:szCs w:val="21"/>
              </w:rPr>
              <w:t>理单位做好</w:t>
            </w:r>
            <w:r>
              <w:rPr>
                <w:rFonts w:ascii="宋体" w:hAnsi="宋体" w:cs="Times New Roman"/>
                <w:sz w:val="21"/>
                <w:szCs w:val="21"/>
              </w:rPr>
              <w:t>“</w:t>
            </w:r>
            <w:r>
              <w:rPr>
                <w:rFonts w:ascii="宋体" w:hAnsi="宋体" w:cs="Times New Roman"/>
                <w:sz w:val="21"/>
                <w:szCs w:val="21"/>
              </w:rPr>
              <w:t>三控制、三管理、一协调</w:t>
            </w:r>
            <w:r>
              <w:rPr>
                <w:rFonts w:ascii="宋体" w:hAnsi="宋体" w:cs="Times New Roman"/>
                <w:sz w:val="21"/>
                <w:szCs w:val="21"/>
              </w:rPr>
              <w:t>”</w:t>
            </w:r>
            <w:r>
              <w:rPr>
                <w:rFonts w:ascii="宋体" w:hAnsi="宋体" w:cs="Times New Roman"/>
                <w:sz w:val="21"/>
                <w:szCs w:val="21"/>
              </w:rPr>
              <w:t>工作；</w:t>
            </w:r>
          </w:p>
          <w:p w:rsidR="00FB756D" w:rsidRDefault="00C83E92">
            <w:pPr>
              <w:kinsoku w:val="0"/>
              <w:overflowPunct w:val="0"/>
              <w:spacing w:line="240" w:lineRule="exact"/>
              <w:jc w:val="left"/>
              <w:rPr>
                <w:rFonts w:cs="Times New Roman"/>
                <w:sz w:val="21"/>
                <w:szCs w:val="21"/>
              </w:rPr>
            </w:pPr>
            <w:r>
              <w:rPr>
                <w:rFonts w:cs="Times New Roman"/>
                <w:sz w:val="21"/>
                <w:szCs w:val="21"/>
              </w:rPr>
              <w:t>3</w:t>
            </w:r>
            <w:r>
              <w:rPr>
                <w:rFonts w:hAnsi="宋体" w:cs="Times New Roman"/>
                <w:sz w:val="21"/>
                <w:szCs w:val="21"/>
              </w:rPr>
              <w:t>、监督监理单位履行各项规定职责；</w:t>
            </w:r>
          </w:p>
          <w:p w:rsidR="00FB756D" w:rsidRDefault="00C83E92">
            <w:pPr>
              <w:kinsoku w:val="0"/>
              <w:overflowPunct w:val="0"/>
              <w:spacing w:line="240" w:lineRule="exact"/>
              <w:jc w:val="left"/>
              <w:rPr>
                <w:rFonts w:ascii="宋体" w:hAnsi="宋体" w:cs="Times New Roman"/>
                <w:sz w:val="21"/>
                <w:szCs w:val="21"/>
              </w:rPr>
            </w:pPr>
            <w:r>
              <w:rPr>
                <w:rFonts w:cs="Times New Roman"/>
                <w:sz w:val="21"/>
                <w:szCs w:val="21"/>
              </w:rPr>
              <w:t>4</w:t>
            </w:r>
            <w:r>
              <w:rPr>
                <w:rFonts w:hAnsi="宋体" w:cs="Times New Roman"/>
                <w:sz w:val="21"/>
                <w:szCs w:val="21"/>
              </w:rPr>
              <w:t>、</w:t>
            </w:r>
            <w:r>
              <w:rPr>
                <w:rFonts w:ascii="宋体" w:hAnsi="宋体" w:cs="Times New Roman"/>
                <w:sz w:val="21"/>
                <w:szCs w:val="21"/>
              </w:rPr>
              <w:t>协助甲方与监理单位签订监理合同，并监督监理单位履行监理合同中约定的内容。</w:t>
            </w:r>
          </w:p>
        </w:tc>
        <w:tc>
          <w:tcPr>
            <w:tcW w:w="3504" w:type="dxa"/>
            <w:shd w:val="clear" w:color="8DB3E2" w:fill="auto"/>
            <w:vAlign w:val="center"/>
          </w:tcPr>
          <w:p w:rsidR="00FB756D" w:rsidRDefault="00C83E92">
            <w:pPr>
              <w:kinsoku w:val="0"/>
              <w:overflowPunct w:val="0"/>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设计监理</w:t>
            </w:r>
          </w:p>
          <w:p w:rsidR="00FB756D" w:rsidRDefault="00C83E92">
            <w:pPr>
              <w:kinsoku w:val="0"/>
              <w:overflowPunct w:val="0"/>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工程监理</w:t>
            </w:r>
          </w:p>
          <w:p w:rsidR="00FB756D" w:rsidRDefault="00C83E92">
            <w:pPr>
              <w:kinsoku w:val="0"/>
              <w:overflowPunct w:val="0"/>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设备监理</w:t>
            </w:r>
          </w:p>
        </w:tc>
      </w:tr>
      <w:tr w:rsidR="00FB756D">
        <w:trPr>
          <w:trHeight w:val="2118"/>
          <w:jc w:val="center"/>
        </w:trPr>
        <w:tc>
          <w:tcPr>
            <w:tcW w:w="1310" w:type="dxa"/>
            <w:shd w:val="clear" w:color="8DB3E2" w:fill="auto"/>
            <w:vAlign w:val="center"/>
          </w:tcPr>
          <w:p w:rsidR="00FB756D" w:rsidRDefault="00C83E92">
            <w:pPr>
              <w:kinsoku w:val="0"/>
              <w:overflowPunct w:val="0"/>
              <w:spacing w:line="267" w:lineRule="exact"/>
              <w:ind w:left="103"/>
              <w:rPr>
                <w:rFonts w:ascii="宋体" w:hAnsi="宋体" w:cs="Times New Roman"/>
                <w:b/>
                <w:bCs/>
                <w:sz w:val="21"/>
                <w:szCs w:val="21"/>
              </w:rPr>
            </w:pPr>
            <w:r>
              <w:rPr>
                <w:rFonts w:ascii="宋体" w:hAnsi="宋体" w:cs="Times New Roman"/>
                <w:b/>
                <w:kern w:val="0"/>
                <w:sz w:val="21"/>
                <w:szCs w:val="21"/>
              </w:rPr>
              <w:t>工程检测</w:t>
            </w:r>
          </w:p>
        </w:tc>
        <w:tc>
          <w:tcPr>
            <w:tcW w:w="4749" w:type="dxa"/>
            <w:shd w:val="clear" w:color="8DB3E2" w:fill="auto"/>
            <w:vAlign w:val="center"/>
          </w:tcPr>
          <w:p w:rsidR="00FB756D" w:rsidRDefault="00C83E92">
            <w:pPr>
              <w:widowControl/>
              <w:jc w:val="left"/>
              <w:rPr>
                <w:rFonts w:ascii="宋体" w:hAnsi="宋体" w:cs="Times New Roman"/>
                <w:kern w:val="0"/>
                <w:sz w:val="21"/>
                <w:szCs w:val="21"/>
              </w:rPr>
            </w:pPr>
            <w:r>
              <w:rPr>
                <w:rFonts w:ascii="宋体" w:hAnsi="宋体" w:cs="Times New Roman"/>
                <w:kern w:val="0"/>
                <w:sz w:val="21"/>
                <w:szCs w:val="21"/>
              </w:rPr>
              <w:t>工作内容：专项检测或综合检测、见证取样检测、地基基础工程检测、主体结构工程现场检测、建筑幕墙工程检测、钢结构工程检测、室内环境检测</w:t>
            </w:r>
            <w:r>
              <w:rPr>
                <w:rFonts w:ascii="宋体" w:hAnsi="宋体" w:cs="Times New Roman"/>
                <w:kern w:val="0"/>
                <w:sz w:val="21"/>
                <w:szCs w:val="21"/>
              </w:rPr>
              <w:t xml:space="preserve"> </w:t>
            </w:r>
            <w:r>
              <w:rPr>
                <w:rFonts w:ascii="宋体" w:hAnsi="宋体" w:cs="Times New Roman"/>
                <w:kern w:val="0"/>
                <w:sz w:val="21"/>
                <w:szCs w:val="21"/>
              </w:rPr>
              <w:t>、建筑物附属设备安装工程检测、基坑监测、建筑门窗和建筑节能检测、水质分析等</w:t>
            </w:r>
          </w:p>
          <w:p w:rsidR="00FB756D" w:rsidRDefault="00C83E92">
            <w:pPr>
              <w:kinsoku w:val="0"/>
              <w:overflowPunct w:val="0"/>
              <w:jc w:val="left"/>
              <w:rPr>
                <w:rFonts w:ascii="宋体" w:hAnsi="宋体" w:cs="Times New Roman"/>
                <w:sz w:val="21"/>
                <w:szCs w:val="21"/>
              </w:rPr>
            </w:pPr>
            <w:r>
              <w:rPr>
                <w:rFonts w:ascii="宋体" w:hAnsi="宋体" w:cs="Times New Roman"/>
                <w:kern w:val="0"/>
                <w:sz w:val="21"/>
                <w:szCs w:val="21"/>
              </w:rPr>
              <w:t>完成标志：按照规范完成检测，形成检测报告</w:t>
            </w:r>
          </w:p>
        </w:tc>
        <w:tc>
          <w:tcPr>
            <w:tcW w:w="3504" w:type="dxa"/>
            <w:shd w:val="clear" w:color="8DB3E2" w:fill="auto"/>
            <w:vAlign w:val="center"/>
          </w:tcPr>
          <w:p w:rsidR="00FB756D" w:rsidRDefault="00C83E92">
            <w:pPr>
              <w:kinsoku w:val="0"/>
              <w:overflowPunct w:val="0"/>
              <w:jc w:val="left"/>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工程检测</w:t>
            </w:r>
          </w:p>
        </w:tc>
      </w:tr>
      <w:tr w:rsidR="00FB756D">
        <w:trPr>
          <w:trHeight w:val="2255"/>
          <w:jc w:val="center"/>
        </w:trPr>
        <w:tc>
          <w:tcPr>
            <w:tcW w:w="1310" w:type="dxa"/>
            <w:shd w:val="clear" w:color="8DB3E2" w:fill="auto"/>
            <w:vAlign w:val="center"/>
          </w:tcPr>
          <w:p w:rsidR="00FB756D" w:rsidRDefault="00C83E92">
            <w:pPr>
              <w:widowControl/>
              <w:spacing w:line="360" w:lineRule="exact"/>
              <w:rPr>
                <w:rFonts w:ascii="宋体" w:hAnsi="宋体" w:cs="Times New Roman"/>
                <w:b/>
                <w:bCs/>
                <w:sz w:val="21"/>
                <w:szCs w:val="21"/>
              </w:rPr>
            </w:pPr>
            <w:r>
              <w:rPr>
                <w:rFonts w:cs="Times New Roman"/>
                <w:b/>
                <w:bCs/>
                <w:kern w:val="0"/>
                <w:sz w:val="21"/>
                <w:szCs w:val="21"/>
              </w:rPr>
              <w:t>BIM</w:t>
            </w:r>
            <w:r>
              <w:rPr>
                <w:rFonts w:hAnsi="宋体" w:cs="Times New Roman"/>
                <w:b/>
                <w:bCs/>
                <w:kern w:val="0"/>
                <w:sz w:val="21"/>
                <w:szCs w:val="21"/>
              </w:rPr>
              <w:t>管</w:t>
            </w:r>
            <w:r>
              <w:rPr>
                <w:rFonts w:ascii="宋体" w:hAnsi="宋体" w:cs="Times New Roman"/>
                <w:b/>
                <w:bCs/>
                <w:kern w:val="0"/>
                <w:sz w:val="21"/>
                <w:szCs w:val="21"/>
              </w:rPr>
              <w:t>理</w:t>
            </w:r>
          </w:p>
        </w:tc>
        <w:tc>
          <w:tcPr>
            <w:tcW w:w="4749" w:type="dxa"/>
            <w:shd w:val="clear" w:color="8DB3E2" w:fill="auto"/>
            <w:vAlign w:val="center"/>
          </w:tcPr>
          <w:p w:rsidR="00FB756D" w:rsidRDefault="00C83E92">
            <w:pPr>
              <w:widowControl/>
              <w:spacing w:line="240" w:lineRule="exact"/>
              <w:jc w:val="left"/>
              <w:rPr>
                <w:rFonts w:cs="Times New Roman"/>
                <w:kern w:val="0"/>
                <w:sz w:val="21"/>
                <w:szCs w:val="21"/>
              </w:rPr>
            </w:pPr>
            <w:r>
              <w:rPr>
                <w:rFonts w:cs="Times New Roman"/>
                <w:kern w:val="0"/>
                <w:sz w:val="21"/>
                <w:szCs w:val="21"/>
              </w:rPr>
              <w:t>1</w:t>
            </w:r>
            <w:r>
              <w:rPr>
                <w:rFonts w:hAnsi="宋体" w:cs="Times New Roman"/>
                <w:kern w:val="0"/>
                <w:sz w:val="21"/>
                <w:szCs w:val="21"/>
              </w:rPr>
              <w:t>、审核施工阶段</w:t>
            </w:r>
            <w:r>
              <w:rPr>
                <w:rFonts w:cs="Times New Roman"/>
                <w:kern w:val="0"/>
                <w:sz w:val="21"/>
                <w:szCs w:val="21"/>
              </w:rPr>
              <w:t>BIM</w:t>
            </w:r>
            <w:r>
              <w:rPr>
                <w:rFonts w:hAnsi="宋体" w:cs="Times New Roman"/>
                <w:kern w:val="0"/>
                <w:sz w:val="21"/>
                <w:szCs w:val="21"/>
              </w:rPr>
              <w:t>进度计划；</w:t>
            </w:r>
          </w:p>
          <w:p w:rsidR="00FB756D" w:rsidRDefault="00C83E92">
            <w:pPr>
              <w:widowControl/>
              <w:spacing w:line="240" w:lineRule="exact"/>
              <w:jc w:val="left"/>
              <w:rPr>
                <w:rFonts w:cs="Times New Roman"/>
                <w:kern w:val="0"/>
                <w:sz w:val="21"/>
                <w:szCs w:val="21"/>
              </w:rPr>
            </w:pPr>
            <w:r>
              <w:rPr>
                <w:rFonts w:cs="Times New Roman"/>
                <w:kern w:val="0"/>
                <w:sz w:val="21"/>
                <w:szCs w:val="21"/>
              </w:rPr>
              <w:t>2</w:t>
            </w:r>
            <w:r>
              <w:rPr>
                <w:rFonts w:hAnsi="宋体" w:cs="Times New Roman"/>
                <w:kern w:val="0"/>
                <w:sz w:val="21"/>
                <w:szCs w:val="21"/>
              </w:rPr>
              <w:t>、审核施工阶段</w:t>
            </w:r>
            <w:r>
              <w:rPr>
                <w:rFonts w:cs="Times New Roman"/>
                <w:kern w:val="0"/>
                <w:sz w:val="21"/>
                <w:szCs w:val="21"/>
              </w:rPr>
              <w:t xml:space="preserve">BIM </w:t>
            </w:r>
            <w:r>
              <w:rPr>
                <w:rFonts w:hAnsi="宋体" w:cs="Times New Roman"/>
                <w:kern w:val="0"/>
                <w:sz w:val="21"/>
                <w:szCs w:val="21"/>
              </w:rPr>
              <w:t>；</w:t>
            </w:r>
          </w:p>
          <w:p w:rsidR="00FB756D" w:rsidRDefault="00C83E92">
            <w:pPr>
              <w:widowControl/>
              <w:spacing w:line="240" w:lineRule="exact"/>
              <w:jc w:val="left"/>
              <w:rPr>
                <w:rFonts w:cs="Times New Roman"/>
                <w:kern w:val="0"/>
                <w:sz w:val="21"/>
                <w:szCs w:val="21"/>
              </w:rPr>
            </w:pPr>
            <w:r>
              <w:rPr>
                <w:rFonts w:cs="Times New Roman"/>
                <w:kern w:val="0"/>
                <w:sz w:val="21"/>
                <w:szCs w:val="21"/>
              </w:rPr>
              <w:t>3</w:t>
            </w:r>
            <w:r>
              <w:rPr>
                <w:rFonts w:hAnsi="宋体" w:cs="Times New Roman"/>
                <w:kern w:val="0"/>
                <w:sz w:val="21"/>
                <w:szCs w:val="21"/>
              </w:rPr>
              <w:t>、组织设计</w:t>
            </w:r>
            <w:r>
              <w:rPr>
                <w:rFonts w:cs="Times New Roman"/>
                <w:kern w:val="0"/>
                <w:sz w:val="21"/>
                <w:szCs w:val="21"/>
              </w:rPr>
              <w:t>BIM</w:t>
            </w:r>
            <w:r>
              <w:rPr>
                <w:rFonts w:hAnsi="宋体" w:cs="Times New Roman"/>
                <w:kern w:val="0"/>
                <w:sz w:val="21"/>
                <w:szCs w:val="21"/>
              </w:rPr>
              <w:t>复核；</w:t>
            </w:r>
          </w:p>
          <w:p w:rsidR="00FB756D" w:rsidRDefault="00C83E92">
            <w:pPr>
              <w:widowControl/>
              <w:spacing w:line="240" w:lineRule="exact"/>
              <w:jc w:val="left"/>
              <w:rPr>
                <w:rFonts w:cs="Times New Roman"/>
                <w:kern w:val="0"/>
                <w:sz w:val="21"/>
                <w:szCs w:val="21"/>
              </w:rPr>
            </w:pPr>
            <w:r>
              <w:rPr>
                <w:rFonts w:cs="Times New Roman"/>
                <w:kern w:val="0"/>
                <w:sz w:val="21"/>
                <w:szCs w:val="21"/>
              </w:rPr>
              <w:t>4</w:t>
            </w:r>
            <w:r>
              <w:rPr>
                <w:rFonts w:hAnsi="宋体" w:cs="Times New Roman"/>
                <w:kern w:val="0"/>
                <w:sz w:val="21"/>
                <w:szCs w:val="21"/>
              </w:rPr>
              <w:t>、审核施工总平面布置；</w:t>
            </w:r>
          </w:p>
          <w:p w:rsidR="00FB756D" w:rsidRDefault="00C83E92">
            <w:pPr>
              <w:widowControl/>
              <w:spacing w:line="240" w:lineRule="exact"/>
              <w:jc w:val="left"/>
              <w:rPr>
                <w:rFonts w:cs="Times New Roman"/>
                <w:kern w:val="0"/>
                <w:sz w:val="21"/>
                <w:szCs w:val="21"/>
              </w:rPr>
            </w:pPr>
            <w:r>
              <w:rPr>
                <w:rFonts w:cs="Times New Roman"/>
                <w:kern w:val="0"/>
                <w:sz w:val="21"/>
                <w:szCs w:val="21"/>
              </w:rPr>
              <w:t>5</w:t>
            </w:r>
            <w:r>
              <w:rPr>
                <w:rFonts w:hAnsi="宋体" w:cs="Times New Roman"/>
                <w:kern w:val="0"/>
                <w:sz w:val="21"/>
                <w:szCs w:val="21"/>
              </w:rPr>
              <w:t>、审核重点施工方案及工艺模拟；</w:t>
            </w:r>
          </w:p>
          <w:p w:rsidR="00FB756D" w:rsidRDefault="00C83E92">
            <w:pPr>
              <w:widowControl/>
              <w:spacing w:line="240" w:lineRule="exact"/>
              <w:jc w:val="left"/>
              <w:rPr>
                <w:rFonts w:cs="Times New Roman"/>
                <w:kern w:val="0"/>
                <w:sz w:val="21"/>
                <w:szCs w:val="21"/>
              </w:rPr>
            </w:pPr>
            <w:r>
              <w:rPr>
                <w:rFonts w:cs="Times New Roman"/>
                <w:kern w:val="0"/>
                <w:sz w:val="21"/>
                <w:szCs w:val="21"/>
              </w:rPr>
              <w:t>6</w:t>
            </w:r>
            <w:r>
              <w:rPr>
                <w:rFonts w:hAnsi="宋体" w:cs="Times New Roman"/>
                <w:kern w:val="0"/>
                <w:sz w:val="21"/>
                <w:szCs w:val="21"/>
              </w:rPr>
              <w:t>、协助</w:t>
            </w:r>
            <w:r>
              <w:rPr>
                <w:rFonts w:cs="Times New Roman"/>
                <w:kern w:val="0"/>
                <w:sz w:val="21"/>
                <w:szCs w:val="21"/>
              </w:rPr>
              <w:t>BIM</w:t>
            </w:r>
            <w:r>
              <w:rPr>
                <w:rFonts w:hAnsi="宋体" w:cs="Times New Roman"/>
                <w:kern w:val="0"/>
                <w:sz w:val="21"/>
                <w:szCs w:val="21"/>
              </w:rPr>
              <w:t>技术交底；</w:t>
            </w:r>
          </w:p>
          <w:p w:rsidR="00FB756D" w:rsidRDefault="00C83E92">
            <w:pPr>
              <w:widowControl/>
              <w:spacing w:line="240" w:lineRule="exact"/>
              <w:jc w:val="left"/>
              <w:rPr>
                <w:rFonts w:cs="Times New Roman"/>
                <w:kern w:val="0"/>
                <w:sz w:val="21"/>
                <w:szCs w:val="21"/>
              </w:rPr>
            </w:pPr>
            <w:r>
              <w:rPr>
                <w:rFonts w:cs="Times New Roman"/>
                <w:kern w:val="0"/>
                <w:sz w:val="21"/>
                <w:szCs w:val="21"/>
              </w:rPr>
              <w:t>7</w:t>
            </w:r>
            <w:r>
              <w:rPr>
                <w:rFonts w:hAnsi="宋体" w:cs="Times New Roman"/>
                <w:kern w:val="0"/>
                <w:sz w:val="21"/>
                <w:szCs w:val="21"/>
              </w:rPr>
              <w:t>、审核</w:t>
            </w:r>
            <w:r>
              <w:rPr>
                <w:rFonts w:cs="Times New Roman"/>
                <w:kern w:val="0"/>
                <w:sz w:val="21"/>
                <w:szCs w:val="21"/>
              </w:rPr>
              <w:t>BIM</w:t>
            </w:r>
            <w:r>
              <w:rPr>
                <w:rFonts w:hAnsi="宋体" w:cs="Times New Roman"/>
                <w:kern w:val="0"/>
                <w:sz w:val="21"/>
                <w:szCs w:val="21"/>
              </w:rPr>
              <w:t>辅助变更管理及模型更新维护；</w:t>
            </w:r>
          </w:p>
          <w:p w:rsidR="00FB756D" w:rsidRDefault="00C83E92">
            <w:pPr>
              <w:widowControl/>
              <w:spacing w:line="240" w:lineRule="exact"/>
              <w:jc w:val="left"/>
              <w:rPr>
                <w:rFonts w:ascii="宋体" w:hAnsi="宋体" w:cs="Times New Roman"/>
                <w:sz w:val="21"/>
                <w:szCs w:val="21"/>
              </w:rPr>
            </w:pPr>
            <w:r>
              <w:rPr>
                <w:rFonts w:cs="Times New Roman"/>
                <w:kern w:val="0"/>
                <w:sz w:val="21"/>
                <w:szCs w:val="21"/>
              </w:rPr>
              <w:t>8</w:t>
            </w:r>
            <w:r>
              <w:rPr>
                <w:rFonts w:hAnsi="宋体" w:cs="Times New Roman"/>
                <w:kern w:val="0"/>
                <w:sz w:val="21"/>
                <w:szCs w:val="21"/>
              </w:rPr>
              <w:t>、</w:t>
            </w:r>
            <w:r>
              <w:rPr>
                <w:rFonts w:cs="Times New Roman"/>
                <w:kern w:val="0"/>
                <w:sz w:val="21"/>
                <w:szCs w:val="21"/>
              </w:rPr>
              <w:t>BIM</w:t>
            </w:r>
            <w:r>
              <w:rPr>
                <w:rFonts w:hAnsi="宋体" w:cs="Times New Roman"/>
                <w:kern w:val="0"/>
                <w:sz w:val="21"/>
                <w:szCs w:val="21"/>
              </w:rPr>
              <w:t>管控培训。</w:t>
            </w:r>
          </w:p>
        </w:tc>
        <w:tc>
          <w:tcPr>
            <w:tcW w:w="3504" w:type="dxa"/>
            <w:shd w:val="clear" w:color="8DB3E2" w:fill="auto"/>
            <w:vAlign w:val="center"/>
          </w:tcPr>
          <w:p w:rsidR="00FB756D" w:rsidRDefault="00C83E92">
            <w:pPr>
              <w:widowControl/>
              <w:tabs>
                <w:tab w:val="left" w:pos="2175"/>
              </w:tabs>
              <w:spacing w:line="400" w:lineRule="exact"/>
              <w:jc w:val="left"/>
              <w:rPr>
                <w:rFonts w:asciiTheme="minorEastAsia" w:eastAsiaTheme="minorEastAsia" w:hAnsiTheme="minorEastAsia" w:cs="Times New Roman"/>
                <w:sz w:val="21"/>
                <w:szCs w:val="21"/>
              </w:rPr>
            </w:pPr>
            <w:r>
              <w:rPr>
                <w:rFonts w:asciiTheme="minorEastAsia" w:eastAsiaTheme="minorEastAsia" w:hAnsiTheme="minorEastAsia" w:cs="Times New Roman"/>
                <w:kern w:val="0"/>
                <w:sz w:val="21"/>
                <w:szCs w:val="21"/>
              </w:rPr>
              <w:t>□</w:t>
            </w:r>
            <w:r>
              <w:rPr>
                <w:rFonts w:eastAsiaTheme="minorEastAsia" w:cs="Times New Roman"/>
                <w:kern w:val="0"/>
                <w:sz w:val="21"/>
                <w:szCs w:val="21"/>
              </w:rPr>
              <w:t>BIM</w:t>
            </w:r>
            <w:r>
              <w:rPr>
                <w:rFonts w:eastAsiaTheme="minorEastAsia" w:hAnsiTheme="minorEastAsia" w:cs="Times New Roman"/>
                <w:kern w:val="0"/>
                <w:sz w:val="21"/>
                <w:szCs w:val="21"/>
              </w:rPr>
              <w:t>管控</w:t>
            </w:r>
          </w:p>
        </w:tc>
      </w:tr>
      <w:tr w:rsidR="00FB756D">
        <w:trPr>
          <w:trHeight w:val="2333"/>
          <w:jc w:val="center"/>
        </w:trPr>
        <w:tc>
          <w:tcPr>
            <w:tcW w:w="1310" w:type="dxa"/>
            <w:shd w:val="clear" w:color="8DB3E2" w:fill="auto"/>
            <w:vAlign w:val="center"/>
          </w:tcPr>
          <w:p w:rsidR="00FB756D" w:rsidRDefault="00C83E92">
            <w:pPr>
              <w:kinsoku w:val="0"/>
              <w:overflowPunct w:val="0"/>
              <w:spacing w:line="267" w:lineRule="exact"/>
              <w:ind w:left="103"/>
              <w:rPr>
                <w:rFonts w:cs="Times New Roman"/>
                <w:b/>
                <w:bCs/>
                <w:sz w:val="21"/>
                <w:szCs w:val="21"/>
              </w:rPr>
            </w:pPr>
            <w:r>
              <w:rPr>
                <w:rFonts w:hAnsi="宋体" w:cs="Times New Roman"/>
                <w:b/>
                <w:bCs/>
                <w:sz w:val="21"/>
                <w:szCs w:val="21"/>
              </w:rPr>
              <w:t>施工阶段</w:t>
            </w:r>
          </w:p>
          <w:p w:rsidR="00FB756D" w:rsidRDefault="00C83E92">
            <w:pPr>
              <w:kinsoku w:val="0"/>
              <w:overflowPunct w:val="0"/>
              <w:spacing w:line="267" w:lineRule="exact"/>
              <w:ind w:left="103"/>
              <w:rPr>
                <w:rFonts w:cs="Times New Roman"/>
                <w:b/>
                <w:bCs/>
                <w:sz w:val="21"/>
                <w:szCs w:val="21"/>
              </w:rPr>
            </w:pPr>
            <w:r>
              <w:rPr>
                <w:rFonts w:hAnsi="宋体" w:cs="Times New Roman"/>
                <w:b/>
                <w:bCs/>
                <w:sz w:val="21"/>
                <w:szCs w:val="21"/>
              </w:rPr>
              <w:t>设计管理</w:t>
            </w:r>
          </w:p>
        </w:tc>
        <w:tc>
          <w:tcPr>
            <w:tcW w:w="4749" w:type="dxa"/>
            <w:shd w:val="clear" w:color="8DB3E2" w:fill="auto"/>
            <w:vAlign w:val="center"/>
          </w:tcPr>
          <w:p w:rsidR="00FB756D" w:rsidRDefault="00C83E92">
            <w:pPr>
              <w:widowControl/>
              <w:spacing w:line="240" w:lineRule="exact"/>
              <w:jc w:val="left"/>
              <w:rPr>
                <w:rFonts w:cs="Times New Roman"/>
                <w:kern w:val="0"/>
                <w:sz w:val="21"/>
                <w:szCs w:val="21"/>
              </w:rPr>
            </w:pPr>
            <w:r>
              <w:rPr>
                <w:rFonts w:cs="Times New Roman"/>
                <w:kern w:val="0"/>
                <w:sz w:val="21"/>
                <w:szCs w:val="21"/>
              </w:rPr>
              <w:t>1</w:t>
            </w:r>
            <w:r>
              <w:rPr>
                <w:rFonts w:hAnsi="宋体" w:cs="Times New Roman"/>
                <w:kern w:val="0"/>
                <w:sz w:val="21"/>
                <w:szCs w:val="21"/>
              </w:rPr>
              <w:t>、审核施工单位对设计文件的意见和建议，会同设计单位进行研究，并督促设计单位尽快给予答复；</w:t>
            </w:r>
          </w:p>
          <w:p w:rsidR="00FB756D" w:rsidRDefault="00C83E92">
            <w:pPr>
              <w:widowControl/>
              <w:spacing w:line="240" w:lineRule="exact"/>
              <w:jc w:val="left"/>
              <w:rPr>
                <w:rFonts w:cs="Times New Roman"/>
                <w:kern w:val="0"/>
                <w:sz w:val="21"/>
                <w:szCs w:val="21"/>
              </w:rPr>
            </w:pPr>
            <w:r>
              <w:rPr>
                <w:rFonts w:cs="Times New Roman"/>
                <w:kern w:val="0"/>
                <w:sz w:val="21"/>
                <w:szCs w:val="21"/>
              </w:rPr>
              <w:t>2</w:t>
            </w:r>
            <w:r>
              <w:rPr>
                <w:rFonts w:hAnsi="宋体" w:cs="Times New Roman"/>
                <w:kern w:val="0"/>
                <w:sz w:val="21"/>
                <w:szCs w:val="21"/>
              </w:rPr>
              <w:t>、现场重大和关键工序施工方案的合理化建议；</w:t>
            </w:r>
          </w:p>
          <w:p w:rsidR="00FB756D" w:rsidRDefault="00C83E92">
            <w:pPr>
              <w:widowControl/>
              <w:spacing w:line="240" w:lineRule="exact"/>
              <w:jc w:val="left"/>
              <w:rPr>
                <w:rFonts w:cs="Times New Roman"/>
                <w:kern w:val="0"/>
                <w:sz w:val="21"/>
                <w:szCs w:val="21"/>
              </w:rPr>
            </w:pPr>
            <w:r>
              <w:rPr>
                <w:rFonts w:cs="Times New Roman"/>
                <w:kern w:val="0"/>
                <w:sz w:val="21"/>
                <w:szCs w:val="21"/>
              </w:rPr>
              <w:t>3</w:t>
            </w:r>
            <w:r>
              <w:rPr>
                <w:rFonts w:hAnsi="宋体" w:cs="Times New Roman"/>
                <w:kern w:val="0"/>
                <w:sz w:val="21"/>
                <w:szCs w:val="21"/>
              </w:rPr>
              <w:t>、负责审查施工图及各项设计变更，提出合理意见与优化建议，组织协调设计部门和施工单位进行落实甲方设计优化建议；</w:t>
            </w:r>
          </w:p>
          <w:p w:rsidR="00FB756D" w:rsidRDefault="00C83E92">
            <w:pPr>
              <w:widowControl/>
              <w:spacing w:line="240" w:lineRule="exact"/>
              <w:jc w:val="left"/>
              <w:rPr>
                <w:rFonts w:cs="Times New Roman"/>
                <w:sz w:val="21"/>
                <w:szCs w:val="21"/>
              </w:rPr>
            </w:pPr>
            <w:r>
              <w:rPr>
                <w:rFonts w:cs="Times New Roman"/>
                <w:kern w:val="0"/>
                <w:sz w:val="21"/>
                <w:szCs w:val="21"/>
              </w:rPr>
              <w:t>4</w:t>
            </w:r>
            <w:r>
              <w:rPr>
                <w:rFonts w:hAnsi="宋体" w:cs="Times New Roman"/>
                <w:kern w:val="0"/>
                <w:sz w:val="21"/>
                <w:szCs w:val="21"/>
              </w:rPr>
              <w:t>、保管所有设计文件及过程资料，项目管理期限届满或本合同终止时移交给甲方和档案管理部门。</w:t>
            </w:r>
          </w:p>
        </w:tc>
        <w:tc>
          <w:tcPr>
            <w:tcW w:w="3504" w:type="dxa"/>
            <w:shd w:val="clear" w:color="8DB3E2" w:fill="auto"/>
            <w:vAlign w:val="center"/>
          </w:tcPr>
          <w:p w:rsidR="00FB756D" w:rsidRDefault="00C83E92">
            <w:pPr>
              <w:kinsoku w:val="0"/>
              <w:overflowPunct w:val="0"/>
              <w:jc w:val="left"/>
              <w:rPr>
                <w:rFonts w:ascii="宋体" w:hAnsi="宋体" w:cs="Times New Roman"/>
                <w:sz w:val="21"/>
                <w:szCs w:val="21"/>
              </w:rPr>
            </w:pPr>
            <w:r>
              <w:rPr>
                <w:rFonts w:ascii="宋体" w:hAnsi="宋体" w:cs="Times New Roman"/>
                <w:sz w:val="21"/>
                <w:szCs w:val="21"/>
              </w:rPr>
              <w:t>□</w:t>
            </w:r>
            <w:r>
              <w:rPr>
                <w:rFonts w:ascii="宋体" w:hAnsi="宋体" w:cs="Times New Roman"/>
                <w:sz w:val="21"/>
                <w:szCs w:val="21"/>
              </w:rPr>
              <w:t>优化基础设计</w:t>
            </w:r>
          </w:p>
          <w:p w:rsidR="00FB756D" w:rsidRDefault="00C83E92">
            <w:pPr>
              <w:kinsoku w:val="0"/>
              <w:overflowPunct w:val="0"/>
              <w:jc w:val="left"/>
              <w:rPr>
                <w:rFonts w:ascii="宋体" w:hAnsi="宋体" w:cs="Times New Roman"/>
                <w:sz w:val="21"/>
                <w:szCs w:val="21"/>
              </w:rPr>
            </w:pPr>
            <w:r>
              <w:rPr>
                <w:rFonts w:ascii="宋体" w:hAnsi="宋体" w:cs="Times New Roman"/>
                <w:sz w:val="21"/>
                <w:szCs w:val="21"/>
              </w:rPr>
              <w:t>□</w:t>
            </w:r>
            <w:r>
              <w:rPr>
                <w:rFonts w:ascii="宋体" w:hAnsi="宋体" w:cs="Times New Roman"/>
                <w:sz w:val="21"/>
                <w:szCs w:val="21"/>
              </w:rPr>
              <w:t>优化结构方案</w:t>
            </w:r>
          </w:p>
          <w:p w:rsidR="00FB756D" w:rsidRDefault="00C83E92">
            <w:pPr>
              <w:kinsoku w:val="0"/>
              <w:overflowPunct w:val="0"/>
              <w:jc w:val="left"/>
              <w:rPr>
                <w:rFonts w:ascii="宋体" w:hAnsi="宋体" w:cs="Times New Roman"/>
                <w:sz w:val="21"/>
                <w:szCs w:val="21"/>
              </w:rPr>
            </w:pPr>
            <w:r>
              <w:rPr>
                <w:rFonts w:ascii="宋体" w:hAnsi="宋体" w:cs="Times New Roman"/>
                <w:sz w:val="21"/>
                <w:szCs w:val="21"/>
              </w:rPr>
              <w:t>□</w:t>
            </w:r>
            <w:r>
              <w:rPr>
                <w:rFonts w:ascii="宋体" w:hAnsi="宋体" w:cs="Times New Roman"/>
                <w:sz w:val="21"/>
                <w:szCs w:val="21"/>
              </w:rPr>
              <w:t>优化装修方案</w:t>
            </w:r>
          </w:p>
          <w:p w:rsidR="00FB756D" w:rsidRDefault="00C83E92">
            <w:pPr>
              <w:kinsoku w:val="0"/>
              <w:overflowPunct w:val="0"/>
              <w:jc w:val="left"/>
              <w:rPr>
                <w:rFonts w:ascii="宋体" w:hAnsi="宋体" w:cs="Times New Roman"/>
                <w:sz w:val="21"/>
                <w:szCs w:val="21"/>
              </w:rPr>
            </w:pPr>
            <w:r>
              <w:rPr>
                <w:rFonts w:ascii="宋体" w:hAnsi="宋体" w:cs="Times New Roman"/>
                <w:sz w:val="21"/>
                <w:szCs w:val="21"/>
              </w:rPr>
              <w:t>□</w:t>
            </w:r>
            <w:r>
              <w:rPr>
                <w:rFonts w:ascii="宋体" w:hAnsi="宋体" w:cs="Times New Roman"/>
                <w:sz w:val="21"/>
                <w:szCs w:val="21"/>
              </w:rPr>
              <w:t>优化机电系统</w:t>
            </w:r>
          </w:p>
        </w:tc>
      </w:tr>
      <w:tr w:rsidR="00FB756D">
        <w:trPr>
          <w:trHeight w:val="2550"/>
          <w:jc w:val="center"/>
        </w:trPr>
        <w:tc>
          <w:tcPr>
            <w:tcW w:w="1310" w:type="dxa"/>
            <w:shd w:val="clear" w:color="8DB3E2" w:fill="auto"/>
            <w:vAlign w:val="center"/>
          </w:tcPr>
          <w:p w:rsidR="00FB756D" w:rsidRDefault="00C83E92">
            <w:pPr>
              <w:kinsoku w:val="0"/>
              <w:overflowPunct w:val="0"/>
              <w:spacing w:line="267" w:lineRule="exact"/>
              <w:ind w:left="103"/>
              <w:rPr>
                <w:rFonts w:cs="Times New Roman"/>
                <w:b/>
                <w:bCs/>
                <w:sz w:val="21"/>
                <w:szCs w:val="21"/>
              </w:rPr>
            </w:pPr>
            <w:r>
              <w:rPr>
                <w:rFonts w:hAnsi="宋体" w:cs="Times New Roman"/>
                <w:b/>
                <w:bCs/>
                <w:sz w:val="21"/>
                <w:szCs w:val="21"/>
              </w:rPr>
              <w:t>竣工验收管理</w:t>
            </w:r>
          </w:p>
        </w:tc>
        <w:tc>
          <w:tcPr>
            <w:tcW w:w="4749" w:type="dxa"/>
            <w:shd w:val="clear" w:color="8DB3E2" w:fill="auto"/>
            <w:vAlign w:val="center"/>
          </w:tcPr>
          <w:p w:rsidR="00FB756D" w:rsidRDefault="00C83E92">
            <w:pPr>
              <w:widowControl/>
              <w:spacing w:line="240" w:lineRule="exact"/>
              <w:jc w:val="left"/>
              <w:rPr>
                <w:rFonts w:cs="Times New Roman"/>
                <w:kern w:val="0"/>
                <w:sz w:val="21"/>
                <w:szCs w:val="21"/>
              </w:rPr>
            </w:pPr>
            <w:r>
              <w:rPr>
                <w:rFonts w:cs="Times New Roman"/>
                <w:kern w:val="0"/>
                <w:sz w:val="21"/>
                <w:szCs w:val="21"/>
              </w:rPr>
              <w:t>1</w:t>
            </w:r>
            <w:r>
              <w:rPr>
                <w:rFonts w:hAnsi="宋体" w:cs="Times New Roman"/>
                <w:kern w:val="0"/>
                <w:sz w:val="21"/>
                <w:szCs w:val="21"/>
              </w:rPr>
              <w:t>、竣工资料收集与整理；</w:t>
            </w:r>
          </w:p>
          <w:p w:rsidR="00FB756D" w:rsidRDefault="00C83E92">
            <w:pPr>
              <w:widowControl/>
              <w:spacing w:line="240" w:lineRule="exact"/>
              <w:jc w:val="left"/>
              <w:rPr>
                <w:rFonts w:cs="Times New Roman"/>
                <w:kern w:val="0"/>
                <w:sz w:val="21"/>
                <w:szCs w:val="21"/>
              </w:rPr>
            </w:pPr>
            <w:r>
              <w:rPr>
                <w:rFonts w:cs="Times New Roman"/>
                <w:kern w:val="0"/>
                <w:sz w:val="21"/>
                <w:szCs w:val="21"/>
              </w:rPr>
              <w:t>2</w:t>
            </w:r>
            <w:r>
              <w:rPr>
                <w:rFonts w:hAnsi="宋体" w:cs="Times New Roman"/>
                <w:kern w:val="0"/>
                <w:sz w:val="21"/>
                <w:szCs w:val="21"/>
              </w:rPr>
              <w:t>、竣工模型创建、审查；</w:t>
            </w:r>
          </w:p>
          <w:p w:rsidR="00FB756D" w:rsidRDefault="00C83E92">
            <w:pPr>
              <w:widowControl/>
              <w:spacing w:line="240" w:lineRule="exact"/>
              <w:jc w:val="left"/>
              <w:rPr>
                <w:rFonts w:cs="Times New Roman"/>
                <w:kern w:val="0"/>
                <w:sz w:val="21"/>
                <w:szCs w:val="21"/>
              </w:rPr>
            </w:pPr>
            <w:r>
              <w:rPr>
                <w:rFonts w:cs="Times New Roman"/>
                <w:kern w:val="0"/>
                <w:sz w:val="21"/>
                <w:szCs w:val="21"/>
              </w:rPr>
              <w:t>3</w:t>
            </w:r>
            <w:r>
              <w:rPr>
                <w:rFonts w:hAnsi="宋体" w:cs="Times New Roman"/>
                <w:kern w:val="0"/>
                <w:sz w:val="21"/>
                <w:szCs w:val="21"/>
              </w:rPr>
              <w:t>、项目</w:t>
            </w:r>
            <w:r>
              <w:rPr>
                <w:rFonts w:cs="Times New Roman"/>
                <w:kern w:val="0"/>
                <w:sz w:val="21"/>
                <w:szCs w:val="21"/>
              </w:rPr>
              <w:t>BIM</w:t>
            </w:r>
            <w:r>
              <w:rPr>
                <w:rFonts w:hAnsi="宋体" w:cs="Times New Roman"/>
                <w:kern w:val="0"/>
                <w:sz w:val="21"/>
                <w:szCs w:val="21"/>
              </w:rPr>
              <w:t>工作总结；</w:t>
            </w:r>
          </w:p>
          <w:p w:rsidR="00FB756D" w:rsidRDefault="00C83E92">
            <w:pPr>
              <w:widowControl/>
              <w:spacing w:line="240" w:lineRule="exact"/>
              <w:jc w:val="left"/>
              <w:rPr>
                <w:rFonts w:cs="Times New Roman"/>
                <w:kern w:val="0"/>
                <w:sz w:val="21"/>
                <w:szCs w:val="21"/>
              </w:rPr>
            </w:pPr>
            <w:r>
              <w:rPr>
                <w:rFonts w:cs="Times New Roman"/>
                <w:kern w:val="0"/>
                <w:sz w:val="21"/>
                <w:szCs w:val="21"/>
              </w:rPr>
              <w:t>4</w:t>
            </w:r>
            <w:r>
              <w:rPr>
                <w:rFonts w:hAnsi="宋体" w:cs="Times New Roman"/>
                <w:kern w:val="0"/>
                <w:sz w:val="21"/>
                <w:szCs w:val="21"/>
              </w:rPr>
              <w:t>、协助办理基础验槽验收、主体验收、弱电检测、防雷检测、单机调试和联动调试、消防检测验收、环保部门验收、规划验收、质检验收、建设工程竣工验收备案、工程竣工备案工程款支付情况审核表、工程竣工结算备案、建设工程档案预验收意见书；</w:t>
            </w:r>
          </w:p>
          <w:p w:rsidR="00FB756D" w:rsidRDefault="00C83E92">
            <w:pPr>
              <w:widowControl/>
              <w:spacing w:line="240" w:lineRule="exact"/>
              <w:jc w:val="left"/>
              <w:rPr>
                <w:rFonts w:cs="Times New Roman"/>
                <w:kern w:val="0"/>
                <w:sz w:val="21"/>
                <w:szCs w:val="21"/>
              </w:rPr>
            </w:pPr>
            <w:r>
              <w:rPr>
                <w:rFonts w:cs="Times New Roman"/>
                <w:kern w:val="0"/>
                <w:sz w:val="21"/>
                <w:szCs w:val="21"/>
              </w:rPr>
              <w:t>5</w:t>
            </w:r>
            <w:r>
              <w:rPr>
                <w:rFonts w:hAnsi="宋体" w:cs="Times New Roman"/>
                <w:kern w:val="0"/>
                <w:sz w:val="21"/>
                <w:szCs w:val="21"/>
              </w:rPr>
              <w:t>、协助综合竣工验收；</w:t>
            </w:r>
          </w:p>
          <w:p w:rsidR="00FB756D" w:rsidRDefault="00C83E92">
            <w:pPr>
              <w:widowControl/>
              <w:spacing w:line="240" w:lineRule="exact"/>
              <w:jc w:val="left"/>
              <w:rPr>
                <w:rFonts w:cs="Times New Roman"/>
                <w:sz w:val="21"/>
                <w:szCs w:val="21"/>
              </w:rPr>
            </w:pPr>
            <w:r>
              <w:rPr>
                <w:rFonts w:cs="Times New Roman"/>
                <w:kern w:val="0"/>
                <w:sz w:val="21"/>
                <w:szCs w:val="21"/>
              </w:rPr>
              <w:t>6</w:t>
            </w:r>
            <w:r>
              <w:rPr>
                <w:rFonts w:hAnsi="宋体" w:cs="Times New Roman"/>
                <w:kern w:val="0"/>
                <w:sz w:val="21"/>
                <w:szCs w:val="21"/>
              </w:rPr>
              <w:t>、协助办理水电气供应。</w:t>
            </w:r>
          </w:p>
        </w:tc>
        <w:tc>
          <w:tcPr>
            <w:tcW w:w="3504" w:type="dxa"/>
            <w:shd w:val="clear" w:color="8DB3E2" w:fill="auto"/>
            <w:vAlign w:val="center"/>
          </w:tcPr>
          <w:p w:rsidR="00FB756D" w:rsidRDefault="00C83E92">
            <w:pPr>
              <w:widowControl/>
              <w:tabs>
                <w:tab w:val="left" w:pos="2175"/>
              </w:tabs>
              <w:spacing w:line="400" w:lineRule="exact"/>
              <w:jc w:val="left"/>
              <w:rPr>
                <w:rFonts w:ascii="宋体" w:hAnsi="宋体" w:cs="Times New Roman"/>
                <w:kern w:val="0"/>
                <w:sz w:val="21"/>
                <w:szCs w:val="21"/>
              </w:rPr>
            </w:pPr>
            <w:r>
              <w:rPr>
                <w:rFonts w:ascii="宋体" w:hAnsi="宋体" w:cs="Times New Roman"/>
                <w:kern w:val="0"/>
                <w:sz w:val="21"/>
                <w:szCs w:val="21"/>
              </w:rPr>
              <w:t>□</w:t>
            </w:r>
            <w:r>
              <w:rPr>
                <w:rFonts w:ascii="宋体" w:hAnsi="宋体" w:cs="Times New Roman"/>
                <w:kern w:val="0"/>
                <w:sz w:val="21"/>
                <w:szCs w:val="21"/>
              </w:rPr>
              <w:t>代理甲方办理竣工验收备案</w:t>
            </w:r>
          </w:p>
          <w:p w:rsidR="00FB756D" w:rsidRDefault="00FB756D">
            <w:pPr>
              <w:jc w:val="left"/>
              <w:rPr>
                <w:rFonts w:ascii="宋体" w:hAnsi="宋体" w:cs="Times New Roman"/>
                <w:sz w:val="21"/>
                <w:szCs w:val="21"/>
              </w:rPr>
            </w:pPr>
          </w:p>
        </w:tc>
      </w:tr>
      <w:tr w:rsidR="00FB756D">
        <w:trPr>
          <w:trHeight w:val="705"/>
          <w:jc w:val="center"/>
        </w:trPr>
        <w:tc>
          <w:tcPr>
            <w:tcW w:w="1310" w:type="dxa"/>
            <w:shd w:val="clear" w:color="8DB3E2" w:fill="auto"/>
            <w:vAlign w:val="center"/>
          </w:tcPr>
          <w:p w:rsidR="00FB756D" w:rsidRDefault="00C83E92">
            <w:pPr>
              <w:kinsoku w:val="0"/>
              <w:overflowPunct w:val="0"/>
              <w:spacing w:line="267" w:lineRule="exact"/>
              <w:ind w:left="103"/>
              <w:rPr>
                <w:rFonts w:cs="Times New Roman"/>
                <w:b/>
                <w:bCs/>
                <w:sz w:val="21"/>
                <w:szCs w:val="21"/>
              </w:rPr>
            </w:pPr>
            <w:r>
              <w:rPr>
                <w:rFonts w:hAnsi="宋体" w:cs="Times New Roman"/>
                <w:b/>
                <w:bCs/>
                <w:sz w:val="21"/>
                <w:szCs w:val="21"/>
              </w:rPr>
              <w:t>运营准备管理</w:t>
            </w:r>
          </w:p>
        </w:tc>
        <w:tc>
          <w:tcPr>
            <w:tcW w:w="4749" w:type="dxa"/>
            <w:shd w:val="clear" w:color="8DB3E2" w:fill="auto"/>
            <w:vAlign w:val="center"/>
          </w:tcPr>
          <w:p w:rsidR="00FB756D" w:rsidRDefault="00C83E92">
            <w:pPr>
              <w:widowControl/>
              <w:spacing w:line="240" w:lineRule="exact"/>
              <w:jc w:val="left"/>
              <w:rPr>
                <w:rFonts w:cs="Times New Roman"/>
                <w:kern w:val="0"/>
                <w:sz w:val="21"/>
                <w:szCs w:val="21"/>
              </w:rPr>
            </w:pPr>
            <w:r>
              <w:rPr>
                <w:rFonts w:cs="Times New Roman"/>
                <w:kern w:val="0"/>
                <w:sz w:val="21"/>
                <w:szCs w:val="21"/>
              </w:rPr>
              <w:t>1</w:t>
            </w:r>
            <w:r>
              <w:rPr>
                <w:rFonts w:hAnsi="宋体" w:cs="Times New Roman"/>
                <w:kern w:val="0"/>
                <w:sz w:val="21"/>
                <w:szCs w:val="21"/>
              </w:rPr>
              <w:t>、质量保证期管理；</w:t>
            </w:r>
          </w:p>
          <w:p w:rsidR="00FB756D" w:rsidRDefault="00C83E92">
            <w:pPr>
              <w:widowControl/>
              <w:spacing w:line="240" w:lineRule="exact"/>
              <w:jc w:val="left"/>
              <w:rPr>
                <w:rFonts w:cs="Times New Roman"/>
                <w:kern w:val="0"/>
                <w:sz w:val="21"/>
                <w:szCs w:val="21"/>
              </w:rPr>
            </w:pPr>
            <w:r>
              <w:rPr>
                <w:rFonts w:cs="Times New Roman"/>
                <w:kern w:val="0"/>
                <w:sz w:val="21"/>
                <w:szCs w:val="21"/>
              </w:rPr>
              <w:t>2</w:t>
            </w:r>
            <w:r>
              <w:rPr>
                <w:rFonts w:hAnsi="宋体" w:cs="Times New Roman"/>
                <w:kern w:val="0"/>
                <w:sz w:val="21"/>
                <w:szCs w:val="21"/>
              </w:rPr>
              <w:t>、配合运营的系统调试与修正；</w:t>
            </w:r>
          </w:p>
          <w:p w:rsidR="00FB756D" w:rsidRDefault="00C83E92">
            <w:pPr>
              <w:widowControl/>
              <w:spacing w:line="240" w:lineRule="exact"/>
              <w:jc w:val="left"/>
              <w:rPr>
                <w:rFonts w:cs="Times New Roman"/>
                <w:kern w:val="0"/>
                <w:sz w:val="21"/>
                <w:szCs w:val="21"/>
              </w:rPr>
            </w:pPr>
            <w:r>
              <w:rPr>
                <w:rFonts w:cs="Times New Roman"/>
                <w:kern w:val="0"/>
                <w:sz w:val="21"/>
                <w:szCs w:val="21"/>
              </w:rPr>
              <w:t>3</w:t>
            </w:r>
            <w:r>
              <w:rPr>
                <w:rFonts w:hAnsi="宋体" w:cs="Times New Roman"/>
                <w:kern w:val="0"/>
                <w:sz w:val="21"/>
                <w:szCs w:val="21"/>
              </w:rPr>
              <w:t>、设备设施移交。</w:t>
            </w:r>
          </w:p>
        </w:tc>
        <w:tc>
          <w:tcPr>
            <w:tcW w:w="3504" w:type="dxa"/>
            <w:shd w:val="clear" w:color="8DB3E2" w:fill="auto"/>
            <w:vAlign w:val="center"/>
          </w:tcPr>
          <w:p w:rsidR="00FB756D" w:rsidRDefault="00FB756D">
            <w:pPr>
              <w:widowControl/>
              <w:spacing w:line="400" w:lineRule="exact"/>
              <w:jc w:val="left"/>
              <w:rPr>
                <w:rFonts w:ascii="宋体" w:hAnsi="宋体" w:cs="Times New Roman"/>
                <w:kern w:val="0"/>
                <w:sz w:val="21"/>
                <w:szCs w:val="21"/>
              </w:rPr>
            </w:pPr>
          </w:p>
          <w:p w:rsidR="00FB756D" w:rsidRDefault="00C83E92">
            <w:pPr>
              <w:widowControl/>
              <w:spacing w:line="400" w:lineRule="exact"/>
              <w:jc w:val="left"/>
              <w:rPr>
                <w:rFonts w:ascii="宋体" w:hAnsi="宋体" w:cs="Times New Roman"/>
                <w:kern w:val="0"/>
                <w:sz w:val="21"/>
                <w:szCs w:val="21"/>
              </w:rPr>
            </w:pPr>
            <w:r>
              <w:rPr>
                <w:rFonts w:ascii="宋体" w:hAnsi="宋体" w:cs="Times New Roman"/>
                <w:kern w:val="0"/>
                <w:sz w:val="21"/>
                <w:szCs w:val="21"/>
              </w:rPr>
              <w:t>□</w:t>
            </w:r>
            <w:r>
              <w:rPr>
                <w:rFonts w:ascii="宋体" w:hAnsi="宋体" w:cs="Times New Roman"/>
                <w:kern w:val="0"/>
                <w:sz w:val="21"/>
                <w:szCs w:val="21"/>
              </w:rPr>
              <w:t>运营维护方案编制</w:t>
            </w:r>
          </w:p>
          <w:p w:rsidR="00FB756D" w:rsidRDefault="00FB756D">
            <w:pPr>
              <w:widowControl/>
              <w:spacing w:line="400" w:lineRule="exact"/>
              <w:jc w:val="left"/>
              <w:rPr>
                <w:rFonts w:ascii="宋体" w:hAnsi="宋体" w:cs="Times New Roman"/>
                <w:kern w:val="0"/>
                <w:sz w:val="21"/>
                <w:szCs w:val="21"/>
              </w:rPr>
            </w:pPr>
          </w:p>
        </w:tc>
      </w:tr>
    </w:tbl>
    <w:p w:rsidR="00FB756D" w:rsidRDefault="00FB756D" w:rsidP="007B30AF">
      <w:pPr>
        <w:pStyle w:val="14"/>
        <w:spacing w:afterLines="50" w:line="480" w:lineRule="auto"/>
        <w:ind w:firstLineChars="0" w:firstLine="0"/>
        <w:jc w:val="left"/>
        <w:rPr>
          <w:rFonts w:asciiTheme="minorEastAsia" w:hAnsiTheme="minorEastAsia"/>
          <w:b/>
          <w:sz w:val="21"/>
          <w:szCs w:val="21"/>
        </w:rPr>
      </w:pPr>
    </w:p>
    <w:p w:rsidR="00FB756D" w:rsidRDefault="00C83E92">
      <w:pPr>
        <w:widowControl/>
        <w:jc w:val="left"/>
        <w:rPr>
          <w:rFonts w:asciiTheme="minorEastAsia" w:eastAsiaTheme="minorEastAsia" w:hAnsiTheme="minorEastAsia"/>
          <w:b/>
          <w:kern w:val="0"/>
          <w:sz w:val="21"/>
          <w:szCs w:val="21"/>
        </w:rPr>
      </w:pPr>
      <w:r>
        <w:rPr>
          <w:rFonts w:asciiTheme="minorEastAsia" w:eastAsiaTheme="minorEastAsia" w:hAnsiTheme="minorEastAsia"/>
          <w:b/>
          <w:sz w:val="21"/>
          <w:szCs w:val="21"/>
        </w:rPr>
        <w:br w:type="page"/>
      </w:r>
    </w:p>
    <w:p w:rsidR="00FB756D" w:rsidRDefault="00C83E92">
      <w:pPr>
        <w:pStyle w:val="3"/>
      </w:pPr>
      <w:bookmarkStart w:id="287" w:name="_Toc15045508"/>
      <w:r>
        <w:rPr>
          <w:rFonts w:hint="eastAsia"/>
        </w:rPr>
        <w:t>4</w:t>
      </w:r>
      <w:r>
        <w:rPr>
          <w:rFonts w:hint="eastAsia"/>
        </w:rPr>
        <w:t>、项目运营阶段</w:t>
      </w:r>
      <w:bookmarkEnd w:id="287"/>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4232"/>
        <w:gridCol w:w="3250"/>
      </w:tblGrid>
      <w:tr w:rsidR="00FB756D">
        <w:trPr>
          <w:trHeight w:val="795"/>
          <w:jc w:val="center"/>
        </w:trPr>
        <w:tc>
          <w:tcPr>
            <w:tcW w:w="1815" w:type="dxa"/>
            <w:shd w:val="solid" w:color="C7DAF1" w:fill="FFFFFF"/>
            <w:vAlign w:val="center"/>
          </w:tcPr>
          <w:p w:rsidR="00FB756D" w:rsidRDefault="00C83E92">
            <w:pPr>
              <w:kinsoku w:val="0"/>
              <w:overflowPunct w:val="0"/>
              <w:ind w:left="103"/>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项目</w:t>
            </w:r>
          </w:p>
        </w:tc>
        <w:tc>
          <w:tcPr>
            <w:tcW w:w="4232" w:type="dxa"/>
            <w:shd w:val="solid" w:color="C7DAF1" w:fill="FFFFFF"/>
            <w:vAlign w:val="center"/>
          </w:tcPr>
          <w:p w:rsidR="00FB756D" w:rsidRDefault="00C83E92">
            <w:pPr>
              <w:kinsoku w:val="0"/>
              <w:overflowPunct w:val="0"/>
              <w:ind w:left="103"/>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全过程工程咨询服务内容</w:t>
            </w:r>
          </w:p>
        </w:tc>
        <w:tc>
          <w:tcPr>
            <w:tcW w:w="3250" w:type="dxa"/>
            <w:shd w:val="solid" w:color="C7DAF1" w:fill="FFFFFF"/>
            <w:vAlign w:val="center"/>
          </w:tcPr>
          <w:p w:rsidR="00FB756D" w:rsidRDefault="00C83E92">
            <w:pPr>
              <w:kinsoku w:val="0"/>
              <w:overflowPunct w:val="0"/>
              <w:ind w:left="103"/>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专项服务</w:t>
            </w:r>
          </w:p>
          <w:p w:rsidR="00FB756D" w:rsidRDefault="00C83E92">
            <w:pPr>
              <w:kinsoku w:val="0"/>
              <w:overflowPunct w:val="0"/>
              <w:ind w:left="103"/>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（根据专项合同计取）</w:t>
            </w:r>
          </w:p>
        </w:tc>
      </w:tr>
      <w:tr w:rsidR="00FB756D">
        <w:trPr>
          <w:trHeight w:val="820"/>
          <w:jc w:val="center"/>
        </w:trPr>
        <w:tc>
          <w:tcPr>
            <w:tcW w:w="1815" w:type="dxa"/>
            <w:shd w:val="clear" w:color="8DB3E2" w:fill="auto"/>
            <w:vAlign w:val="center"/>
          </w:tcPr>
          <w:p w:rsidR="00FB756D" w:rsidRDefault="00C83E92">
            <w:pPr>
              <w:kinsoku w:val="0"/>
              <w:overflowPunct w:val="0"/>
              <w:ind w:left="103"/>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运营维护</w:t>
            </w:r>
          </w:p>
          <w:p w:rsidR="00FB756D" w:rsidRDefault="00C83E92">
            <w:pPr>
              <w:kinsoku w:val="0"/>
              <w:overflowPunct w:val="0"/>
              <w:ind w:left="103"/>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技术咨询</w:t>
            </w:r>
          </w:p>
        </w:tc>
        <w:tc>
          <w:tcPr>
            <w:tcW w:w="4232" w:type="dxa"/>
            <w:shd w:val="clear" w:color="8DB3E2" w:fill="auto"/>
            <w:vAlign w:val="center"/>
          </w:tcPr>
          <w:p w:rsidR="00FB756D" w:rsidRDefault="00C83E92">
            <w:pPr>
              <w:kinsoku w:val="0"/>
              <w:overflowPunct w:val="0"/>
              <w:rPr>
                <w:rFonts w:eastAsiaTheme="minorEastAsia" w:cs="Times New Roman"/>
                <w:sz w:val="21"/>
                <w:szCs w:val="21"/>
              </w:rPr>
            </w:pPr>
            <w:r>
              <w:rPr>
                <w:rFonts w:eastAsiaTheme="minorEastAsia" w:hAnsiTheme="minorEastAsia" w:cs="Times New Roman"/>
                <w:sz w:val="21"/>
                <w:szCs w:val="21"/>
              </w:rPr>
              <w:t>协助</w:t>
            </w:r>
            <w:r>
              <w:rPr>
                <w:rFonts w:eastAsiaTheme="minorEastAsia" w:cs="Times New Roman"/>
                <w:sz w:val="21"/>
                <w:szCs w:val="21"/>
              </w:rPr>
              <w:t>BIM</w:t>
            </w:r>
            <w:r>
              <w:rPr>
                <w:rFonts w:eastAsiaTheme="minorEastAsia" w:hAnsiTheme="minorEastAsia" w:cs="Times New Roman"/>
                <w:sz w:val="21"/>
                <w:szCs w:val="21"/>
              </w:rPr>
              <w:t>模型的二次开发应用。</w:t>
            </w:r>
          </w:p>
        </w:tc>
        <w:tc>
          <w:tcPr>
            <w:tcW w:w="3250" w:type="dxa"/>
            <w:shd w:val="clear" w:color="8DB3E2" w:fill="auto"/>
            <w:vAlign w:val="center"/>
          </w:tcPr>
          <w:p w:rsidR="00FB756D" w:rsidRDefault="00C83E92">
            <w:pPr>
              <w:kinsoku w:val="0"/>
              <w:overflowPunct w:val="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eastAsiaTheme="minorEastAsia" w:cs="Times New Roman"/>
                <w:sz w:val="21"/>
                <w:szCs w:val="21"/>
              </w:rPr>
              <w:t>BIM</w:t>
            </w:r>
            <w:r>
              <w:rPr>
                <w:rFonts w:eastAsiaTheme="minorEastAsia" w:hAnsiTheme="minorEastAsia" w:cs="Times New Roman"/>
                <w:sz w:val="21"/>
                <w:szCs w:val="21"/>
              </w:rPr>
              <w:t>开发应用</w:t>
            </w:r>
          </w:p>
        </w:tc>
      </w:tr>
      <w:tr w:rsidR="00FB756D">
        <w:trPr>
          <w:trHeight w:val="892"/>
          <w:jc w:val="center"/>
        </w:trPr>
        <w:tc>
          <w:tcPr>
            <w:tcW w:w="1815" w:type="dxa"/>
            <w:shd w:val="clear" w:color="8DB3E2" w:fill="auto"/>
            <w:vAlign w:val="center"/>
          </w:tcPr>
          <w:p w:rsidR="00FB756D" w:rsidRDefault="00C83E92">
            <w:pPr>
              <w:kinsoku w:val="0"/>
              <w:overflowPunct w:val="0"/>
              <w:ind w:left="103"/>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运营维护管理咨询</w:t>
            </w:r>
          </w:p>
        </w:tc>
        <w:tc>
          <w:tcPr>
            <w:tcW w:w="4232" w:type="dxa"/>
            <w:shd w:val="clear" w:color="8DB3E2" w:fill="auto"/>
            <w:vAlign w:val="center"/>
          </w:tcPr>
          <w:p w:rsidR="00FB756D" w:rsidRDefault="00C83E92">
            <w:pPr>
              <w:kinsoku w:val="0"/>
              <w:overflowPunct w:val="0"/>
              <w:rPr>
                <w:rFonts w:eastAsiaTheme="minorEastAsia" w:cs="Times New Roman"/>
                <w:sz w:val="21"/>
                <w:szCs w:val="21"/>
              </w:rPr>
            </w:pPr>
            <w:r>
              <w:rPr>
                <w:rFonts w:eastAsiaTheme="minorEastAsia" w:hAnsiTheme="minorEastAsia" w:cs="Times New Roman"/>
                <w:sz w:val="21"/>
                <w:szCs w:val="21"/>
              </w:rPr>
              <w:t>协助运营维护管理。</w:t>
            </w:r>
          </w:p>
        </w:tc>
        <w:tc>
          <w:tcPr>
            <w:tcW w:w="3250" w:type="dxa"/>
            <w:shd w:val="clear" w:color="8DB3E2" w:fill="auto"/>
            <w:vAlign w:val="center"/>
          </w:tcPr>
          <w:p w:rsidR="00FB756D" w:rsidRDefault="00C83E92">
            <w:pPr>
              <w:kinsoku w:val="0"/>
              <w:overflowPunct w:val="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编制运营维护管理方案</w:t>
            </w:r>
          </w:p>
        </w:tc>
      </w:tr>
      <w:tr w:rsidR="00FB756D">
        <w:trPr>
          <w:trHeight w:val="750"/>
          <w:jc w:val="center"/>
        </w:trPr>
        <w:tc>
          <w:tcPr>
            <w:tcW w:w="1815" w:type="dxa"/>
            <w:shd w:val="clear" w:color="8DB3E2" w:fill="auto"/>
            <w:vAlign w:val="center"/>
          </w:tcPr>
          <w:p w:rsidR="00FB756D" w:rsidRDefault="00C83E92">
            <w:pPr>
              <w:kinsoku w:val="0"/>
              <w:overflowPunct w:val="0"/>
              <w:ind w:left="103"/>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运营维护造价咨询</w:t>
            </w:r>
          </w:p>
        </w:tc>
        <w:tc>
          <w:tcPr>
            <w:tcW w:w="4232" w:type="dxa"/>
            <w:shd w:val="clear" w:color="8DB3E2" w:fill="auto"/>
            <w:vAlign w:val="center"/>
          </w:tcPr>
          <w:p w:rsidR="00FB756D" w:rsidRDefault="00C83E92">
            <w:pPr>
              <w:kinsoku w:val="0"/>
              <w:overflowPunct w:val="0"/>
              <w:rPr>
                <w:rFonts w:eastAsiaTheme="minorEastAsia" w:cs="Times New Roman"/>
                <w:sz w:val="21"/>
                <w:szCs w:val="21"/>
              </w:rPr>
            </w:pPr>
            <w:r>
              <w:rPr>
                <w:rFonts w:eastAsiaTheme="minorEastAsia" w:hAnsiTheme="minorEastAsia" w:cs="Times New Roman"/>
                <w:sz w:val="21"/>
                <w:szCs w:val="21"/>
              </w:rPr>
              <w:t>运营维护费用支付审核。</w:t>
            </w:r>
          </w:p>
        </w:tc>
        <w:tc>
          <w:tcPr>
            <w:tcW w:w="3250" w:type="dxa"/>
            <w:shd w:val="clear" w:color="8DB3E2" w:fill="auto"/>
            <w:vAlign w:val="center"/>
          </w:tcPr>
          <w:p w:rsidR="00FB756D" w:rsidRDefault="00C83E92">
            <w:pPr>
              <w:kinsoku w:val="0"/>
              <w:overflowPunct w:val="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运营维护期造价咨询</w:t>
            </w:r>
          </w:p>
        </w:tc>
      </w:tr>
      <w:tr w:rsidR="00FB756D">
        <w:trPr>
          <w:trHeight w:val="905"/>
          <w:jc w:val="center"/>
        </w:trPr>
        <w:tc>
          <w:tcPr>
            <w:tcW w:w="1815" w:type="dxa"/>
            <w:shd w:val="clear" w:color="8DB3E2" w:fill="auto"/>
            <w:vAlign w:val="center"/>
          </w:tcPr>
          <w:p w:rsidR="00FB756D" w:rsidRDefault="00C83E92">
            <w:pPr>
              <w:kinsoku w:val="0"/>
              <w:overflowPunct w:val="0"/>
              <w:ind w:left="103"/>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项目后评价</w:t>
            </w:r>
          </w:p>
        </w:tc>
        <w:tc>
          <w:tcPr>
            <w:tcW w:w="4232" w:type="dxa"/>
            <w:shd w:val="clear" w:color="8DB3E2" w:fill="auto"/>
            <w:vAlign w:val="center"/>
          </w:tcPr>
          <w:p w:rsidR="00FB756D" w:rsidRDefault="00C83E92">
            <w:pPr>
              <w:kinsoku w:val="0"/>
              <w:overflowPunct w:val="0"/>
              <w:rPr>
                <w:rFonts w:eastAsiaTheme="minorEastAsia" w:cs="Times New Roman"/>
                <w:sz w:val="21"/>
                <w:szCs w:val="21"/>
              </w:rPr>
            </w:pPr>
            <w:r>
              <w:rPr>
                <w:rFonts w:eastAsiaTheme="minorEastAsia" w:hAnsiTheme="minorEastAsia" w:cs="Times New Roman"/>
                <w:sz w:val="21"/>
                <w:szCs w:val="21"/>
              </w:rPr>
              <w:t>配合项目后评价报告的编制。</w:t>
            </w:r>
          </w:p>
        </w:tc>
        <w:tc>
          <w:tcPr>
            <w:tcW w:w="3250" w:type="dxa"/>
            <w:shd w:val="clear" w:color="8DB3E2" w:fill="auto"/>
            <w:vAlign w:val="center"/>
          </w:tcPr>
          <w:p w:rsidR="00FB756D" w:rsidRDefault="00C83E92">
            <w:pPr>
              <w:kinsoku w:val="0"/>
              <w:overflowPunct w:val="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编制项目后评价报告</w:t>
            </w:r>
          </w:p>
        </w:tc>
      </w:tr>
      <w:tr w:rsidR="00FB756D">
        <w:trPr>
          <w:trHeight w:val="787"/>
          <w:jc w:val="center"/>
        </w:trPr>
        <w:tc>
          <w:tcPr>
            <w:tcW w:w="1815" w:type="dxa"/>
            <w:shd w:val="clear" w:color="8DB3E2" w:fill="auto"/>
            <w:vAlign w:val="center"/>
          </w:tcPr>
          <w:p w:rsidR="00FB756D" w:rsidRDefault="00C83E92">
            <w:pPr>
              <w:kinsoku w:val="0"/>
              <w:overflowPunct w:val="0"/>
              <w:ind w:left="103"/>
              <w:rPr>
                <w:rFonts w:asciiTheme="minorEastAsia" w:eastAsiaTheme="minorEastAsia" w:hAnsiTheme="minorEastAsia" w:cs="宋体"/>
                <w:b/>
                <w:bCs/>
                <w:sz w:val="21"/>
                <w:szCs w:val="21"/>
              </w:rPr>
            </w:pPr>
            <w:r>
              <w:rPr>
                <w:rFonts w:eastAsiaTheme="minorEastAsia" w:cs="Times New Roman"/>
                <w:b/>
                <w:bCs/>
                <w:sz w:val="21"/>
                <w:szCs w:val="21"/>
              </w:rPr>
              <w:t>PPP</w:t>
            </w:r>
            <w:r>
              <w:rPr>
                <w:rFonts w:eastAsiaTheme="minorEastAsia" w:hAnsiTheme="minorEastAsia" w:cs="Times New Roman"/>
                <w:b/>
                <w:bCs/>
                <w:sz w:val="21"/>
                <w:szCs w:val="21"/>
              </w:rPr>
              <w:t>绩效</w:t>
            </w:r>
            <w:r>
              <w:rPr>
                <w:rFonts w:asciiTheme="minorEastAsia" w:eastAsiaTheme="minorEastAsia" w:hAnsiTheme="minorEastAsia" w:cs="宋体" w:hint="eastAsia"/>
                <w:b/>
                <w:bCs/>
                <w:sz w:val="21"/>
                <w:szCs w:val="21"/>
              </w:rPr>
              <w:t>考核</w:t>
            </w:r>
          </w:p>
        </w:tc>
        <w:tc>
          <w:tcPr>
            <w:tcW w:w="4232" w:type="dxa"/>
            <w:shd w:val="clear" w:color="8DB3E2" w:fill="auto"/>
            <w:vAlign w:val="center"/>
          </w:tcPr>
          <w:p w:rsidR="00FB756D" w:rsidRDefault="00C83E92">
            <w:pPr>
              <w:kinsoku w:val="0"/>
              <w:overflowPunct w:val="0"/>
              <w:rPr>
                <w:rFonts w:eastAsiaTheme="minorEastAsia" w:cs="Times New Roman"/>
                <w:sz w:val="21"/>
                <w:szCs w:val="21"/>
              </w:rPr>
            </w:pPr>
            <w:r>
              <w:rPr>
                <w:rFonts w:eastAsiaTheme="minorEastAsia" w:hAnsiTheme="minorEastAsia" w:cs="Times New Roman"/>
                <w:sz w:val="21"/>
                <w:szCs w:val="21"/>
              </w:rPr>
              <w:t>协助完成运营期绩效考核。</w:t>
            </w:r>
          </w:p>
        </w:tc>
        <w:tc>
          <w:tcPr>
            <w:tcW w:w="3250" w:type="dxa"/>
            <w:shd w:val="clear" w:color="8DB3E2" w:fill="auto"/>
            <w:vAlign w:val="center"/>
          </w:tcPr>
          <w:p w:rsidR="00FB756D" w:rsidRDefault="00C83E92">
            <w:pPr>
              <w:kinsoku w:val="0"/>
              <w:overflowPunct w:val="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编制绩效考核方案</w:t>
            </w:r>
          </w:p>
        </w:tc>
      </w:tr>
      <w:tr w:rsidR="00FB756D">
        <w:trPr>
          <w:trHeight w:val="699"/>
          <w:jc w:val="center"/>
        </w:trPr>
        <w:tc>
          <w:tcPr>
            <w:tcW w:w="1815" w:type="dxa"/>
            <w:shd w:val="clear" w:color="8DB3E2" w:fill="auto"/>
            <w:vAlign w:val="center"/>
          </w:tcPr>
          <w:p w:rsidR="00FB756D" w:rsidRDefault="00C83E92">
            <w:pPr>
              <w:kinsoku w:val="0"/>
              <w:overflowPunct w:val="0"/>
              <w:ind w:left="103"/>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延续更新咨询</w:t>
            </w:r>
          </w:p>
        </w:tc>
        <w:tc>
          <w:tcPr>
            <w:tcW w:w="4232" w:type="dxa"/>
            <w:shd w:val="clear" w:color="8DB3E2" w:fill="auto"/>
            <w:vAlign w:val="center"/>
          </w:tcPr>
          <w:p w:rsidR="00FB756D" w:rsidRDefault="00C83E92">
            <w:pPr>
              <w:kinsoku w:val="0"/>
              <w:overflowPunct w:val="0"/>
              <w:rPr>
                <w:rFonts w:eastAsiaTheme="minorEastAsia" w:cs="Times New Roman"/>
                <w:sz w:val="21"/>
                <w:szCs w:val="21"/>
              </w:rPr>
            </w:pPr>
            <w:r>
              <w:rPr>
                <w:rFonts w:eastAsiaTheme="minorEastAsia" w:hAnsiTheme="minorEastAsia" w:cs="Times New Roman"/>
                <w:sz w:val="21"/>
                <w:szCs w:val="21"/>
              </w:rPr>
              <w:t>配合项目延续更新。</w:t>
            </w:r>
          </w:p>
        </w:tc>
        <w:tc>
          <w:tcPr>
            <w:tcW w:w="3250" w:type="dxa"/>
            <w:shd w:val="clear" w:color="8DB3E2" w:fill="auto"/>
            <w:vAlign w:val="center"/>
          </w:tcPr>
          <w:p w:rsidR="00FB756D" w:rsidRDefault="00FB756D">
            <w:pPr>
              <w:kinsoku w:val="0"/>
              <w:overflowPunct w:val="0"/>
              <w:rPr>
                <w:rFonts w:asciiTheme="minorEastAsia" w:eastAsiaTheme="minorEastAsia" w:hAnsiTheme="minorEastAsia" w:cs="Times New Roman"/>
                <w:sz w:val="21"/>
                <w:szCs w:val="21"/>
              </w:rPr>
            </w:pPr>
          </w:p>
        </w:tc>
      </w:tr>
    </w:tbl>
    <w:p w:rsidR="00FB756D" w:rsidRDefault="00FB756D">
      <w:pPr>
        <w:pStyle w:val="1New"/>
        <w:spacing w:line="360" w:lineRule="auto"/>
        <w:rPr>
          <w:rFonts w:ascii="Times New Roman" w:eastAsiaTheme="minorEastAsia" w:hAnsi="Times New Roman"/>
          <w:sz w:val="21"/>
          <w:szCs w:val="21"/>
          <w:lang w:eastAsia="zh-CN"/>
        </w:rPr>
      </w:pPr>
    </w:p>
    <w:p w:rsidR="00FB756D" w:rsidRDefault="00FB756D"/>
    <w:sectPr w:rsidR="00FB756D" w:rsidSect="00FB756D">
      <w:pgSz w:w="11906" w:h="16838"/>
      <w:pgMar w:top="1134" w:right="1418" w:bottom="1134" w:left="1418" w:header="765" w:footer="397"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E92" w:rsidRDefault="00C83E92" w:rsidP="00FB756D">
      <w:pPr>
        <w:spacing w:line="240" w:lineRule="auto"/>
      </w:pPr>
      <w:r>
        <w:separator/>
      </w:r>
    </w:p>
  </w:endnote>
  <w:endnote w:type="continuationSeparator" w:id="0">
    <w:p w:rsidR="00C83E92" w:rsidRDefault="00C83E92" w:rsidP="00FB75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796440"/>
      <w:docPartObj>
        <w:docPartGallery w:val="AutoText"/>
      </w:docPartObj>
    </w:sdtPr>
    <w:sdtContent>
      <w:p w:rsidR="00FB756D" w:rsidRDefault="00FB756D">
        <w:pPr>
          <w:pStyle w:val="a6"/>
          <w:jc w:val="right"/>
        </w:pPr>
        <w:r>
          <w:fldChar w:fldCharType="begin"/>
        </w:r>
        <w:r w:rsidR="00C83E92">
          <w:instrText>PAGE   \* MERGEFORMAT</w:instrText>
        </w:r>
        <w:r>
          <w:fldChar w:fldCharType="separate"/>
        </w:r>
        <w:r w:rsidR="007B30AF" w:rsidRPr="007B30AF">
          <w:rPr>
            <w:noProof/>
            <w:lang w:val="zh-CN"/>
          </w:rPr>
          <w:t>II</w:t>
        </w:r>
        <w:r>
          <w:fldChar w:fldCharType="end"/>
        </w:r>
      </w:p>
    </w:sdtContent>
  </w:sdt>
  <w:p w:rsidR="00FB756D" w:rsidRDefault="00FB75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751392"/>
      <w:docPartObj>
        <w:docPartGallery w:val="AutoText"/>
      </w:docPartObj>
    </w:sdtPr>
    <w:sdtContent>
      <w:p w:rsidR="00FB756D" w:rsidRDefault="00FB756D">
        <w:pPr>
          <w:pStyle w:val="a6"/>
          <w:jc w:val="right"/>
        </w:pPr>
        <w:r>
          <w:fldChar w:fldCharType="begin"/>
        </w:r>
        <w:r w:rsidR="00C83E92">
          <w:instrText>PAGE   \* MERGEFORMAT</w:instrText>
        </w:r>
        <w:r>
          <w:fldChar w:fldCharType="separate"/>
        </w:r>
        <w:r w:rsidR="007B30AF" w:rsidRPr="007B30AF">
          <w:rPr>
            <w:noProof/>
            <w:lang w:val="zh-CN"/>
          </w:rPr>
          <w:t>I</w:t>
        </w:r>
        <w:r>
          <w:fldChar w:fldCharType="end"/>
        </w:r>
      </w:p>
    </w:sdtContent>
  </w:sdt>
  <w:p w:rsidR="00FB756D" w:rsidRDefault="00FB75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1876"/>
      <w:docPartObj>
        <w:docPartGallery w:val="AutoText"/>
      </w:docPartObj>
    </w:sdtPr>
    <w:sdtContent>
      <w:p w:rsidR="00FB756D" w:rsidRDefault="00FB756D">
        <w:pPr>
          <w:pStyle w:val="a6"/>
        </w:pPr>
        <w:r>
          <w:fldChar w:fldCharType="begin"/>
        </w:r>
        <w:r w:rsidR="00C83E92">
          <w:instrText>PAGE   \* MERGEFORMAT</w:instrText>
        </w:r>
        <w:r>
          <w:fldChar w:fldCharType="separate"/>
        </w:r>
        <w:r w:rsidR="00C83E92">
          <w:rPr>
            <w:lang w:val="zh-CN"/>
          </w:rPr>
          <w:t>2</w:t>
        </w:r>
        <w:r>
          <w:fldChar w:fldCharType="end"/>
        </w:r>
      </w:p>
    </w:sdtContent>
  </w:sdt>
  <w:p w:rsidR="00FB756D" w:rsidRDefault="00FB75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E92" w:rsidRDefault="00C83E92" w:rsidP="00FB756D">
      <w:pPr>
        <w:spacing w:line="240" w:lineRule="auto"/>
      </w:pPr>
      <w:r>
        <w:separator/>
      </w:r>
    </w:p>
  </w:footnote>
  <w:footnote w:type="continuationSeparator" w:id="0">
    <w:p w:rsidR="00C83E92" w:rsidRDefault="00C83E92" w:rsidP="00FB75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6D" w:rsidRDefault="00C83E92">
    <w:pPr>
      <w:pStyle w:val="a7"/>
      <w:jc w:val="right"/>
    </w:pPr>
    <w:r>
      <w:rPr>
        <w:rFonts w:hint="eastAsia"/>
      </w:rPr>
      <w:t>广西壮族自治区全过程工程咨询服务导则</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6D" w:rsidRDefault="00FB756D">
    <w:pPr>
      <w:pStyle w:val="a7"/>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6D" w:rsidRDefault="00C83E92">
    <w:pPr>
      <w:pStyle w:val="a7"/>
      <w:jc w:val="left"/>
    </w:pPr>
    <w:r>
      <w:rPr>
        <w:rFonts w:hint="eastAsia"/>
      </w:rPr>
      <w:t>广西壮族自治区全过程工程咨询服务导则</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6D" w:rsidRDefault="00C83E92">
    <w:pPr>
      <w:pStyle w:val="a7"/>
      <w:jc w:val="left"/>
    </w:pPr>
    <w:r>
      <w:rPr>
        <w:rFonts w:hint="eastAsia"/>
      </w:rPr>
      <w:t>广西壮族自治区全过程工程咨询服务导则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20"/>
  <w:drawingGridVerticalSpacing w:val="381"/>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4C0F"/>
    <w:rsid w:val="00000CF7"/>
    <w:rsid w:val="00001F02"/>
    <w:rsid w:val="000022A3"/>
    <w:rsid w:val="0000236B"/>
    <w:rsid w:val="000042E6"/>
    <w:rsid w:val="0000497D"/>
    <w:rsid w:val="00004BA7"/>
    <w:rsid w:val="00005AFA"/>
    <w:rsid w:val="00006A49"/>
    <w:rsid w:val="00007D87"/>
    <w:rsid w:val="000105A3"/>
    <w:rsid w:val="00011983"/>
    <w:rsid w:val="000119E7"/>
    <w:rsid w:val="000125EA"/>
    <w:rsid w:val="00012C4C"/>
    <w:rsid w:val="00016145"/>
    <w:rsid w:val="000177C5"/>
    <w:rsid w:val="00021FF3"/>
    <w:rsid w:val="00022974"/>
    <w:rsid w:val="0002505E"/>
    <w:rsid w:val="0002532A"/>
    <w:rsid w:val="0002557C"/>
    <w:rsid w:val="000273DF"/>
    <w:rsid w:val="000302DE"/>
    <w:rsid w:val="00033519"/>
    <w:rsid w:val="00034207"/>
    <w:rsid w:val="000358F7"/>
    <w:rsid w:val="00035B28"/>
    <w:rsid w:val="00040042"/>
    <w:rsid w:val="000401B6"/>
    <w:rsid w:val="00040582"/>
    <w:rsid w:val="00042138"/>
    <w:rsid w:val="00043557"/>
    <w:rsid w:val="000440ED"/>
    <w:rsid w:val="00044920"/>
    <w:rsid w:val="00044E95"/>
    <w:rsid w:val="00044F81"/>
    <w:rsid w:val="00044FAF"/>
    <w:rsid w:val="000451DF"/>
    <w:rsid w:val="00045254"/>
    <w:rsid w:val="0004613B"/>
    <w:rsid w:val="00046188"/>
    <w:rsid w:val="00051C78"/>
    <w:rsid w:val="00054062"/>
    <w:rsid w:val="0005438C"/>
    <w:rsid w:val="0005510E"/>
    <w:rsid w:val="0005538A"/>
    <w:rsid w:val="00055F82"/>
    <w:rsid w:val="00056F7D"/>
    <w:rsid w:val="00057E9E"/>
    <w:rsid w:val="000602BE"/>
    <w:rsid w:val="00060558"/>
    <w:rsid w:val="00061782"/>
    <w:rsid w:val="0006293E"/>
    <w:rsid w:val="0006304C"/>
    <w:rsid w:val="000632A4"/>
    <w:rsid w:val="00063961"/>
    <w:rsid w:val="00063EE3"/>
    <w:rsid w:val="0006415C"/>
    <w:rsid w:val="00064874"/>
    <w:rsid w:val="0006551A"/>
    <w:rsid w:val="000667C0"/>
    <w:rsid w:val="000713D2"/>
    <w:rsid w:val="0007165F"/>
    <w:rsid w:val="00072870"/>
    <w:rsid w:val="0007349C"/>
    <w:rsid w:val="000744DE"/>
    <w:rsid w:val="00074D6B"/>
    <w:rsid w:val="00075285"/>
    <w:rsid w:val="00075D91"/>
    <w:rsid w:val="000763C8"/>
    <w:rsid w:val="00076FC4"/>
    <w:rsid w:val="000808D5"/>
    <w:rsid w:val="000810DB"/>
    <w:rsid w:val="000818F4"/>
    <w:rsid w:val="00082597"/>
    <w:rsid w:val="00083599"/>
    <w:rsid w:val="00083C9E"/>
    <w:rsid w:val="00084075"/>
    <w:rsid w:val="0008408A"/>
    <w:rsid w:val="00084231"/>
    <w:rsid w:val="00084F17"/>
    <w:rsid w:val="00084F84"/>
    <w:rsid w:val="00085876"/>
    <w:rsid w:val="0008608F"/>
    <w:rsid w:val="00086149"/>
    <w:rsid w:val="00087985"/>
    <w:rsid w:val="00087ABF"/>
    <w:rsid w:val="00090D98"/>
    <w:rsid w:val="00091123"/>
    <w:rsid w:val="000915B2"/>
    <w:rsid w:val="00091CC4"/>
    <w:rsid w:val="00092000"/>
    <w:rsid w:val="00093259"/>
    <w:rsid w:val="00094A58"/>
    <w:rsid w:val="00094EF3"/>
    <w:rsid w:val="000953F5"/>
    <w:rsid w:val="00095C0F"/>
    <w:rsid w:val="0009683E"/>
    <w:rsid w:val="000A01B0"/>
    <w:rsid w:val="000A0C9E"/>
    <w:rsid w:val="000A1BD5"/>
    <w:rsid w:val="000A20DE"/>
    <w:rsid w:val="000A27A4"/>
    <w:rsid w:val="000A2F08"/>
    <w:rsid w:val="000A46F9"/>
    <w:rsid w:val="000A493D"/>
    <w:rsid w:val="000A58D9"/>
    <w:rsid w:val="000A6116"/>
    <w:rsid w:val="000A705C"/>
    <w:rsid w:val="000A73C1"/>
    <w:rsid w:val="000B0479"/>
    <w:rsid w:val="000B0513"/>
    <w:rsid w:val="000B1155"/>
    <w:rsid w:val="000B21D5"/>
    <w:rsid w:val="000B2C87"/>
    <w:rsid w:val="000B3721"/>
    <w:rsid w:val="000B3D7C"/>
    <w:rsid w:val="000B4AEC"/>
    <w:rsid w:val="000B51CC"/>
    <w:rsid w:val="000C0602"/>
    <w:rsid w:val="000C06BC"/>
    <w:rsid w:val="000C0888"/>
    <w:rsid w:val="000C08F4"/>
    <w:rsid w:val="000C10C8"/>
    <w:rsid w:val="000C37CE"/>
    <w:rsid w:val="000C3D4E"/>
    <w:rsid w:val="000C4CBD"/>
    <w:rsid w:val="000C677F"/>
    <w:rsid w:val="000D1D59"/>
    <w:rsid w:val="000D3194"/>
    <w:rsid w:val="000D360B"/>
    <w:rsid w:val="000D4E8F"/>
    <w:rsid w:val="000D6C78"/>
    <w:rsid w:val="000D7491"/>
    <w:rsid w:val="000D76FF"/>
    <w:rsid w:val="000E33D5"/>
    <w:rsid w:val="000E3B33"/>
    <w:rsid w:val="000E50DB"/>
    <w:rsid w:val="000E559F"/>
    <w:rsid w:val="000E7405"/>
    <w:rsid w:val="000E76FA"/>
    <w:rsid w:val="000E7B14"/>
    <w:rsid w:val="000F0BEE"/>
    <w:rsid w:val="000F0CD3"/>
    <w:rsid w:val="000F1556"/>
    <w:rsid w:val="000F1894"/>
    <w:rsid w:val="000F2650"/>
    <w:rsid w:val="000F2A98"/>
    <w:rsid w:val="000F402C"/>
    <w:rsid w:val="000F4D02"/>
    <w:rsid w:val="000F5704"/>
    <w:rsid w:val="001000F3"/>
    <w:rsid w:val="00101D73"/>
    <w:rsid w:val="00102194"/>
    <w:rsid w:val="001021C5"/>
    <w:rsid w:val="00102997"/>
    <w:rsid w:val="00103A96"/>
    <w:rsid w:val="00104261"/>
    <w:rsid w:val="001045A6"/>
    <w:rsid w:val="001067FD"/>
    <w:rsid w:val="00106B58"/>
    <w:rsid w:val="00110B7A"/>
    <w:rsid w:val="00111493"/>
    <w:rsid w:val="00111574"/>
    <w:rsid w:val="001118FF"/>
    <w:rsid w:val="001127B0"/>
    <w:rsid w:val="00113EA7"/>
    <w:rsid w:val="00114151"/>
    <w:rsid w:val="0011566A"/>
    <w:rsid w:val="00116202"/>
    <w:rsid w:val="001225DD"/>
    <w:rsid w:val="001232D9"/>
    <w:rsid w:val="001245F8"/>
    <w:rsid w:val="00124FDF"/>
    <w:rsid w:val="001252CD"/>
    <w:rsid w:val="001255DB"/>
    <w:rsid w:val="001315FB"/>
    <w:rsid w:val="00132BD5"/>
    <w:rsid w:val="00132C1C"/>
    <w:rsid w:val="00132CBA"/>
    <w:rsid w:val="0013409D"/>
    <w:rsid w:val="00134AC0"/>
    <w:rsid w:val="0013543E"/>
    <w:rsid w:val="001364F3"/>
    <w:rsid w:val="00136A24"/>
    <w:rsid w:val="00136C32"/>
    <w:rsid w:val="00136D35"/>
    <w:rsid w:val="00137192"/>
    <w:rsid w:val="001377E9"/>
    <w:rsid w:val="00140A66"/>
    <w:rsid w:val="001414BF"/>
    <w:rsid w:val="00141C1A"/>
    <w:rsid w:val="00142BA1"/>
    <w:rsid w:val="001447ED"/>
    <w:rsid w:val="00146C5D"/>
    <w:rsid w:val="00146EE1"/>
    <w:rsid w:val="00150B18"/>
    <w:rsid w:val="00150FE9"/>
    <w:rsid w:val="001536E8"/>
    <w:rsid w:val="001539A2"/>
    <w:rsid w:val="001558C9"/>
    <w:rsid w:val="0015669F"/>
    <w:rsid w:val="00161CBE"/>
    <w:rsid w:val="00161FEB"/>
    <w:rsid w:val="001621D3"/>
    <w:rsid w:val="001637DF"/>
    <w:rsid w:val="00166058"/>
    <w:rsid w:val="00166066"/>
    <w:rsid w:val="00166236"/>
    <w:rsid w:val="001669DE"/>
    <w:rsid w:val="00167280"/>
    <w:rsid w:val="00167D04"/>
    <w:rsid w:val="00167F29"/>
    <w:rsid w:val="001707F4"/>
    <w:rsid w:val="00171A22"/>
    <w:rsid w:val="001723ED"/>
    <w:rsid w:val="0017241F"/>
    <w:rsid w:val="00172B5A"/>
    <w:rsid w:val="00172C8D"/>
    <w:rsid w:val="00172FEF"/>
    <w:rsid w:val="0017331E"/>
    <w:rsid w:val="0017338E"/>
    <w:rsid w:val="001739AE"/>
    <w:rsid w:val="00173D8A"/>
    <w:rsid w:val="001743DB"/>
    <w:rsid w:val="001745D9"/>
    <w:rsid w:val="00174BC7"/>
    <w:rsid w:val="00175156"/>
    <w:rsid w:val="0017536B"/>
    <w:rsid w:val="001755DB"/>
    <w:rsid w:val="00180604"/>
    <w:rsid w:val="00180A71"/>
    <w:rsid w:val="00180CBA"/>
    <w:rsid w:val="00181425"/>
    <w:rsid w:val="00182094"/>
    <w:rsid w:val="00184218"/>
    <w:rsid w:val="001846CE"/>
    <w:rsid w:val="0018592F"/>
    <w:rsid w:val="00186A15"/>
    <w:rsid w:val="00186D19"/>
    <w:rsid w:val="00186EB3"/>
    <w:rsid w:val="00187019"/>
    <w:rsid w:val="00187800"/>
    <w:rsid w:val="001900FD"/>
    <w:rsid w:val="00190F41"/>
    <w:rsid w:val="001910BB"/>
    <w:rsid w:val="001912D6"/>
    <w:rsid w:val="00192BCF"/>
    <w:rsid w:val="00192EB2"/>
    <w:rsid w:val="00192F85"/>
    <w:rsid w:val="0019414D"/>
    <w:rsid w:val="001941AE"/>
    <w:rsid w:val="00194A5B"/>
    <w:rsid w:val="00194FB4"/>
    <w:rsid w:val="0019509F"/>
    <w:rsid w:val="001952F0"/>
    <w:rsid w:val="00195343"/>
    <w:rsid w:val="00195C0A"/>
    <w:rsid w:val="00196854"/>
    <w:rsid w:val="0019760D"/>
    <w:rsid w:val="001A29DD"/>
    <w:rsid w:val="001A302A"/>
    <w:rsid w:val="001A35B7"/>
    <w:rsid w:val="001A3F0E"/>
    <w:rsid w:val="001A4AFD"/>
    <w:rsid w:val="001A4CD0"/>
    <w:rsid w:val="001A5525"/>
    <w:rsid w:val="001A559F"/>
    <w:rsid w:val="001A55F4"/>
    <w:rsid w:val="001A5727"/>
    <w:rsid w:val="001A59FE"/>
    <w:rsid w:val="001A656B"/>
    <w:rsid w:val="001A6F70"/>
    <w:rsid w:val="001A75AD"/>
    <w:rsid w:val="001B04C7"/>
    <w:rsid w:val="001B071E"/>
    <w:rsid w:val="001B13BF"/>
    <w:rsid w:val="001B1CC4"/>
    <w:rsid w:val="001B203A"/>
    <w:rsid w:val="001B3472"/>
    <w:rsid w:val="001B39DE"/>
    <w:rsid w:val="001B4CD1"/>
    <w:rsid w:val="001C0E1E"/>
    <w:rsid w:val="001C21E6"/>
    <w:rsid w:val="001C24F3"/>
    <w:rsid w:val="001C2D2C"/>
    <w:rsid w:val="001C3515"/>
    <w:rsid w:val="001C4551"/>
    <w:rsid w:val="001C4BDC"/>
    <w:rsid w:val="001C525D"/>
    <w:rsid w:val="001C62C3"/>
    <w:rsid w:val="001C7447"/>
    <w:rsid w:val="001C769B"/>
    <w:rsid w:val="001C7B19"/>
    <w:rsid w:val="001D0C50"/>
    <w:rsid w:val="001D0DC0"/>
    <w:rsid w:val="001D1107"/>
    <w:rsid w:val="001D2935"/>
    <w:rsid w:val="001D2F7E"/>
    <w:rsid w:val="001D3464"/>
    <w:rsid w:val="001D3D7F"/>
    <w:rsid w:val="001D4A63"/>
    <w:rsid w:val="001D5A36"/>
    <w:rsid w:val="001D7091"/>
    <w:rsid w:val="001D72FD"/>
    <w:rsid w:val="001D7465"/>
    <w:rsid w:val="001D77D7"/>
    <w:rsid w:val="001D7869"/>
    <w:rsid w:val="001D7B0F"/>
    <w:rsid w:val="001E1350"/>
    <w:rsid w:val="001E1A10"/>
    <w:rsid w:val="001E1D1D"/>
    <w:rsid w:val="001E1E28"/>
    <w:rsid w:val="001E22AF"/>
    <w:rsid w:val="001E235A"/>
    <w:rsid w:val="001E3BF4"/>
    <w:rsid w:val="001E3F6A"/>
    <w:rsid w:val="001E4318"/>
    <w:rsid w:val="001E4B02"/>
    <w:rsid w:val="001E50AE"/>
    <w:rsid w:val="001E754D"/>
    <w:rsid w:val="001E7C2A"/>
    <w:rsid w:val="001F0843"/>
    <w:rsid w:val="001F0BC4"/>
    <w:rsid w:val="001F0D86"/>
    <w:rsid w:val="001F1521"/>
    <w:rsid w:val="001F1A47"/>
    <w:rsid w:val="001F1ADA"/>
    <w:rsid w:val="001F3E67"/>
    <w:rsid w:val="001F4117"/>
    <w:rsid w:val="001F4F16"/>
    <w:rsid w:val="001F610D"/>
    <w:rsid w:val="001F692B"/>
    <w:rsid w:val="002001F3"/>
    <w:rsid w:val="002005CE"/>
    <w:rsid w:val="002006B8"/>
    <w:rsid w:val="00200D18"/>
    <w:rsid w:val="00201A42"/>
    <w:rsid w:val="002030D8"/>
    <w:rsid w:val="00203C7B"/>
    <w:rsid w:val="00204160"/>
    <w:rsid w:val="00205CC5"/>
    <w:rsid w:val="00205E1F"/>
    <w:rsid w:val="00206E95"/>
    <w:rsid w:val="0021058D"/>
    <w:rsid w:val="002110F9"/>
    <w:rsid w:val="002115C1"/>
    <w:rsid w:val="002133E3"/>
    <w:rsid w:val="00213C91"/>
    <w:rsid w:val="0021428A"/>
    <w:rsid w:val="00214E6C"/>
    <w:rsid w:val="002205B5"/>
    <w:rsid w:val="00220B85"/>
    <w:rsid w:val="002217D1"/>
    <w:rsid w:val="0022268E"/>
    <w:rsid w:val="002230A8"/>
    <w:rsid w:val="00225757"/>
    <w:rsid w:val="00225C0E"/>
    <w:rsid w:val="00225FCE"/>
    <w:rsid w:val="00226F87"/>
    <w:rsid w:val="002270F6"/>
    <w:rsid w:val="00227256"/>
    <w:rsid w:val="00227A10"/>
    <w:rsid w:val="00227FFC"/>
    <w:rsid w:val="002303F5"/>
    <w:rsid w:val="002335E7"/>
    <w:rsid w:val="002345E8"/>
    <w:rsid w:val="002346E5"/>
    <w:rsid w:val="00234DAD"/>
    <w:rsid w:val="002356FF"/>
    <w:rsid w:val="00236D85"/>
    <w:rsid w:val="00236E97"/>
    <w:rsid w:val="00240CFE"/>
    <w:rsid w:val="002413FE"/>
    <w:rsid w:val="00241A56"/>
    <w:rsid w:val="00242A97"/>
    <w:rsid w:val="00243412"/>
    <w:rsid w:val="00243DAB"/>
    <w:rsid w:val="00245263"/>
    <w:rsid w:val="002464A3"/>
    <w:rsid w:val="00246854"/>
    <w:rsid w:val="002501B7"/>
    <w:rsid w:val="002507C7"/>
    <w:rsid w:val="00250E2F"/>
    <w:rsid w:val="00251AD0"/>
    <w:rsid w:val="00251E50"/>
    <w:rsid w:val="002537CD"/>
    <w:rsid w:val="00253D07"/>
    <w:rsid w:val="00254CD8"/>
    <w:rsid w:val="00256E1B"/>
    <w:rsid w:val="00257A90"/>
    <w:rsid w:val="00257D4D"/>
    <w:rsid w:val="00257E82"/>
    <w:rsid w:val="002616C0"/>
    <w:rsid w:val="00261C48"/>
    <w:rsid w:val="00262EB3"/>
    <w:rsid w:val="002642DB"/>
    <w:rsid w:val="00264A32"/>
    <w:rsid w:val="00264EC9"/>
    <w:rsid w:val="00265478"/>
    <w:rsid w:val="00267A5D"/>
    <w:rsid w:val="0027037E"/>
    <w:rsid w:val="00270766"/>
    <w:rsid w:val="002707AF"/>
    <w:rsid w:val="00270DED"/>
    <w:rsid w:val="00270EE1"/>
    <w:rsid w:val="00271260"/>
    <w:rsid w:val="00271C4C"/>
    <w:rsid w:val="002722B4"/>
    <w:rsid w:val="002726EA"/>
    <w:rsid w:val="0027385B"/>
    <w:rsid w:val="00273D3D"/>
    <w:rsid w:val="00274502"/>
    <w:rsid w:val="00277360"/>
    <w:rsid w:val="00281F08"/>
    <w:rsid w:val="00283163"/>
    <w:rsid w:val="0028320B"/>
    <w:rsid w:val="00283214"/>
    <w:rsid w:val="002832C2"/>
    <w:rsid w:val="00284105"/>
    <w:rsid w:val="002859C4"/>
    <w:rsid w:val="00285E99"/>
    <w:rsid w:val="00285F17"/>
    <w:rsid w:val="00286A58"/>
    <w:rsid w:val="00286C74"/>
    <w:rsid w:val="00287457"/>
    <w:rsid w:val="002877D5"/>
    <w:rsid w:val="00291F6C"/>
    <w:rsid w:val="00293274"/>
    <w:rsid w:val="00293AE5"/>
    <w:rsid w:val="002941B0"/>
    <w:rsid w:val="0029451A"/>
    <w:rsid w:val="0029484B"/>
    <w:rsid w:val="002960BB"/>
    <w:rsid w:val="0029712B"/>
    <w:rsid w:val="00297B2E"/>
    <w:rsid w:val="002A055D"/>
    <w:rsid w:val="002A08A3"/>
    <w:rsid w:val="002A16C5"/>
    <w:rsid w:val="002A2ABC"/>
    <w:rsid w:val="002A4953"/>
    <w:rsid w:val="002A4CE5"/>
    <w:rsid w:val="002A5B7F"/>
    <w:rsid w:val="002A5FD4"/>
    <w:rsid w:val="002A64CF"/>
    <w:rsid w:val="002A65C0"/>
    <w:rsid w:val="002A7B00"/>
    <w:rsid w:val="002A7E58"/>
    <w:rsid w:val="002B067C"/>
    <w:rsid w:val="002B39A9"/>
    <w:rsid w:val="002B3F54"/>
    <w:rsid w:val="002B4C0F"/>
    <w:rsid w:val="002B5D80"/>
    <w:rsid w:val="002B66B8"/>
    <w:rsid w:val="002B6ABF"/>
    <w:rsid w:val="002B7240"/>
    <w:rsid w:val="002C048C"/>
    <w:rsid w:val="002C1096"/>
    <w:rsid w:val="002C1AB6"/>
    <w:rsid w:val="002C2419"/>
    <w:rsid w:val="002C3A8D"/>
    <w:rsid w:val="002C3BF5"/>
    <w:rsid w:val="002C42A4"/>
    <w:rsid w:val="002C4A28"/>
    <w:rsid w:val="002C51B4"/>
    <w:rsid w:val="002C61CA"/>
    <w:rsid w:val="002C65AC"/>
    <w:rsid w:val="002C7DAE"/>
    <w:rsid w:val="002D1B33"/>
    <w:rsid w:val="002D1C83"/>
    <w:rsid w:val="002D1EA4"/>
    <w:rsid w:val="002D27F8"/>
    <w:rsid w:val="002D2923"/>
    <w:rsid w:val="002D3126"/>
    <w:rsid w:val="002D4488"/>
    <w:rsid w:val="002D4BC7"/>
    <w:rsid w:val="002D5D49"/>
    <w:rsid w:val="002D7913"/>
    <w:rsid w:val="002E154F"/>
    <w:rsid w:val="002E2045"/>
    <w:rsid w:val="002E324A"/>
    <w:rsid w:val="002E3698"/>
    <w:rsid w:val="002E4FE8"/>
    <w:rsid w:val="002E5763"/>
    <w:rsid w:val="002E57F2"/>
    <w:rsid w:val="002E6EAB"/>
    <w:rsid w:val="002E7A95"/>
    <w:rsid w:val="002F05C6"/>
    <w:rsid w:val="002F0758"/>
    <w:rsid w:val="002F46E7"/>
    <w:rsid w:val="002F5083"/>
    <w:rsid w:val="002F565F"/>
    <w:rsid w:val="002F6264"/>
    <w:rsid w:val="002F7EB3"/>
    <w:rsid w:val="003010FF"/>
    <w:rsid w:val="003019C5"/>
    <w:rsid w:val="00303099"/>
    <w:rsid w:val="00303979"/>
    <w:rsid w:val="0030461D"/>
    <w:rsid w:val="00304AC5"/>
    <w:rsid w:val="00306153"/>
    <w:rsid w:val="00307526"/>
    <w:rsid w:val="00310138"/>
    <w:rsid w:val="003113EB"/>
    <w:rsid w:val="00311AF2"/>
    <w:rsid w:val="00313CD2"/>
    <w:rsid w:val="003158B5"/>
    <w:rsid w:val="00315B76"/>
    <w:rsid w:val="0031751C"/>
    <w:rsid w:val="003176D2"/>
    <w:rsid w:val="0032004B"/>
    <w:rsid w:val="00320A94"/>
    <w:rsid w:val="0032155C"/>
    <w:rsid w:val="0032355D"/>
    <w:rsid w:val="0032376F"/>
    <w:rsid w:val="00323F4F"/>
    <w:rsid w:val="00324B76"/>
    <w:rsid w:val="00324D7E"/>
    <w:rsid w:val="00326046"/>
    <w:rsid w:val="00327A13"/>
    <w:rsid w:val="00327FB9"/>
    <w:rsid w:val="00330962"/>
    <w:rsid w:val="00331882"/>
    <w:rsid w:val="003318B4"/>
    <w:rsid w:val="00333D4F"/>
    <w:rsid w:val="00336A8C"/>
    <w:rsid w:val="0033733D"/>
    <w:rsid w:val="00337953"/>
    <w:rsid w:val="00340392"/>
    <w:rsid w:val="00340C02"/>
    <w:rsid w:val="00340F57"/>
    <w:rsid w:val="0034169D"/>
    <w:rsid w:val="00341A65"/>
    <w:rsid w:val="003426B1"/>
    <w:rsid w:val="00342904"/>
    <w:rsid w:val="00343F2B"/>
    <w:rsid w:val="00345560"/>
    <w:rsid w:val="003457F8"/>
    <w:rsid w:val="0034720E"/>
    <w:rsid w:val="00347436"/>
    <w:rsid w:val="003504FE"/>
    <w:rsid w:val="0035082E"/>
    <w:rsid w:val="00350C61"/>
    <w:rsid w:val="00350CBB"/>
    <w:rsid w:val="00351094"/>
    <w:rsid w:val="003521C4"/>
    <w:rsid w:val="003525B9"/>
    <w:rsid w:val="003525D0"/>
    <w:rsid w:val="003536D4"/>
    <w:rsid w:val="0035453B"/>
    <w:rsid w:val="003547F3"/>
    <w:rsid w:val="00354C69"/>
    <w:rsid w:val="00355349"/>
    <w:rsid w:val="003559E2"/>
    <w:rsid w:val="00356A5F"/>
    <w:rsid w:val="003600A0"/>
    <w:rsid w:val="00360139"/>
    <w:rsid w:val="00360219"/>
    <w:rsid w:val="00360970"/>
    <w:rsid w:val="003612D6"/>
    <w:rsid w:val="00361612"/>
    <w:rsid w:val="00361D6E"/>
    <w:rsid w:val="0036231C"/>
    <w:rsid w:val="00362C99"/>
    <w:rsid w:val="00362CA8"/>
    <w:rsid w:val="0036493B"/>
    <w:rsid w:val="00365FC0"/>
    <w:rsid w:val="00366505"/>
    <w:rsid w:val="0036770A"/>
    <w:rsid w:val="003678E9"/>
    <w:rsid w:val="00367EDE"/>
    <w:rsid w:val="00371C39"/>
    <w:rsid w:val="0037252D"/>
    <w:rsid w:val="00375D71"/>
    <w:rsid w:val="00376812"/>
    <w:rsid w:val="0038014E"/>
    <w:rsid w:val="00381B38"/>
    <w:rsid w:val="00382063"/>
    <w:rsid w:val="00382547"/>
    <w:rsid w:val="003844C5"/>
    <w:rsid w:val="0038628A"/>
    <w:rsid w:val="00387495"/>
    <w:rsid w:val="00392548"/>
    <w:rsid w:val="00393ECC"/>
    <w:rsid w:val="00395884"/>
    <w:rsid w:val="003970A9"/>
    <w:rsid w:val="00397662"/>
    <w:rsid w:val="00397FBD"/>
    <w:rsid w:val="003A0B15"/>
    <w:rsid w:val="003A2631"/>
    <w:rsid w:val="003A2C1E"/>
    <w:rsid w:val="003A3765"/>
    <w:rsid w:val="003A4BBB"/>
    <w:rsid w:val="003A553E"/>
    <w:rsid w:val="003A76D0"/>
    <w:rsid w:val="003A7D47"/>
    <w:rsid w:val="003A7FF2"/>
    <w:rsid w:val="003B0E4D"/>
    <w:rsid w:val="003B1459"/>
    <w:rsid w:val="003B3545"/>
    <w:rsid w:val="003B4388"/>
    <w:rsid w:val="003B45BB"/>
    <w:rsid w:val="003B4A64"/>
    <w:rsid w:val="003B4DC8"/>
    <w:rsid w:val="003B5D70"/>
    <w:rsid w:val="003B6359"/>
    <w:rsid w:val="003B6961"/>
    <w:rsid w:val="003B727E"/>
    <w:rsid w:val="003C01AE"/>
    <w:rsid w:val="003C0497"/>
    <w:rsid w:val="003C0584"/>
    <w:rsid w:val="003C0AFA"/>
    <w:rsid w:val="003C0D6F"/>
    <w:rsid w:val="003C194B"/>
    <w:rsid w:val="003C338D"/>
    <w:rsid w:val="003C3894"/>
    <w:rsid w:val="003C3AD8"/>
    <w:rsid w:val="003C4AC1"/>
    <w:rsid w:val="003C4E9D"/>
    <w:rsid w:val="003C6261"/>
    <w:rsid w:val="003C66F9"/>
    <w:rsid w:val="003C7937"/>
    <w:rsid w:val="003D00D2"/>
    <w:rsid w:val="003D01A2"/>
    <w:rsid w:val="003D0B6A"/>
    <w:rsid w:val="003D1845"/>
    <w:rsid w:val="003D2DF9"/>
    <w:rsid w:val="003D305C"/>
    <w:rsid w:val="003D399D"/>
    <w:rsid w:val="003D3CDF"/>
    <w:rsid w:val="003D49FE"/>
    <w:rsid w:val="003D620F"/>
    <w:rsid w:val="003D6B70"/>
    <w:rsid w:val="003D7A7F"/>
    <w:rsid w:val="003E0B29"/>
    <w:rsid w:val="003E1B3C"/>
    <w:rsid w:val="003E382F"/>
    <w:rsid w:val="003E42F0"/>
    <w:rsid w:val="003E4DB2"/>
    <w:rsid w:val="003F2716"/>
    <w:rsid w:val="003F2BAF"/>
    <w:rsid w:val="003F6367"/>
    <w:rsid w:val="003F653A"/>
    <w:rsid w:val="00400776"/>
    <w:rsid w:val="00400D0D"/>
    <w:rsid w:val="00400D2A"/>
    <w:rsid w:val="0040141C"/>
    <w:rsid w:val="00403536"/>
    <w:rsid w:val="004049A9"/>
    <w:rsid w:val="0040524A"/>
    <w:rsid w:val="00405824"/>
    <w:rsid w:val="00410008"/>
    <w:rsid w:val="00410448"/>
    <w:rsid w:val="00411AAF"/>
    <w:rsid w:val="0041264F"/>
    <w:rsid w:val="00413358"/>
    <w:rsid w:val="004136D9"/>
    <w:rsid w:val="00413CFC"/>
    <w:rsid w:val="00414607"/>
    <w:rsid w:val="00415361"/>
    <w:rsid w:val="004178FD"/>
    <w:rsid w:val="00417B0B"/>
    <w:rsid w:val="00420855"/>
    <w:rsid w:val="00421452"/>
    <w:rsid w:val="00423175"/>
    <w:rsid w:val="004241C3"/>
    <w:rsid w:val="004245F8"/>
    <w:rsid w:val="0042588A"/>
    <w:rsid w:val="004271E2"/>
    <w:rsid w:val="004272AD"/>
    <w:rsid w:val="004274F7"/>
    <w:rsid w:val="00430558"/>
    <w:rsid w:val="00430914"/>
    <w:rsid w:val="004317F3"/>
    <w:rsid w:val="00431F80"/>
    <w:rsid w:val="00432389"/>
    <w:rsid w:val="00432657"/>
    <w:rsid w:val="0043275A"/>
    <w:rsid w:val="004338B0"/>
    <w:rsid w:val="00434033"/>
    <w:rsid w:val="00435DFB"/>
    <w:rsid w:val="00435E95"/>
    <w:rsid w:val="00436460"/>
    <w:rsid w:val="00437BEB"/>
    <w:rsid w:val="00440762"/>
    <w:rsid w:val="004414C9"/>
    <w:rsid w:val="00442547"/>
    <w:rsid w:val="00443200"/>
    <w:rsid w:val="00443F92"/>
    <w:rsid w:val="00444D75"/>
    <w:rsid w:val="004456F1"/>
    <w:rsid w:val="0044597A"/>
    <w:rsid w:val="00447D30"/>
    <w:rsid w:val="004505E3"/>
    <w:rsid w:val="00450FF5"/>
    <w:rsid w:val="004517FE"/>
    <w:rsid w:val="00451BDC"/>
    <w:rsid w:val="00455096"/>
    <w:rsid w:val="00455148"/>
    <w:rsid w:val="00461A5A"/>
    <w:rsid w:val="00461CCB"/>
    <w:rsid w:val="004629EE"/>
    <w:rsid w:val="004632C4"/>
    <w:rsid w:val="00464418"/>
    <w:rsid w:val="00464D3A"/>
    <w:rsid w:val="00465040"/>
    <w:rsid w:val="0046556D"/>
    <w:rsid w:val="00465939"/>
    <w:rsid w:val="00465C51"/>
    <w:rsid w:val="00466672"/>
    <w:rsid w:val="00466EC8"/>
    <w:rsid w:val="00470385"/>
    <w:rsid w:val="0047042D"/>
    <w:rsid w:val="00470664"/>
    <w:rsid w:val="00470E11"/>
    <w:rsid w:val="004711DC"/>
    <w:rsid w:val="00471DF7"/>
    <w:rsid w:val="00471F6F"/>
    <w:rsid w:val="00472853"/>
    <w:rsid w:val="004735DC"/>
    <w:rsid w:val="00473C09"/>
    <w:rsid w:val="00474B6D"/>
    <w:rsid w:val="0047602F"/>
    <w:rsid w:val="00476BB6"/>
    <w:rsid w:val="00477152"/>
    <w:rsid w:val="00477286"/>
    <w:rsid w:val="0047770F"/>
    <w:rsid w:val="004778BD"/>
    <w:rsid w:val="00480830"/>
    <w:rsid w:val="0048150A"/>
    <w:rsid w:val="004816AF"/>
    <w:rsid w:val="00481CB2"/>
    <w:rsid w:val="00481DCF"/>
    <w:rsid w:val="0048271F"/>
    <w:rsid w:val="00484190"/>
    <w:rsid w:val="00484976"/>
    <w:rsid w:val="00485BC1"/>
    <w:rsid w:val="00486629"/>
    <w:rsid w:val="004877A9"/>
    <w:rsid w:val="004878FD"/>
    <w:rsid w:val="00487DDA"/>
    <w:rsid w:val="00487E0A"/>
    <w:rsid w:val="00490C5B"/>
    <w:rsid w:val="0049162B"/>
    <w:rsid w:val="00491AE7"/>
    <w:rsid w:val="00491C48"/>
    <w:rsid w:val="00492740"/>
    <w:rsid w:val="004938AB"/>
    <w:rsid w:val="00493F48"/>
    <w:rsid w:val="00494961"/>
    <w:rsid w:val="00495167"/>
    <w:rsid w:val="00495EE0"/>
    <w:rsid w:val="00496435"/>
    <w:rsid w:val="00496ADE"/>
    <w:rsid w:val="00496F06"/>
    <w:rsid w:val="004A06DF"/>
    <w:rsid w:val="004A187E"/>
    <w:rsid w:val="004A2FBC"/>
    <w:rsid w:val="004A402D"/>
    <w:rsid w:val="004A42D6"/>
    <w:rsid w:val="004A4C44"/>
    <w:rsid w:val="004A5CCA"/>
    <w:rsid w:val="004A6029"/>
    <w:rsid w:val="004A6C39"/>
    <w:rsid w:val="004A6CAB"/>
    <w:rsid w:val="004A70AD"/>
    <w:rsid w:val="004B12D4"/>
    <w:rsid w:val="004B1907"/>
    <w:rsid w:val="004B197C"/>
    <w:rsid w:val="004B24FE"/>
    <w:rsid w:val="004B28C1"/>
    <w:rsid w:val="004B33A6"/>
    <w:rsid w:val="004B5348"/>
    <w:rsid w:val="004B61A5"/>
    <w:rsid w:val="004B6380"/>
    <w:rsid w:val="004B7B41"/>
    <w:rsid w:val="004C0980"/>
    <w:rsid w:val="004C0C6B"/>
    <w:rsid w:val="004C1B55"/>
    <w:rsid w:val="004C2021"/>
    <w:rsid w:val="004C55AF"/>
    <w:rsid w:val="004C67D9"/>
    <w:rsid w:val="004D1334"/>
    <w:rsid w:val="004D1C40"/>
    <w:rsid w:val="004D3564"/>
    <w:rsid w:val="004D402A"/>
    <w:rsid w:val="004D5789"/>
    <w:rsid w:val="004E09FF"/>
    <w:rsid w:val="004E16E4"/>
    <w:rsid w:val="004E32CF"/>
    <w:rsid w:val="004E3941"/>
    <w:rsid w:val="004E4348"/>
    <w:rsid w:val="004E45E0"/>
    <w:rsid w:val="004E567C"/>
    <w:rsid w:val="004E590C"/>
    <w:rsid w:val="004E681B"/>
    <w:rsid w:val="004E787A"/>
    <w:rsid w:val="004E7EF4"/>
    <w:rsid w:val="004F00B9"/>
    <w:rsid w:val="004F016D"/>
    <w:rsid w:val="004F0618"/>
    <w:rsid w:val="004F122B"/>
    <w:rsid w:val="004F3004"/>
    <w:rsid w:val="004F3E31"/>
    <w:rsid w:val="004F3EB1"/>
    <w:rsid w:val="004F44CC"/>
    <w:rsid w:val="004F480F"/>
    <w:rsid w:val="004F5116"/>
    <w:rsid w:val="004F575D"/>
    <w:rsid w:val="004F615B"/>
    <w:rsid w:val="004F6BDC"/>
    <w:rsid w:val="004F6E8C"/>
    <w:rsid w:val="004F775B"/>
    <w:rsid w:val="00500548"/>
    <w:rsid w:val="005008F0"/>
    <w:rsid w:val="00503111"/>
    <w:rsid w:val="00503BFC"/>
    <w:rsid w:val="00505E65"/>
    <w:rsid w:val="00506A53"/>
    <w:rsid w:val="00507FB2"/>
    <w:rsid w:val="00510F35"/>
    <w:rsid w:val="005120ED"/>
    <w:rsid w:val="00512CF4"/>
    <w:rsid w:val="0051554C"/>
    <w:rsid w:val="005159E8"/>
    <w:rsid w:val="00515B7A"/>
    <w:rsid w:val="00515F03"/>
    <w:rsid w:val="00516091"/>
    <w:rsid w:val="005161B0"/>
    <w:rsid w:val="005169D3"/>
    <w:rsid w:val="00516B84"/>
    <w:rsid w:val="00516FE2"/>
    <w:rsid w:val="005177A7"/>
    <w:rsid w:val="00521317"/>
    <w:rsid w:val="00521C33"/>
    <w:rsid w:val="00521D15"/>
    <w:rsid w:val="00521DAF"/>
    <w:rsid w:val="00522A83"/>
    <w:rsid w:val="00524743"/>
    <w:rsid w:val="005256B4"/>
    <w:rsid w:val="00525904"/>
    <w:rsid w:val="00525FA4"/>
    <w:rsid w:val="00527B31"/>
    <w:rsid w:val="005309DB"/>
    <w:rsid w:val="00530A60"/>
    <w:rsid w:val="005326DC"/>
    <w:rsid w:val="00533091"/>
    <w:rsid w:val="0053343A"/>
    <w:rsid w:val="00533D7E"/>
    <w:rsid w:val="00533EBB"/>
    <w:rsid w:val="00534DF7"/>
    <w:rsid w:val="00535439"/>
    <w:rsid w:val="00536671"/>
    <w:rsid w:val="00536A5F"/>
    <w:rsid w:val="00541609"/>
    <w:rsid w:val="00542698"/>
    <w:rsid w:val="00542EF5"/>
    <w:rsid w:val="00542F54"/>
    <w:rsid w:val="005440E1"/>
    <w:rsid w:val="00544C17"/>
    <w:rsid w:val="005457D3"/>
    <w:rsid w:val="00545A55"/>
    <w:rsid w:val="0055048F"/>
    <w:rsid w:val="00552810"/>
    <w:rsid w:val="005541EA"/>
    <w:rsid w:val="0055474F"/>
    <w:rsid w:val="00554A1F"/>
    <w:rsid w:val="00554A52"/>
    <w:rsid w:val="00555A2E"/>
    <w:rsid w:val="00555E03"/>
    <w:rsid w:val="0055660F"/>
    <w:rsid w:val="00556ADB"/>
    <w:rsid w:val="0055747E"/>
    <w:rsid w:val="00557D9D"/>
    <w:rsid w:val="0056055D"/>
    <w:rsid w:val="00561899"/>
    <w:rsid w:val="00562BAF"/>
    <w:rsid w:val="00564281"/>
    <w:rsid w:val="0056533A"/>
    <w:rsid w:val="00565EAA"/>
    <w:rsid w:val="00566AA0"/>
    <w:rsid w:val="00570360"/>
    <w:rsid w:val="005710E3"/>
    <w:rsid w:val="0057221E"/>
    <w:rsid w:val="00572EFF"/>
    <w:rsid w:val="00573136"/>
    <w:rsid w:val="005741A7"/>
    <w:rsid w:val="005749ED"/>
    <w:rsid w:val="005757FD"/>
    <w:rsid w:val="00576443"/>
    <w:rsid w:val="005816F8"/>
    <w:rsid w:val="005818A4"/>
    <w:rsid w:val="0058194F"/>
    <w:rsid w:val="0058442A"/>
    <w:rsid w:val="00585401"/>
    <w:rsid w:val="00585925"/>
    <w:rsid w:val="005868DD"/>
    <w:rsid w:val="005869D4"/>
    <w:rsid w:val="00586D35"/>
    <w:rsid w:val="0058701D"/>
    <w:rsid w:val="005908F3"/>
    <w:rsid w:val="0059478F"/>
    <w:rsid w:val="005948A7"/>
    <w:rsid w:val="00594DD2"/>
    <w:rsid w:val="00594E7F"/>
    <w:rsid w:val="005952D3"/>
    <w:rsid w:val="005959D2"/>
    <w:rsid w:val="00595C4A"/>
    <w:rsid w:val="00596252"/>
    <w:rsid w:val="00597924"/>
    <w:rsid w:val="005A018B"/>
    <w:rsid w:val="005A026A"/>
    <w:rsid w:val="005A1A81"/>
    <w:rsid w:val="005A1BAF"/>
    <w:rsid w:val="005A1DDE"/>
    <w:rsid w:val="005A2194"/>
    <w:rsid w:val="005A4596"/>
    <w:rsid w:val="005A5489"/>
    <w:rsid w:val="005A57EA"/>
    <w:rsid w:val="005A6BD2"/>
    <w:rsid w:val="005A73FA"/>
    <w:rsid w:val="005A77BA"/>
    <w:rsid w:val="005B064E"/>
    <w:rsid w:val="005B0818"/>
    <w:rsid w:val="005B141A"/>
    <w:rsid w:val="005B1520"/>
    <w:rsid w:val="005B3ECC"/>
    <w:rsid w:val="005B459D"/>
    <w:rsid w:val="005B45E5"/>
    <w:rsid w:val="005B6AA3"/>
    <w:rsid w:val="005B7F55"/>
    <w:rsid w:val="005C02CD"/>
    <w:rsid w:val="005C0C87"/>
    <w:rsid w:val="005C0EEE"/>
    <w:rsid w:val="005C11D2"/>
    <w:rsid w:val="005C1E0F"/>
    <w:rsid w:val="005C4D71"/>
    <w:rsid w:val="005C6744"/>
    <w:rsid w:val="005C76C0"/>
    <w:rsid w:val="005C7808"/>
    <w:rsid w:val="005D003A"/>
    <w:rsid w:val="005D0BF2"/>
    <w:rsid w:val="005D0E46"/>
    <w:rsid w:val="005D0F78"/>
    <w:rsid w:val="005D12DC"/>
    <w:rsid w:val="005D2C1D"/>
    <w:rsid w:val="005D456D"/>
    <w:rsid w:val="005D4948"/>
    <w:rsid w:val="005D4C65"/>
    <w:rsid w:val="005D5278"/>
    <w:rsid w:val="005D6A03"/>
    <w:rsid w:val="005D6F27"/>
    <w:rsid w:val="005E0180"/>
    <w:rsid w:val="005E15E1"/>
    <w:rsid w:val="005E1746"/>
    <w:rsid w:val="005E36B6"/>
    <w:rsid w:val="005E37DC"/>
    <w:rsid w:val="005E3B58"/>
    <w:rsid w:val="005E3C0B"/>
    <w:rsid w:val="005E7AE5"/>
    <w:rsid w:val="005F0444"/>
    <w:rsid w:val="005F04CF"/>
    <w:rsid w:val="005F167A"/>
    <w:rsid w:val="005F2194"/>
    <w:rsid w:val="005F2A18"/>
    <w:rsid w:val="005F49A4"/>
    <w:rsid w:val="005F4ED9"/>
    <w:rsid w:val="005F6A8A"/>
    <w:rsid w:val="005F6F76"/>
    <w:rsid w:val="005F74EC"/>
    <w:rsid w:val="005F775E"/>
    <w:rsid w:val="005F7CE7"/>
    <w:rsid w:val="00600788"/>
    <w:rsid w:val="006016E7"/>
    <w:rsid w:val="00601E88"/>
    <w:rsid w:val="006020A7"/>
    <w:rsid w:val="006038DF"/>
    <w:rsid w:val="00603B0F"/>
    <w:rsid w:val="00607704"/>
    <w:rsid w:val="00607DA0"/>
    <w:rsid w:val="00610181"/>
    <w:rsid w:val="00610A07"/>
    <w:rsid w:val="00610AA0"/>
    <w:rsid w:val="00612200"/>
    <w:rsid w:val="00613075"/>
    <w:rsid w:val="006134E1"/>
    <w:rsid w:val="00613DE2"/>
    <w:rsid w:val="0061475F"/>
    <w:rsid w:val="0061563A"/>
    <w:rsid w:val="00616479"/>
    <w:rsid w:val="006165AB"/>
    <w:rsid w:val="00617330"/>
    <w:rsid w:val="00617A7C"/>
    <w:rsid w:val="00617BBC"/>
    <w:rsid w:val="00617FFA"/>
    <w:rsid w:val="006200E6"/>
    <w:rsid w:val="0062162D"/>
    <w:rsid w:val="00623451"/>
    <w:rsid w:val="00623798"/>
    <w:rsid w:val="00623929"/>
    <w:rsid w:val="006244E2"/>
    <w:rsid w:val="00624F46"/>
    <w:rsid w:val="006260D2"/>
    <w:rsid w:val="00626F7F"/>
    <w:rsid w:val="00630716"/>
    <w:rsid w:val="00630747"/>
    <w:rsid w:val="00631584"/>
    <w:rsid w:val="00631C88"/>
    <w:rsid w:val="00632380"/>
    <w:rsid w:val="00633E34"/>
    <w:rsid w:val="0063561D"/>
    <w:rsid w:val="006357DC"/>
    <w:rsid w:val="00637ADE"/>
    <w:rsid w:val="006415F7"/>
    <w:rsid w:val="00642578"/>
    <w:rsid w:val="00643872"/>
    <w:rsid w:val="00644F53"/>
    <w:rsid w:val="00644FC2"/>
    <w:rsid w:val="00645E20"/>
    <w:rsid w:val="00646A1F"/>
    <w:rsid w:val="00647555"/>
    <w:rsid w:val="00647E1B"/>
    <w:rsid w:val="006503DC"/>
    <w:rsid w:val="006505D1"/>
    <w:rsid w:val="006510A8"/>
    <w:rsid w:val="006515D3"/>
    <w:rsid w:val="00651EFB"/>
    <w:rsid w:val="00652A20"/>
    <w:rsid w:val="006533EA"/>
    <w:rsid w:val="00655E94"/>
    <w:rsid w:val="00661352"/>
    <w:rsid w:val="0066184E"/>
    <w:rsid w:val="00662BC2"/>
    <w:rsid w:val="00663812"/>
    <w:rsid w:val="00665199"/>
    <w:rsid w:val="00666304"/>
    <w:rsid w:val="00666FB4"/>
    <w:rsid w:val="006672D8"/>
    <w:rsid w:val="006676FD"/>
    <w:rsid w:val="00670EBE"/>
    <w:rsid w:val="00671752"/>
    <w:rsid w:val="006720EF"/>
    <w:rsid w:val="006731C3"/>
    <w:rsid w:val="00673FB2"/>
    <w:rsid w:val="006743C3"/>
    <w:rsid w:val="00674D24"/>
    <w:rsid w:val="00674D28"/>
    <w:rsid w:val="00674EFF"/>
    <w:rsid w:val="00675FB0"/>
    <w:rsid w:val="00676B5B"/>
    <w:rsid w:val="00676C37"/>
    <w:rsid w:val="00677438"/>
    <w:rsid w:val="00677A5A"/>
    <w:rsid w:val="0068050F"/>
    <w:rsid w:val="006810CC"/>
    <w:rsid w:val="00681C32"/>
    <w:rsid w:val="00682AB6"/>
    <w:rsid w:val="00682B37"/>
    <w:rsid w:val="0068563D"/>
    <w:rsid w:val="00686185"/>
    <w:rsid w:val="006868BF"/>
    <w:rsid w:val="006902A8"/>
    <w:rsid w:val="00691ADD"/>
    <w:rsid w:val="006928BB"/>
    <w:rsid w:val="00692FA0"/>
    <w:rsid w:val="006932F9"/>
    <w:rsid w:val="00694949"/>
    <w:rsid w:val="006950B8"/>
    <w:rsid w:val="006951DA"/>
    <w:rsid w:val="00695DB0"/>
    <w:rsid w:val="006961C1"/>
    <w:rsid w:val="006968BA"/>
    <w:rsid w:val="00696EC3"/>
    <w:rsid w:val="006973E3"/>
    <w:rsid w:val="00697558"/>
    <w:rsid w:val="006A0278"/>
    <w:rsid w:val="006A0C0D"/>
    <w:rsid w:val="006A18FF"/>
    <w:rsid w:val="006A2E98"/>
    <w:rsid w:val="006A5186"/>
    <w:rsid w:val="006A6E60"/>
    <w:rsid w:val="006B0068"/>
    <w:rsid w:val="006B2FC0"/>
    <w:rsid w:val="006B3310"/>
    <w:rsid w:val="006B4F0A"/>
    <w:rsid w:val="006B5C9E"/>
    <w:rsid w:val="006B5DD1"/>
    <w:rsid w:val="006B66CA"/>
    <w:rsid w:val="006B6DD7"/>
    <w:rsid w:val="006B7644"/>
    <w:rsid w:val="006B777D"/>
    <w:rsid w:val="006C016E"/>
    <w:rsid w:val="006C01D8"/>
    <w:rsid w:val="006C07BC"/>
    <w:rsid w:val="006C10F6"/>
    <w:rsid w:val="006C121B"/>
    <w:rsid w:val="006C1C2C"/>
    <w:rsid w:val="006C1C86"/>
    <w:rsid w:val="006C3AA4"/>
    <w:rsid w:val="006C4E64"/>
    <w:rsid w:val="006C6C26"/>
    <w:rsid w:val="006D006A"/>
    <w:rsid w:val="006D0987"/>
    <w:rsid w:val="006D0FC3"/>
    <w:rsid w:val="006D12C7"/>
    <w:rsid w:val="006D3087"/>
    <w:rsid w:val="006D31D3"/>
    <w:rsid w:val="006D3E00"/>
    <w:rsid w:val="006D420F"/>
    <w:rsid w:val="006D4473"/>
    <w:rsid w:val="006D631C"/>
    <w:rsid w:val="006D67B7"/>
    <w:rsid w:val="006D74C0"/>
    <w:rsid w:val="006E01CC"/>
    <w:rsid w:val="006E04C1"/>
    <w:rsid w:val="006E04C6"/>
    <w:rsid w:val="006E1DCA"/>
    <w:rsid w:val="006E2927"/>
    <w:rsid w:val="006E2F53"/>
    <w:rsid w:val="006E4215"/>
    <w:rsid w:val="006E4822"/>
    <w:rsid w:val="006E598B"/>
    <w:rsid w:val="006E5A4D"/>
    <w:rsid w:val="006E5B43"/>
    <w:rsid w:val="006E6CDB"/>
    <w:rsid w:val="006E7785"/>
    <w:rsid w:val="006E7E92"/>
    <w:rsid w:val="006F061F"/>
    <w:rsid w:val="006F0C63"/>
    <w:rsid w:val="006F17D1"/>
    <w:rsid w:val="006F1F2E"/>
    <w:rsid w:val="006F2A1E"/>
    <w:rsid w:val="006F2CC9"/>
    <w:rsid w:val="006F3AA9"/>
    <w:rsid w:val="006F57F2"/>
    <w:rsid w:val="006F5858"/>
    <w:rsid w:val="006F59F6"/>
    <w:rsid w:val="007004EE"/>
    <w:rsid w:val="00701259"/>
    <w:rsid w:val="00701740"/>
    <w:rsid w:val="007025F8"/>
    <w:rsid w:val="00702BF3"/>
    <w:rsid w:val="007042F3"/>
    <w:rsid w:val="00704319"/>
    <w:rsid w:val="0070497F"/>
    <w:rsid w:val="00705143"/>
    <w:rsid w:val="0070746D"/>
    <w:rsid w:val="007075BB"/>
    <w:rsid w:val="00707782"/>
    <w:rsid w:val="007109C1"/>
    <w:rsid w:val="0071145D"/>
    <w:rsid w:val="00714257"/>
    <w:rsid w:val="0071465C"/>
    <w:rsid w:val="00714738"/>
    <w:rsid w:val="007148A0"/>
    <w:rsid w:val="00714B94"/>
    <w:rsid w:val="0071561F"/>
    <w:rsid w:val="007156C1"/>
    <w:rsid w:val="007175D6"/>
    <w:rsid w:val="00717E0D"/>
    <w:rsid w:val="00717F4C"/>
    <w:rsid w:val="00720696"/>
    <w:rsid w:val="007206F5"/>
    <w:rsid w:val="007212FC"/>
    <w:rsid w:val="00722314"/>
    <w:rsid w:val="0072272E"/>
    <w:rsid w:val="00723062"/>
    <w:rsid w:val="00723317"/>
    <w:rsid w:val="00723B52"/>
    <w:rsid w:val="00723FC0"/>
    <w:rsid w:val="007246DE"/>
    <w:rsid w:val="007247B7"/>
    <w:rsid w:val="007250A8"/>
    <w:rsid w:val="00725268"/>
    <w:rsid w:val="0072627D"/>
    <w:rsid w:val="007275E2"/>
    <w:rsid w:val="00727754"/>
    <w:rsid w:val="00727DE1"/>
    <w:rsid w:val="0073031A"/>
    <w:rsid w:val="00730CD8"/>
    <w:rsid w:val="0073107C"/>
    <w:rsid w:val="00732283"/>
    <w:rsid w:val="00732500"/>
    <w:rsid w:val="00732C20"/>
    <w:rsid w:val="00733A5A"/>
    <w:rsid w:val="00733E9B"/>
    <w:rsid w:val="00734B92"/>
    <w:rsid w:val="00735CD1"/>
    <w:rsid w:val="00736123"/>
    <w:rsid w:val="00736421"/>
    <w:rsid w:val="00741D68"/>
    <w:rsid w:val="00741EE2"/>
    <w:rsid w:val="0074217A"/>
    <w:rsid w:val="00744299"/>
    <w:rsid w:val="00744485"/>
    <w:rsid w:val="00744945"/>
    <w:rsid w:val="007458A2"/>
    <w:rsid w:val="00745C13"/>
    <w:rsid w:val="0074640A"/>
    <w:rsid w:val="00747B85"/>
    <w:rsid w:val="0075080F"/>
    <w:rsid w:val="007509EF"/>
    <w:rsid w:val="00751214"/>
    <w:rsid w:val="0075182E"/>
    <w:rsid w:val="00751E9C"/>
    <w:rsid w:val="007529FB"/>
    <w:rsid w:val="00752C56"/>
    <w:rsid w:val="00753687"/>
    <w:rsid w:val="007536ED"/>
    <w:rsid w:val="00753B4E"/>
    <w:rsid w:val="00753D46"/>
    <w:rsid w:val="007542F4"/>
    <w:rsid w:val="00755346"/>
    <w:rsid w:val="007556E3"/>
    <w:rsid w:val="00756112"/>
    <w:rsid w:val="00756156"/>
    <w:rsid w:val="0075661B"/>
    <w:rsid w:val="00756EF5"/>
    <w:rsid w:val="00757767"/>
    <w:rsid w:val="00757EFD"/>
    <w:rsid w:val="00760218"/>
    <w:rsid w:val="00761842"/>
    <w:rsid w:val="00761C28"/>
    <w:rsid w:val="007624A3"/>
    <w:rsid w:val="00762951"/>
    <w:rsid w:val="00762A61"/>
    <w:rsid w:val="00764554"/>
    <w:rsid w:val="00765326"/>
    <w:rsid w:val="00765EB4"/>
    <w:rsid w:val="00766AE4"/>
    <w:rsid w:val="00766D93"/>
    <w:rsid w:val="00770892"/>
    <w:rsid w:val="00771515"/>
    <w:rsid w:val="00771CDC"/>
    <w:rsid w:val="007721E2"/>
    <w:rsid w:val="007729AC"/>
    <w:rsid w:val="00772C32"/>
    <w:rsid w:val="00772EA9"/>
    <w:rsid w:val="007731BE"/>
    <w:rsid w:val="007733D9"/>
    <w:rsid w:val="0077357C"/>
    <w:rsid w:val="00773DA3"/>
    <w:rsid w:val="00774114"/>
    <w:rsid w:val="007741A9"/>
    <w:rsid w:val="0077511F"/>
    <w:rsid w:val="00775D60"/>
    <w:rsid w:val="00776265"/>
    <w:rsid w:val="00776598"/>
    <w:rsid w:val="00776E68"/>
    <w:rsid w:val="00777166"/>
    <w:rsid w:val="00777365"/>
    <w:rsid w:val="00777BC8"/>
    <w:rsid w:val="007822A4"/>
    <w:rsid w:val="00782861"/>
    <w:rsid w:val="007828CA"/>
    <w:rsid w:val="007832E9"/>
    <w:rsid w:val="00783702"/>
    <w:rsid w:val="00783D21"/>
    <w:rsid w:val="00785B96"/>
    <w:rsid w:val="00785FF9"/>
    <w:rsid w:val="00786679"/>
    <w:rsid w:val="00791912"/>
    <w:rsid w:val="00791A41"/>
    <w:rsid w:val="00791B7F"/>
    <w:rsid w:val="00792CD0"/>
    <w:rsid w:val="00793955"/>
    <w:rsid w:val="00793968"/>
    <w:rsid w:val="00794858"/>
    <w:rsid w:val="00795967"/>
    <w:rsid w:val="00796936"/>
    <w:rsid w:val="007979A2"/>
    <w:rsid w:val="007A0A2F"/>
    <w:rsid w:val="007A146C"/>
    <w:rsid w:val="007A1DD7"/>
    <w:rsid w:val="007A3088"/>
    <w:rsid w:val="007A3B0B"/>
    <w:rsid w:val="007A5896"/>
    <w:rsid w:val="007B06EF"/>
    <w:rsid w:val="007B09EA"/>
    <w:rsid w:val="007B27DC"/>
    <w:rsid w:val="007B30AF"/>
    <w:rsid w:val="007B38B3"/>
    <w:rsid w:val="007B466D"/>
    <w:rsid w:val="007B5537"/>
    <w:rsid w:val="007B6037"/>
    <w:rsid w:val="007B61E4"/>
    <w:rsid w:val="007B72C9"/>
    <w:rsid w:val="007B749D"/>
    <w:rsid w:val="007B7E89"/>
    <w:rsid w:val="007C1E10"/>
    <w:rsid w:val="007C2514"/>
    <w:rsid w:val="007C2C1F"/>
    <w:rsid w:val="007C3BFD"/>
    <w:rsid w:val="007C44AA"/>
    <w:rsid w:val="007C62DB"/>
    <w:rsid w:val="007C6554"/>
    <w:rsid w:val="007C768C"/>
    <w:rsid w:val="007C79D0"/>
    <w:rsid w:val="007D0D2C"/>
    <w:rsid w:val="007D114F"/>
    <w:rsid w:val="007D1CB4"/>
    <w:rsid w:val="007D339E"/>
    <w:rsid w:val="007D44D9"/>
    <w:rsid w:val="007D543C"/>
    <w:rsid w:val="007D5D04"/>
    <w:rsid w:val="007D69CF"/>
    <w:rsid w:val="007D7299"/>
    <w:rsid w:val="007D7CF7"/>
    <w:rsid w:val="007E0708"/>
    <w:rsid w:val="007E073E"/>
    <w:rsid w:val="007E0A15"/>
    <w:rsid w:val="007E19C6"/>
    <w:rsid w:val="007E1AB8"/>
    <w:rsid w:val="007E1D58"/>
    <w:rsid w:val="007E250E"/>
    <w:rsid w:val="007E2DE9"/>
    <w:rsid w:val="007E45A6"/>
    <w:rsid w:val="007E4F8F"/>
    <w:rsid w:val="007E561F"/>
    <w:rsid w:val="007E6244"/>
    <w:rsid w:val="007E71E2"/>
    <w:rsid w:val="007E73B1"/>
    <w:rsid w:val="007F0AAE"/>
    <w:rsid w:val="007F1A01"/>
    <w:rsid w:val="007F3821"/>
    <w:rsid w:val="007F392F"/>
    <w:rsid w:val="007F4653"/>
    <w:rsid w:val="007F5686"/>
    <w:rsid w:val="007F6210"/>
    <w:rsid w:val="00800CDB"/>
    <w:rsid w:val="0080168C"/>
    <w:rsid w:val="00801F4F"/>
    <w:rsid w:val="00802694"/>
    <w:rsid w:val="00802F29"/>
    <w:rsid w:val="00803B57"/>
    <w:rsid w:val="008044FF"/>
    <w:rsid w:val="008046BB"/>
    <w:rsid w:val="00806C0A"/>
    <w:rsid w:val="00806F0F"/>
    <w:rsid w:val="00807C17"/>
    <w:rsid w:val="0081079E"/>
    <w:rsid w:val="00810ED5"/>
    <w:rsid w:val="00812315"/>
    <w:rsid w:val="00812F03"/>
    <w:rsid w:val="0081343A"/>
    <w:rsid w:val="00814D5C"/>
    <w:rsid w:val="00815078"/>
    <w:rsid w:val="00815E0B"/>
    <w:rsid w:val="00815E78"/>
    <w:rsid w:val="00816491"/>
    <w:rsid w:val="008200CC"/>
    <w:rsid w:val="00821D13"/>
    <w:rsid w:val="00821E26"/>
    <w:rsid w:val="00824DB9"/>
    <w:rsid w:val="00825744"/>
    <w:rsid w:val="00825B0C"/>
    <w:rsid w:val="008261AA"/>
    <w:rsid w:val="00826DD0"/>
    <w:rsid w:val="0082730C"/>
    <w:rsid w:val="00830998"/>
    <w:rsid w:val="00830B14"/>
    <w:rsid w:val="00832142"/>
    <w:rsid w:val="008330B5"/>
    <w:rsid w:val="00835A81"/>
    <w:rsid w:val="008362E8"/>
    <w:rsid w:val="00836CB5"/>
    <w:rsid w:val="00836FF2"/>
    <w:rsid w:val="00837156"/>
    <w:rsid w:val="00840143"/>
    <w:rsid w:val="00840518"/>
    <w:rsid w:val="008405BD"/>
    <w:rsid w:val="0084087E"/>
    <w:rsid w:val="0084120E"/>
    <w:rsid w:val="0084246D"/>
    <w:rsid w:val="0084305B"/>
    <w:rsid w:val="00843FE4"/>
    <w:rsid w:val="00844D00"/>
    <w:rsid w:val="00845987"/>
    <w:rsid w:val="00846A4D"/>
    <w:rsid w:val="0084794B"/>
    <w:rsid w:val="00847F8E"/>
    <w:rsid w:val="00850F59"/>
    <w:rsid w:val="0085160A"/>
    <w:rsid w:val="00851DCE"/>
    <w:rsid w:val="00852950"/>
    <w:rsid w:val="00852E06"/>
    <w:rsid w:val="008532A6"/>
    <w:rsid w:val="0085367A"/>
    <w:rsid w:val="008538FE"/>
    <w:rsid w:val="00855380"/>
    <w:rsid w:val="00855AC3"/>
    <w:rsid w:val="00860D1C"/>
    <w:rsid w:val="0086135E"/>
    <w:rsid w:val="00861CEC"/>
    <w:rsid w:val="00861DA7"/>
    <w:rsid w:val="00862829"/>
    <w:rsid w:val="008637EF"/>
    <w:rsid w:val="00863CD2"/>
    <w:rsid w:val="00863D4C"/>
    <w:rsid w:val="00864307"/>
    <w:rsid w:val="008649AC"/>
    <w:rsid w:val="008651E1"/>
    <w:rsid w:val="00865BBB"/>
    <w:rsid w:val="00866414"/>
    <w:rsid w:val="008664C7"/>
    <w:rsid w:val="008667DF"/>
    <w:rsid w:val="008728A8"/>
    <w:rsid w:val="00873796"/>
    <w:rsid w:val="00873849"/>
    <w:rsid w:val="00874615"/>
    <w:rsid w:val="00874E08"/>
    <w:rsid w:val="00875A3E"/>
    <w:rsid w:val="00875E02"/>
    <w:rsid w:val="00876361"/>
    <w:rsid w:val="008765DE"/>
    <w:rsid w:val="00876CEB"/>
    <w:rsid w:val="0087785E"/>
    <w:rsid w:val="00881183"/>
    <w:rsid w:val="008814DB"/>
    <w:rsid w:val="008814E7"/>
    <w:rsid w:val="00881ED4"/>
    <w:rsid w:val="0088518A"/>
    <w:rsid w:val="0088540F"/>
    <w:rsid w:val="00885A4F"/>
    <w:rsid w:val="008865A7"/>
    <w:rsid w:val="0088704E"/>
    <w:rsid w:val="00891029"/>
    <w:rsid w:val="00891A03"/>
    <w:rsid w:val="00891CB0"/>
    <w:rsid w:val="00892C89"/>
    <w:rsid w:val="00893E25"/>
    <w:rsid w:val="008954D1"/>
    <w:rsid w:val="00895BF3"/>
    <w:rsid w:val="00895F01"/>
    <w:rsid w:val="00897E2A"/>
    <w:rsid w:val="008A01F3"/>
    <w:rsid w:val="008A09DD"/>
    <w:rsid w:val="008A0DC7"/>
    <w:rsid w:val="008A0EDB"/>
    <w:rsid w:val="008A14E0"/>
    <w:rsid w:val="008A2F9F"/>
    <w:rsid w:val="008A307A"/>
    <w:rsid w:val="008A3A11"/>
    <w:rsid w:val="008A492C"/>
    <w:rsid w:val="008A50F8"/>
    <w:rsid w:val="008A570E"/>
    <w:rsid w:val="008A5736"/>
    <w:rsid w:val="008A618D"/>
    <w:rsid w:val="008A64FA"/>
    <w:rsid w:val="008A678D"/>
    <w:rsid w:val="008B07EC"/>
    <w:rsid w:val="008B1328"/>
    <w:rsid w:val="008B49C4"/>
    <w:rsid w:val="008B523B"/>
    <w:rsid w:val="008B65DB"/>
    <w:rsid w:val="008B6754"/>
    <w:rsid w:val="008B68F6"/>
    <w:rsid w:val="008B69F2"/>
    <w:rsid w:val="008B6DA2"/>
    <w:rsid w:val="008B7080"/>
    <w:rsid w:val="008C0323"/>
    <w:rsid w:val="008C331D"/>
    <w:rsid w:val="008C40DD"/>
    <w:rsid w:val="008C4146"/>
    <w:rsid w:val="008C4384"/>
    <w:rsid w:val="008C522C"/>
    <w:rsid w:val="008C5AA1"/>
    <w:rsid w:val="008C7CFE"/>
    <w:rsid w:val="008C7EDE"/>
    <w:rsid w:val="008D08BB"/>
    <w:rsid w:val="008D08EB"/>
    <w:rsid w:val="008D1277"/>
    <w:rsid w:val="008D1FD9"/>
    <w:rsid w:val="008D2217"/>
    <w:rsid w:val="008D3F16"/>
    <w:rsid w:val="008D4931"/>
    <w:rsid w:val="008D4E9E"/>
    <w:rsid w:val="008D4F0E"/>
    <w:rsid w:val="008D540C"/>
    <w:rsid w:val="008D5645"/>
    <w:rsid w:val="008D5A42"/>
    <w:rsid w:val="008D739C"/>
    <w:rsid w:val="008D7E9A"/>
    <w:rsid w:val="008E0E5F"/>
    <w:rsid w:val="008E34F0"/>
    <w:rsid w:val="008E56CD"/>
    <w:rsid w:val="008E5837"/>
    <w:rsid w:val="008E5884"/>
    <w:rsid w:val="008E6A2F"/>
    <w:rsid w:val="008E6FC3"/>
    <w:rsid w:val="008F002C"/>
    <w:rsid w:val="008F02C7"/>
    <w:rsid w:val="008F0A63"/>
    <w:rsid w:val="008F11C8"/>
    <w:rsid w:val="008F2FE6"/>
    <w:rsid w:val="008F39CF"/>
    <w:rsid w:val="008F3A97"/>
    <w:rsid w:val="008F4195"/>
    <w:rsid w:val="008F4B3A"/>
    <w:rsid w:val="008F62BC"/>
    <w:rsid w:val="008F73D4"/>
    <w:rsid w:val="008F7AD5"/>
    <w:rsid w:val="009035E5"/>
    <w:rsid w:val="009044A3"/>
    <w:rsid w:val="00904DCC"/>
    <w:rsid w:val="009057F4"/>
    <w:rsid w:val="00905FDF"/>
    <w:rsid w:val="00906101"/>
    <w:rsid w:val="00906CF1"/>
    <w:rsid w:val="0090744C"/>
    <w:rsid w:val="00907622"/>
    <w:rsid w:val="00907C49"/>
    <w:rsid w:val="00907DDF"/>
    <w:rsid w:val="009104FC"/>
    <w:rsid w:val="00910D74"/>
    <w:rsid w:val="00911452"/>
    <w:rsid w:val="00911FE6"/>
    <w:rsid w:val="00912B07"/>
    <w:rsid w:val="00912D04"/>
    <w:rsid w:val="009157C6"/>
    <w:rsid w:val="00916FB9"/>
    <w:rsid w:val="00917F6F"/>
    <w:rsid w:val="00921169"/>
    <w:rsid w:val="0092143A"/>
    <w:rsid w:val="009221DF"/>
    <w:rsid w:val="009231E9"/>
    <w:rsid w:val="009246F3"/>
    <w:rsid w:val="00925000"/>
    <w:rsid w:val="00926910"/>
    <w:rsid w:val="009272E9"/>
    <w:rsid w:val="00931472"/>
    <w:rsid w:val="00931CED"/>
    <w:rsid w:val="00931F5A"/>
    <w:rsid w:val="009321CA"/>
    <w:rsid w:val="00932288"/>
    <w:rsid w:val="009337FD"/>
    <w:rsid w:val="00933A19"/>
    <w:rsid w:val="0093421C"/>
    <w:rsid w:val="00935635"/>
    <w:rsid w:val="00935BA3"/>
    <w:rsid w:val="009362B4"/>
    <w:rsid w:val="0093687F"/>
    <w:rsid w:val="00936B1B"/>
    <w:rsid w:val="00940663"/>
    <w:rsid w:val="00940985"/>
    <w:rsid w:val="009414CF"/>
    <w:rsid w:val="0094194F"/>
    <w:rsid w:val="00941C39"/>
    <w:rsid w:val="00942CBA"/>
    <w:rsid w:val="00943E58"/>
    <w:rsid w:val="00945215"/>
    <w:rsid w:val="00945A0A"/>
    <w:rsid w:val="009460BF"/>
    <w:rsid w:val="009463F2"/>
    <w:rsid w:val="009469EF"/>
    <w:rsid w:val="009502CD"/>
    <w:rsid w:val="00950F22"/>
    <w:rsid w:val="0095121E"/>
    <w:rsid w:val="0095131C"/>
    <w:rsid w:val="00952365"/>
    <w:rsid w:val="00954040"/>
    <w:rsid w:val="00954750"/>
    <w:rsid w:val="0095542F"/>
    <w:rsid w:val="009569B5"/>
    <w:rsid w:val="00957419"/>
    <w:rsid w:val="0095767A"/>
    <w:rsid w:val="00957B78"/>
    <w:rsid w:val="00957EAA"/>
    <w:rsid w:val="0096171B"/>
    <w:rsid w:val="00962F96"/>
    <w:rsid w:val="00963558"/>
    <w:rsid w:val="0096417C"/>
    <w:rsid w:val="0096450B"/>
    <w:rsid w:val="0096467E"/>
    <w:rsid w:val="00964F7B"/>
    <w:rsid w:val="00965028"/>
    <w:rsid w:val="00965066"/>
    <w:rsid w:val="00965143"/>
    <w:rsid w:val="00965EE8"/>
    <w:rsid w:val="00966E91"/>
    <w:rsid w:val="00971293"/>
    <w:rsid w:val="0097429B"/>
    <w:rsid w:val="00974A32"/>
    <w:rsid w:val="00976ACB"/>
    <w:rsid w:val="00976AE1"/>
    <w:rsid w:val="00977304"/>
    <w:rsid w:val="00977E40"/>
    <w:rsid w:val="00980157"/>
    <w:rsid w:val="009812F4"/>
    <w:rsid w:val="00982DAF"/>
    <w:rsid w:val="00983587"/>
    <w:rsid w:val="009840A6"/>
    <w:rsid w:val="00984E91"/>
    <w:rsid w:val="00986034"/>
    <w:rsid w:val="00986104"/>
    <w:rsid w:val="00986E98"/>
    <w:rsid w:val="00987E07"/>
    <w:rsid w:val="00990759"/>
    <w:rsid w:val="009908B3"/>
    <w:rsid w:val="00990A83"/>
    <w:rsid w:val="00991156"/>
    <w:rsid w:val="009913C6"/>
    <w:rsid w:val="00993A78"/>
    <w:rsid w:val="00993F0D"/>
    <w:rsid w:val="00994BB4"/>
    <w:rsid w:val="00995026"/>
    <w:rsid w:val="00995587"/>
    <w:rsid w:val="00995983"/>
    <w:rsid w:val="0099629E"/>
    <w:rsid w:val="009973BC"/>
    <w:rsid w:val="009A0065"/>
    <w:rsid w:val="009A0B32"/>
    <w:rsid w:val="009A1542"/>
    <w:rsid w:val="009A3603"/>
    <w:rsid w:val="009A3A13"/>
    <w:rsid w:val="009A56A2"/>
    <w:rsid w:val="009A56B9"/>
    <w:rsid w:val="009B01F5"/>
    <w:rsid w:val="009B0648"/>
    <w:rsid w:val="009B0FB0"/>
    <w:rsid w:val="009B1B90"/>
    <w:rsid w:val="009B29AE"/>
    <w:rsid w:val="009B38FB"/>
    <w:rsid w:val="009B4257"/>
    <w:rsid w:val="009B4C52"/>
    <w:rsid w:val="009B61CD"/>
    <w:rsid w:val="009B66CD"/>
    <w:rsid w:val="009B7DF0"/>
    <w:rsid w:val="009C0508"/>
    <w:rsid w:val="009C0FC1"/>
    <w:rsid w:val="009C1C72"/>
    <w:rsid w:val="009C2520"/>
    <w:rsid w:val="009C36EA"/>
    <w:rsid w:val="009C4BD0"/>
    <w:rsid w:val="009C4F08"/>
    <w:rsid w:val="009C5F0E"/>
    <w:rsid w:val="009D027C"/>
    <w:rsid w:val="009D03A0"/>
    <w:rsid w:val="009D09F7"/>
    <w:rsid w:val="009D0D58"/>
    <w:rsid w:val="009D1020"/>
    <w:rsid w:val="009D2092"/>
    <w:rsid w:val="009D26E0"/>
    <w:rsid w:val="009D30D1"/>
    <w:rsid w:val="009D67D4"/>
    <w:rsid w:val="009D7A51"/>
    <w:rsid w:val="009D7B20"/>
    <w:rsid w:val="009D7EBA"/>
    <w:rsid w:val="009E07D0"/>
    <w:rsid w:val="009E115F"/>
    <w:rsid w:val="009E229D"/>
    <w:rsid w:val="009E3752"/>
    <w:rsid w:val="009E3B5D"/>
    <w:rsid w:val="009E43D7"/>
    <w:rsid w:val="009E4520"/>
    <w:rsid w:val="009E4745"/>
    <w:rsid w:val="009E4A7D"/>
    <w:rsid w:val="009E640D"/>
    <w:rsid w:val="009E71C8"/>
    <w:rsid w:val="009E7D89"/>
    <w:rsid w:val="009E7E68"/>
    <w:rsid w:val="009F056D"/>
    <w:rsid w:val="009F148F"/>
    <w:rsid w:val="009F1DF8"/>
    <w:rsid w:val="009F222F"/>
    <w:rsid w:val="009F2A71"/>
    <w:rsid w:val="009F2C84"/>
    <w:rsid w:val="009F3E8A"/>
    <w:rsid w:val="009F4123"/>
    <w:rsid w:val="009F4346"/>
    <w:rsid w:val="009F4B08"/>
    <w:rsid w:val="009F601F"/>
    <w:rsid w:val="009F622D"/>
    <w:rsid w:val="009F62AC"/>
    <w:rsid w:val="009F6377"/>
    <w:rsid w:val="009F6AAE"/>
    <w:rsid w:val="009F6B8F"/>
    <w:rsid w:val="009F7914"/>
    <w:rsid w:val="009F7BF4"/>
    <w:rsid w:val="009F7E39"/>
    <w:rsid w:val="00A03588"/>
    <w:rsid w:val="00A03AB6"/>
    <w:rsid w:val="00A044C0"/>
    <w:rsid w:val="00A050CF"/>
    <w:rsid w:val="00A054D6"/>
    <w:rsid w:val="00A06340"/>
    <w:rsid w:val="00A07259"/>
    <w:rsid w:val="00A07992"/>
    <w:rsid w:val="00A10704"/>
    <w:rsid w:val="00A11159"/>
    <w:rsid w:val="00A12B56"/>
    <w:rsid w:val="00A14DF6"/>
    <w:rsid w:val="00A14E87"/>
    <w:rsid w:val="00A15BE8"/>
    <w:rsid w:val="00A1609A"/>
    <w:rsid w:val="00A16FE3"/>
    <w:rsid w:val="00A170CF"/>
    <w:rsid w:val="00A17239"/>
    <w:rsid w:val="00A17322"/>
    <w:rsid w:val="00A2059A"/>
    <w:rsid w:val="00A21240"/>
    <w:rsid w:val="00A21BFB"/>
    <w:rsid w:val="00A221BC"/>
    <w:rsid w:val="00A22987"/>
    <w:rsid w:val="00A25D83"/>
    <w:rsid w:val="00A25F17"/>
    <w:rsid w:val="00A266A3"/>
    <w:rsid w:val="00A27286"/>
    <w:rsid w:val="00A27BBA"/>
    <w:rsid w:val="00A30D55"/>
    <w:rsid w:val="00A31677"/>
    <w:rsid w:val="00A32E08"/>
    <w:rsid w:val="00A3360C"/>
    <w:rsid w:val="00A34C35"/>
    <w:rsid w:val="00A3656F"/>
    <w:rsid w:val="00A366B6"/>
    <w:rsid w:val="00A3690B"/>
    <w:rsid w:val="00A3695B"/>
    <w:rsid w:val="00A37827"/>
    <w:rsid w:val="00A406D0"/>
    <w:rsid w:val="00A41396"/>
    <w:rsid w:val="00A41B08"/>
    <w:rsid w:val="00A429B4"/>
    <w:rsid w:val="00A431C5"/>
    <w:rsid w:val="00A43362"/>
    <w:rsid w:val="00A441A5"/>
    <w:rsid w:val="00A445DB"/>
    <w:rsid w:val="00A45219"/>
    <w:rsid w:val="00A4538D"/>
    <w:rsid w:val="00A45A32"/>
    <w:rsid w:val="00A45B3C"/>
    <w:rsid w:val="00A470B5"/>
    <w:rsid w:val="00A47E99"/>
    <w:rsid w:val="00A501AC"/>
    <w:rsid w:val="00A50F63"/>
    <w:rsid w:val="00A511BF"/>
    <w:rsid w:val="00A51228"/>
    <w:rsid w:val="00A525F3"/>
    <w:rsid w:val="00A53C1A"/>
    <w:rsid w:val="00A541A8"/>
    <w:rsid w:val="00A557AC"/>
    <w:rsid w:val="00A55C3A"/>
    <w:rsid w:val="00A56D2B"/>
    <w:rsid w:val="00A5764C"/>
    <w:rsid w:val="00A60069"/>
    <w:rsid w:val="00A63164"/>
    <w:rsid w:val="00A63A21"/>
    <w:rsid w:val="00A63E07"/>
    <w:rsid w:val="00A64478"/>
    <w:rsid w:val="00A65E0D"/>
    <w:rsid w:val="00A65F74"/>
    <w:rsid w:val="00A66096"/>
    <w:rsid w:val="00A6770F"/>
    <w:rsid w:val="00A70C3C"/>
    <w:rsid w:val="00A71204"/>
    <w:rsid w:val="00A71488"/>
    <w:rsid w:val="00A71818"/>
    <w:rsid w:val="00A71F98"/>
    <w:rsid w:val="00A73555"/>
    <w:rsid w:val="00A74011"/>
    <w:rsid w:val="00A7492A"/>
    <w:rsid w:val="00A758EC"/>
    <w:rsid w:val="00A7650A"/>
    <w:rsid w:val="00A76975"/>
    <w:rsid w:val="00A76EC2"/>
    <w:rsid w:val="00A7734C"/>
    <w:rsid w:val="00A80155"/>
    <w:rsid w:val="00A8118B"/>
    <w:rsid w:val="00A81BE7"/>
    <w:rsid w:val="00A82223"/>
    <w:rsid w:val="00A85CB3"/>
    <w:rsid w:val="00A86410"/>
    <w:rsid w:val="00A864E3"/>
    <w:rsid w:val="00A90C71"/>
    <w:rsid w:val="00A90E87"/>
    <w:rsid w:val="00A92009"/>
    <w:rsid w:val="00A92688"/>
    <w:rsid w:val="00A94AA9"/>
    <w:rsid w:val="00A94DEA"/>
    <w:rsid w:val="00A950BF"/>
    <w:rsid w:val="00A961F2"/>
    <w:rsid w:val="00A9620F"/>
    <w:rsid w:val="00A9628B"/>
    <w:rsid w:val="00A97536"/>
    <w:rsid w:val="00AA0CCC"/>
    <w:rsid w:val="00AA1819"/>
    <w:rsid w:val="00AA1C5C"/>
    <w:rsid w:val="00AA1D79"/>
    <w:rsid w:val="00AA25BC"/>
    <w:rsid w:val="00AA2A67"/>
    <w:rsid w:val="00AA415D"/>
    <w:rsid w:val="00AA4843"/>
    <w:rsid w:val="00AA4D05"/>
    <w:rsid w:val="00AA653D"/>
    <w:rsid w:val="00AA67BA"/>
    <w:rsid w:val="00AA6B42"/>
    <w:rsid w:val="00AA7D0F"/>
    <w:rsid w:val="00AB1F12"/>
    <w:rsid w:val="00AB3D6E"/>
    <w:rsid w:val="00AB46AA"/>
    <w:rsid w:val="00AB4CDE"/>
    <w:rsid w:val="00AB642F"/>
    <w:rsid w:val="00AB68B2"/>
    <w:rsid w:val="00AB7050"/>
    <w:rsid w:val="00AB72C0"/>
    <w:rsid w:val="00AB7618"/>
    <w:rsid w:val="00AC0133"/>
    <w:rsid w:val="00AC03C6"/>
    <w:rsid w:val="00AC0E09"/>
    <w:rsid w:val="00AC2500"/>
    <w:rsid w:val="00AC274C"/>
    <w:rsid w:val="00AC27AB"/>
    <w:rsid w:val="00AC324B"/>
    <w:rsid w:val="00AC39F8"/>
    <w:rsid w:val="00AC3D95"/>
    <w:rsid w:val="00AC410E"/>
    <w:rsid w:val="00AC41AD"/>
    <w:rsid w:val="00AC422A"/>
    <w:rsid w:val="00AC57BA"/>
    <w:rsid w:val="00AC5E2A"/>
    <w:rsid w:val="00AC6112"/>
    <w:rsid w:val="00AC682E"/>
    <w:rsid w:val="00AC6D66"/>
    <w:rsid w:val="00AC72B8"/>
    <w:rsid w:val="00AC7B5E"/>
    <w:rsid w:val="00AD046F"/>
    <w:rsid w:val="00AD102F"/>
    <w:rsid w:val="00AD10AA"/>
    <w:rsid w:val="00AD1396"/>
    <w:rsid w:val="00AD1505"/>
    <w:rsid w:val="00AD2C2C"/>
    <w:rsid w:val="00AD4B9C"/>
    <w:rsid w:val="00AD4CB6"/>
    <w:rsid w:val="00AD536A"/>
    <w:rsid w:val="00AD6E42"/>
    <w:rsid w:val="00AD765D"/>
    <w:rsid w:val="00AD7C2A"/>
    <w:rsid w:val="00AE07BF"/>
    <w:rsid w:val="00AE0DC2"/>
    <w:rsid w:val="00AE14A2"/>
    <w:rsid w:val="00AE16E4"/>
    <w:rsid w:val="00AE17DA"/>
    <w:rsid w:val="00AE1A3A"/>
    <w:rsid w:val="00AE20BE"/>
    <w:rsid w:val="00AE2171"/>
    <w:rsid w:val="00AE2805"/>
    <w:rsid w:val="00AE28AC"/>
    <w:rsid w:val="00AE3080"/>
    <w:rsid w:val="00AE3376"/>
    <w:rsid w:val="00AE3A06"/>
    <w:rsid w:val="00AE3AE1"/>
    <w:rsid w:val="00AE58F9"/>
    <w:rsid w:val="00AE6EF5"/>
    <w:rsid w:val="00AE75AA"/>
    <w:rsid w:val="00AE7E86"/>
    <w:rsid w:val="00AE7F07"/>
    <w:rsid w:val="00AF017D"/>
    <w:rsid w:val="00AF04FE"/>
    <w:rsid w:val="00AF110B"/>
    <w:rsid w:val="00AF12B2"/>
    <w:rsid w:val="00AF355F"/>
    <w:rsid w:val="00AF410B"/>
    <w:rsid w:val="00AF4260"/>
    <w:rsid w:val="00AF4D1A"/>
    <w:rsid w:val="00AF532B"/>
    <w:rsid w:val="00AF58B6"/>
    <w:rsid w:val="00AF6C4A"/>
    <w:rsid w:val="00AF778D"/>
    <w:rsid w:val="00B00109"/>
    <w:rsid w:val="00B012F8"/>
    <w:rsid w:val="00B02A8B"/>
    <w:rsid w:val="00B0386E"/>
    <w:rsid w:val="00B040A8"/>
    <w:rsid w:val="00B043E5"/>
    <w:rsid w:val="00B04E4C"/>
    <w:rsid w:val="00B05073"/>
    <w:rsid w:val="00B055DD"/>
    <w:rsid w:val="00B079BE"/>
    <w:rsid w:val="00B11227"/>
    <w:rsid w:val="00B11567"/>
    <w:rsid w:val="00B1168A"/>
    <w:rsid w:val="00B1170B"/>
    <w:rsid w:val="00B12564"/>
    <w:rsid w:val="00B12C61"/>
    <w:rsid w:val="00B12E10"/>
    <w:rsid w:val="00B13493"/>
    <w:rsid w:val="00B13C44"/>
    <w:rsid w:val="00B13C99"/>
    <w:rsid w:val="00B13DCA"/>
    <w:rsid w:val="00B159E3"/>
    <w:rsid w:val="00B15DF5"/>
    <w:rsid w:val="00B16E95"/>
    <w:rsid w:val="00B17496"/>
    <w:rsid w:val="00B178F2"/>
    <w:rsid w:val="00B20A8A"/>
    <w:rsid w:val="00B21048"/>
    <w:rsid w:val="00B218F0"/>
    <w:rsid w:val="00B22F07"/>
    <w:rsid w:val="00B2435E"/>
    <w:rsid w:val="00B25626"/>
    <w:rsid w:val="00B25B44"/>
    <w:rsid w:val="00B2706D"/>
    <w:rsid w:val="00B3452D"/>
    <w:rsid w:val="00B34D26"/>
    <w:rsid w:val="00B35018"/>
    <w:rsid w:val="00B355BF"/>
    <w:rsid w:val="00B37170"/>
    <w:rsid w:val="00B37891"/>
    <w:rsid w:val="00B37A25"/>
    <w:rsid w:val="00B40913"/>
    <w:rsid w:val="00B4125C"/>
    <w:rsid w:val="00B41332"/>
    <w:rsid w:val="00B4164A"/>
    <w:rsid w:val="00B41A4E"/>
    <w:rsid w:val="00B42290"/>
    <w:rsid w:val="00B42CF2"/>
    <w:rsid w:val="00B445EB"/>
    <w:rsid w:val="00B44E58"/>
    <w:rsid w:val="00B452C3"/>
    <w:rsid w:val="00B458CD"/>
    <w:rsid w:val="00B4776B"/>
    <w:rsid w:val="00B47CD7"/>
    <w:rsid w:val="00B50017"/>
    <w:rsid w:val="00B51521"/>
    <w:rsid w:val="00B51D08"/>
    <w:rsid w:val="00B5214C"/>
    <w:rsid w:val="00B521F3"/>
    <w:rsid w:val="00B53CE5"/>
    <w:rsid w:val="00B54327"/>
    <w:rsid w:val="00B553F8"/>
    <w:rsid w:val="00B625B6"/>
    <w:rsid w:val="00B64107"/>
    <w:rsid w:val="00B652E2"/>
    <w:rsid w:val="00B672D3"/>
    <w:rsid w:val="00B708B8"/>
    <w:rsid w:val="00B714CA"/>
    <w:rsid w:val="00B7199D"/>
    <w:rsid w:val="00B71F73"/>
    <w:rsid w:val="00B7344D"/>
    <w:rsid w:val="00B74495"/>
    <w:rsid w:val="00B745F1"/>
    <w:rsid w:val="00B7576A"/>
    <w:rsid w:val="00B75EE0"/>
    <w:rsid w:val="00B7728C"/>
    <w:rsid w:val="00B778C9"/>
    <w:rsid w:val="00B7798F"/>
    <w:rsid w:val="00B8235F"/>
    <w:rsid w:val="00B83067"/>
    <w:rsid w:val="00B84503"/>
    <w:rsid w:val="00B84AC9"/>
    <w:rsid w:val="00B84EBE"/>
    <w:rsid w:val="00B85388"/>
    <w:rsid w:val="00B86013"/>
    <w:rsid w:val="00B8616E"/>
    <w:rsid w:val="00B86592"/>
    <w:rsid w:val="00B9130E"/>
    <w:rsid w:val="00B92CF8"/>
    <w:rsid w:val="00B937BD"/>
    <w:rsid w:val="00B941D5"/>
    <w:rsid w:val="00B94E92"/>
    <w:rsid w:val="00B967AD"/>
    <w:rsid w:val="00B9799A"/>
    <w:rsid w:val="00B97B16"/>
    <w:rsid w:val="00BA0974"/>
    <w:rsid w:val="00BA1541"/>
    <w:rsid w:val="00BA19A6"/>
    <w:rsid w:val="00BA1E24"/>
    <w:rsid w:val="00BA3C54"/>
    <w:rsid w:val="00BA558C"/>
    <w:rsid w:val="00BA65F7"/>
    <w:rsid w:val="00BA6D32"/>
    <w:rsid w:val="00BA7F77"/>
    <w:rsid w:val="00BA7F8A"/>
    <w:rsid w:val="00BB0070"/>
    <w:rsid w:val="00BB065D"/>
    <w:rsid w:val="00BB216E"/>
    <w:rsid w:val="00BB2C2B"/>
    <w:rsid w:val="00BB34E6"/>
    <w:rsid w:val="00BB437A"/>
    <w:rsid w:val="00BB46AD"/>
    <w:rsid w:val="00BB49E4"/>
    <w:rsid w:val="00BB5891"/>
    <w:rsid w:val="00BC0174"/>
    <w:rsid w:val="00BC0829"/>
    <w:rsid w:val="00BC0D4C"/>
    <w:rsid w:val="00BC14D0"/>
    <w:rsid w:val="00BC18EF"/>
    <w:rsid w:val="00BC2654"/>
    <w:rsid w:val="00BC31B5"/>
    <w:rsid w:val="00BC3C62"/>
    <w:rsid w:val="00BC5D38"/>
    <w:rsid w:val="00BD0247"/>
    <w:rsid w:val="00BD1D2A"/>
    <w:rsid w:val="00BD23CC"/>
    <w:rsid w:val="00BD3BC4"/>
    <w:rsid w:val="00BD422F"/>
    <w:rsid w:val="00BD7C1F"/>
    <w:rsid w:val="00BD7D58"/>
    <w:rsid w:val="00BE0162"/>
    <w:rsid w:val="00BE10FD"/>
    <w:rsid w:val="00BE1307"/>
    <w:rsid w:val="00BE1351"/>
    <w:rsid w:val="00BE138D"/>
    <w:rsid w:val="00BE1DFD"/>
    <w:rsid w:val="00BE223A"/>
    <w:rsid w:val="00BE2AE1"/>
    <w:rsid w:val="00BE3732"/>
    <w:rsid w:val="00BE446B"/>
    <w:rsid w:val="00BE5432"/>
    <w:rsid w:val="00BE5640"/>
    <w:rsid w:val="00BE5C99"/>
    <w:rsid w:val="00BE5CC5"/>
    <w:rsid w:val="00BE65AF"/>
    <w:rsid w:val="00BF0977"/>
    <w:rsid w:val="00BF0C0A"/>
    <w:rsid w:val="00BF0C55"/>
    <w:rsid w:val="00BF1BDE"/>
    <w:rsid w:val="00BF2F6B"/>
    <w:rsid w:val="00BF36B4"/>
    <w:rsid w:val="00BF49C4"/>
    <w:rsid w:val="00BF50E6"/>
    <w:rsid w:val="00BF6698"/>
    <w:rsid w:val="00BF67B4"/>
    <w:rsid w:val="00C0203C"/>
    <w:rsid w:val="00C027ED"/>
    <w:rsid w:val="00C03372"/>
    <w:rsid w:val="00C04AB9"/>
    <w:rsid w:val="00C05AA7"/>
    <w:rsid w:val="00C065A1"/>
    <w:rsid w:val="00C06ECF"/>
    <w:rsid w:val="00C113B6"/>
    <w:rsid w:val="00C12251"/>
    <w:rsid w:val="00C122D4"/>
    <w:rsid w:val="00C12BB1"/>
    <w:rsid w:val="00C12DBC"/>
    <w:rsid w:val="00C12F62"/>
    <w:rsid w:val="00C1380B"/>
    <w:rsid w:val="00C13E80"/>
    <w:rsid w:val="00C1421B"/>
    <w:rsid w:val="00C1450F"/>
    <w:rsid w:val="00C14AF2"/>
    <w:rsid w:val="00C15392"/>
    <w:rsid w:val="00C16457"/>
    <w:rsid w:val="00C20BE2"/>
    <w:rsid w:val="00C21A3A"/>
    <w:rsid w:val="00C21BBF"/>
    <w:rsid w:val="00C21E30"/>
    <w:rsid w:val="00C22962"/>
    <w:rsid w:val="00C2524F"/>
    <w:rsid w:val="00C261C4"/>
    <w:rsid w:val="00C26B66"/>
    <w:rsid w:val="00C26BAF"/>
    <w:rsid w:val="00C26C94"/>
    <w:rsid w:val="00C26D8D"/>
    <w:rsid w:val="00C27638"/>
    <w:rsid w:val="00C2765E"/>
    <w:rsid w:val="00C30021"/>
    <w:rsid w:val="00C30143"/>
    <w:rsid w:val="00C30234"/>
    <w:rsid w:val="00C327B7"/>
    <w:rsid w:val="00C32C79"/>
    <w:rsid w:val="00C33FD3"/>
    <w:rsid w:val="00C35174"/>
    <w:rsid w:val="00C36D60"/>
    <w:rsid w:val="00C411E8"/>
    <w:rsid w:val="00C41285"/>
    <w:rsid w:val="00C4247D"/>
    <w:rsid w:val="00C42678"/>
    <w:rsid w:val="00C42931"/>
    <w:rsid w:val="00C43AEE"/>
    <w:rsid w:val="00C43D12"/>
    <w:rsid w:val="00C4545D"/>
    <w:rsid w:val="00C4639C"/>
    <w:rsid w:val="00C468BD"/>
    <w:rsid w:val="00C4728B"/>
    <w:rsid w:val="00C50B5A"/>
    <w:rsid w:val="00C5153C"/>
    <w:rsid w:val="00C5198D"/>
    <w:rsid w:val="00C52D0C"/>
    <w:rsid w:val="00C52F3D"/>
    <w:rsid w:val="00C54E27"/>
    <w:rsid w:val="00C5584A"/>
    <w:rsid w:val="00C56E12"/>
    <w:rsid w:val="00C5715A"/>
    <w:rsid w:val="00C57395"/>
    <w:rsid w:val="00C574D5"/>
    <w:rsid w:val="00C61BFF"/>
    <w:rsid w:val="00C621FF"/>
    <w:rsid w:val="00C628DD"/>
    <w:rsid w:val="00C631A0"/>
    <w:rsid w:val="00C641FB"/>
    <w:rsid w:val="00C647AE"/>
    <w:rsid w:val="00C6567F"/>
    <w:rsid w:val="00C66EA1"/>
    <w:rsid w:val="00C67082"/>
    <w:rsid w:val="00C676B9"/>
    <w:rsid w:val="00C71BA6"/>
    <w:rsid w:val="00C727A9"/>
    <w:rsid w:val="00C73301"/>
    <w:rsid w:val="00C73326"/>
    <w:rsid w:val="00C7375E"/>
    <w:rsid w:val="00C7398D"/>
    <w:rsid w:val="00C74183"/>
    <w:rsid w:val="00C74719"/>
    <w:rsid w:val="00C75009"/>
    <w:rsid w:val="00C76F7A"/>
    <w:rsid w:val="00C76FF7"/>
    <w:rsid w:val="00C80F32"/>
    <w:rsid w:val="00C8242E"/>
    <w:rsid w:val="00C82CBE"/>
    <w:rsid w:val="00C833DD"/>
    <w:rsid w:val="00C83E92"/>
    <w:rsid w:val="00C840CB"/>
    <w:rsid w:val="00C85E13"/>
    <w:rsid w:val="00C864F7"/>
    <w:rsid w:val="00C86CEE"/>
    <w:rsid w:val="00C87200"/>
    <w:rsid w:val="00C8741E"/>
    <w:rsid w:val="00C907E1"/>
    <w:rsid w:val="00C90F86"/>
    <w:rsid w:val="00C9136A"/>
    <w:rsid w:val="00C91EC9"/>
    <w:rsid w:val="00C92C10"/>
    <w:rsid w:val="00C93892"/>
    <w:rsid w:val="00C940E5"/>
    <w:rsid w:val="00C94B9B"/>
    <w:rsid w:val="00C9619A"/>
    <w:rsid w:val="00C96651"/>
    <w:rsid w:val="00C969DC"/>
    <w:rsid w:val="00C9707A"/>
    <w:rsid w:val="00CA0335"/>
    <w:rsid w:val="00CA09D8"/>
    <w:rsid w:val="00CA0A40"/>
    <w:rsid w:val="00CA2FCF"/>
    <w:rsid w:val="00CA3563"/>
    <w:rsid w:val="00CA3C23"/>
    <w:rsid w:val="00CA407F"/>
    <w:rsid w:val="00CA4DA5"/>
    <w:rsid w:val="00CA4F64"/>
    <w:rsid w:val="00CA61F4"/>
    <w:rsid w:val="00CA6643"/>
    <w:rsid w:val="00CA6C4F"/>
    <w:rsid w:val="00CA74BA"/>
    <w:rsid w:val="00CA7942"/>
    <w:rsid w:val="00CA7C3F"/>
    <w:rsid w:val="00CB0B01"/>
    <w:rsid w:val="00CB0CBE"/>
    <w:rsid w:val="00CB114A"/>
    <w:rsid w:val="00CB12CD"/>
    <w:rsid w:val="00CB179B"/>
    <w:rsid w:val="00CB1C73"/>
    <w:rsid w:val="00CB213F"/>
    <w:rsid w:val="00CB3F06"/>
    <w:rsid w:val="00CB464A"/>
    <w:rsid w:val="00CB5328"/>
    <w:rsid w:val="00CB6E4E"/>
    <w:rsid w:val="00CB705F"/>
    <w:rsid w:val="00CB773D"/>
    <w:rsid w:val="00CC0129"/>
    <w:rsid w:val="00CC098F"/>
    <w:rsid w:val="00CC2A92"/>
    <w:rsid w:val="00CC30A3"/>
    <w:rsid w:val="00CC3EB0"/>
    <w:rsid w:val="00CC4379"/>
    <w:rsid w:val="00CC56E1"/>
    <w:rsid w:val="00CC5BCC"/>
    <w:rsid w:val="00CD020F"/>
    <w:rsid w:val="00CD0646"/>
    <w:rsid w:val="00CD073B"/>
    <w:rsid w:val="00CD0926"/>
    <w:rsid w:val="00CD10F6"/>
    <w:rsid w:val="00CD1911"/>
    <w:rsid w:val="00CD1DA0"/>
    <w:rsid w:val="00CD2B73"/>
    <w:rsid w:val="00CD37E5"/>
    <w:rsid w:val="00CD40BC"/>
    <w:rsid w:val="00CD5EF3"/>
    <w:rsid w:val="00CD6834"/>
    <w:rsid w:val="00CD7274"/>
    <w:rsid w:val="00CD7989"/>
    <w:rsid w:val="00CD79E4"/>
    <w:rsid w:val="00CE0124"/>
    <w:rsid w:val="00CE1966"/>
    <w:rsid w:val="00CE1B6A"/>
    <w:rsid w:val="00CE2990"/>
    <w:rsid w:val="00CE33E0"/>
    <w:rsid w:val="00CE3704"/>
    <w:rsid w:val="00CE38A9"/>
    <w:rsid w:val="00CE39B6"/>
    <w:rsid w:val="00CE40CE"/>
    <w:rsid w:val="00CE47E1"/>
    <w:rsid w:val="00CE6191"/>
    <w:rsid w:val="00CE7738"/>
    <w:rsid w:val="00CE7CF7"/>
    <w:rsid w:val="00CF03BF"/>
    <w:rsid w:val="00CF09F1"/>
    <w:rsid w:val="00CF14F1"/>
    <w:rsid w:val="00CF4BD9"/>
    <w:rsid w:val="00CF56F1"/>
    <w:rsid w:val="00CF6F58"/>
    <w:rsid w:val="00CF7206"/>
    <w:rsid w:val="00CF7AB5"/>
    <w:rsid w:val="00CF7F40"/>
    <w:rsid w:val="00D00278"/>
    <w:rsid w:val="00D00C87"/>
    <w:rsid w:val="00D027CD"/>
    <w:rsid w:val="00D03ED8"/>
    <w:rsid w:val="00D0401D"/>
    <w:rsid w:val="00D048FC"/>
    <w:rsid w:val="00D05147"/>
    <w:rsid w:val="00D06FCB"/>
    <w:rsid w:val="00D116CE"/>
    <w:rsid w:val="00D1213E"/>
    <w:rsid w:val="00D13077"/>
    <w:rsid w:val="00D135A4"/>
    <w:rsid w:val="00D14621"/>
    <w:rsid w:val="00D1527A"/>
    <w:rsid w:val="00D160B5"/>
    <w:rsid w:val="00D16406"/>
    <w:rsid w:val="00D17215"/>
    <w:rsid w:val="00D17473"/>
    <w:rsid w:val="00D2003E"/>
    <w:rsid w:val="00D208CA"/>
    <w:rsid w:val="00D211DF"/>
    <w:rsid w:val="00D21C2B"/>
    <w:rsid w:val="00D22844"/>
    <w:rsid w:val="00D24E11"/>
    <w:rsid w:val="00D252FD"/>
    <w:rsid w:val="00D2545A"/>
    <w:rsid w:val="00D30197"/>
    <w:rsid w:val="00D30CE5"/>
    <w:rsid w:val="00D33F0D"/>
    <w:rsid w:val="00D34AA6"/>
    <w:rsid w:val="00D36512"/>
    <w:rsid w:val="00D368B6"/>
    <w:rsid w:val="00D36EE3"/>
    <w:rsid w:val="00D40782"/>
    <w:rsid w:val="00D40A16"/>
    <w:rsid w:val="00D43025"/>
    <w:rsid w:val="00D441F6"/>
    <w:rsid w:val="00D44579"/>
    <w:rsid w:val="00D462F8"/>
    <w:rsid w:val="00D46483"/>
    <w:rsid w:val="00D5022C"/>
    <w:rsid w:val="00D5120E"/>
    <w:rsid w:val="00D51320"/>
    <w:rsid w:val="00D51CB5"/>
    <w:rsid w:val="00D51E5B"/>
    <w:rsid w:val="00D5243E"/>
    <w:rsid w:val="00D52510"/>
    <w:rsid w:val="00D5332C"/>
    <w:rsid w:val="00D533CE"/>
    <w:rsid w:val="00D54B85"/>
    <w:rsid w:val="00D54DD8"/>
    <w:rsid w:val="00D55441"/>
    <w:rsid w:val="00D55C4F"/>
    <w:rsid w:val="00D564C6"/>
    <w:rsid w:val="00D5656D"/>
    <w:rsid w:val="00D5676A"/>
    <w:rsid w:val="00D57527"/>
    <w:rsid w:val="00D57FC4"/>
    <w:rsid w:val="00D6145C"/>
    <w:rsid w:val="00D62983"/>
    <w:rsid w:val="00D63059"/>
    <w:rsid w:val="00D643D6"/>
    <w:rsid w:val="00D64E9E"/>
    <w:rsid w:val="00D6525C"/>
    <w:rsid w:val="00D661FE"/>
    <w:rsid w:val="00D67243"/>
    <w:rsid w:val="00D71E3E"/>
    <w:rsid w:val="00D73618"/>
    <w:rsid w:val="00D73B11"/>
    <w:rsid w:val="00D740A1"/>
    <w:rsid w:val="00D74EE3"/>
    <w:rsid w:val="00D76226"/>
    <w:rsid w:val="00D76996"/>
    <w:rsid w:val="00D76B2D"/>
    <w:rsid w:val="00D77C2F"/>
    <w:rsid w:val="00D80ACC"/>
    <w:rsid w:val="00D80B99"/>
    <w:rsid w:val="00D81DE8"/>
    <w:rsid w:val="00D81F78"/>
    <w:rsid w:val="00D820D3"/>
    <w:rsid w:val="00D82BEA"/>
    <w:rsid w:val="00D82BF2"/>
    <w:rsid w:val="00D82EA6"/>
    <w:rsid w:val="00D8305C"/>
    <w:rsid w:val="00D8486F"/>
    <w:rsid w:val="00D84C43"/>
    <w:rsid w:val="00D84C9F"/>
    <w:rsid w:val="00D84E5F"/>
    <w:rsid w:val="00D85252"/>
    <w:rsid w:val="00D8628A"/>
    <w:rsid w:val="00D86478"/>
    <w:rsid w:val="00D86B11"/>
    <w:rsid w:val="00D86E0D"/>
    <w:rsid w:val="00D90D3B"/>
    <w:rsid w:val="00D91581"/>
    <w:rsid w:val="00D91920"/>
    <w:rsid w:val="00D9220B"/>
    <w:rsid w:val="00D9294E"/>
    <w:rsid w:val="00D92AB6"/>
    <w:rsid w:val="00D94DA1"/>
    <w:rsid w:val="00D95743"/>
    <w:rsid w:val="00D9576C"/>
    <w:rsid w:val="00D97D6F"/>
    <w:rsid w:val="00DA0805"/>
    <w:rsid w:val="00DA0C96"/>
    <w:rsid w:val="00DA10A2"/>
    <w:rsid w:val="00DA115A"/>
    <w:rsid w:val="00DA19C5"/>
    <w:rsid w:val="00DA249D"/>
    <w:rsid w:val="00DA2B9E"/>
    <w:rsid w:val="00DA315D"/>
    <w:rsid w:val="00DA413F"/>
    <w:rsid w:val="00DA598D"/>
    <w:rsid w:val="00DA5E34"/>
    <w:rsid w:val="00DA65CA"/>
    <w:rsid w:val="00DA6ECA"/>
    <w:rsid w:val="00DA72EA"/>
    <w:rsid w:val="00DB10B4"/>
    <w:rsid w:val="00DB14D4"/>
    <w:rsid w:val="00DB16B6"/>
    <w:rsid w:val="00DB18C4"/>
    <w:rsid w:val="00DB24A8"/>
    <w:rsid w:val="00DB34DE"/>
    <w:rsid w:val="00DB3609"/>
    <w:rsid w:val="00DB38DE"/>
    <w:rsid w:val="00DB66C7"/>
    <w:rsid w:val="00DB6741"/>
    <w:rsid w:val="00DC1A65"/>
    <w:rsid w:val="00DC23DB"/>
    <w:rsid w:val="00DC29C6"/>
    <w:rsid w:val="00DC2A17"/>
    <w:rsid w:val="00DC32D3"/>
    <w:rsid w:val="00DC4A0B"/>
    <w:rsid w:val="00DC4B3D"/>
    <w:rsid w:val="00DC5AA5"/>
    <w:rsid w:val="00DC6E01"/>
    <w:rsid w:val="00DC6ECC"/>
    <w:rsid w:val="00DC7187"/>
    <w:rsid w:val="00DC7205"/>
    <w:rsid w:val="00DC7442"/>
    <w:rsid w:val="00DC799C"/>
    <w:rsid w:val="00DD0375"/>
    <w:rsid w:val="00DD0530"/>
    <w:rsid w:val="00DD0646"/>
    <w:rsid w:val="00DD0797"/>
    <w:rsid w:val="00DD0861"/>
    <w:rsid w:val="00DD1857"/>
    <w:rsid w:val="00DD1EAA"/>
    <w:rsid w:val="00DD256A"/>
    <w:rsid w:val="00DD361C"/>
    <w:rsid w:val="00DD506A"/>
    <w:rsid w:val="00DD7389"/>
    <w:rsid w:val="00DD7C17"/>
    <w:rsid w:val="00DD7F9F"/>
    <w:rsid w:val="00DE1164"/>
    <w:rsid w:val="00DE18E8"/>
    <w:rsid w:val="00DE5432"/>
    <w:rsid w:val="00DE5DEE"/>
    <w:rsid w:val="00DE6DEA"/>
    <w:rsid w:val="00DE7520"/>
    <w:rsid w:val="00DE7521"/>
    <w:rsid w:val="00DE75C2"/>
    <w:rsid w:val="00DE7F3F"/>
    <w:rsid w:val="00DF10B4"/>
    <w:rsid w:val="00DF11EC"/>
    <w:rsid w:val="00DF1BFC"/>
    <w:rsid w:val="00DF209E"/>
    <w:rsid w:val="00DF2DDD"/>
    <w:rsid w:val="00DF3931"/>
    <w:rsid w:val="00DF3C0B"/>
    <w:rsid w:val="00DF59B5"/>
    <w:rsid w:val="00DF6D3B"/>
    <w:rsid w:val="00E00874"/>
    <w:rsid w:val="00E01081"/>
    <w:rsid w:val="00E01A59"/>
    <w:rsid w:val="00E01C9F"/>
    <w:rsid w:val="00E0225C"/>
    <w:rsid w:val="00E02C48"/>
    <w:rsid w:val="00E03748"/>
    <w:rsid w:val="00E039E1"/>
    <w:rsid w:val="00E03DCD"/>
    <w:rsid w:val="00E0490C"/>
    <w:rsid w:val="00E05AA7"/>
    <w:rsid w:val="00E05E0E"/>
    <w:rsid w:val="00E079FD"/>
    <w:rsid w:val="00E1060C"/>
    <w:rsid w:val="00E10622"/>
    <w:rsid w:val="00E10B34"/>
    <w:rsid w:val="00E11325"/>
    <w:rsid w:val="00E11889"/>
    <w:rsid w:val="00E119C8"/>
    <w:rsid w:val="00E126CF"/>
    <w:rsid w:val="00E12F6A"/>
    <w:rsid w:val="00E12F9C"/>
    <w:rsid w:val="00E132FE"/>
    <w:rsid w:val="00E146CB"/>
    <w:rsid w:val="00E163A3"/>
    <w:rsid w:val="00E167F8"/>
    <w:rsid w:val="00E1748E"/>
    <w:rsid w:val="00E179AB"/>
    <w:rsid w:val="00E2092A"/>
    <w:rsid w:val="00E22A82"/>
    <w:rsid w:val="00E22E5B"/>
    <w:rsid w:val="00E23938"/>
    <w:rsid w:val="00E2463B"/>
    <w:rsid w:val="00E25605"/>
    <w:rsid w:val="00E265D7"/>
    <w:rsid w:val="00E3141A"/>
    <w:rsid w:val="00E31817"/>
    <w:rsid w:val="00E323CF"/>
    <w:rsid w:val="00E32BFB"/>
    <w:rsid w:val="00E32F8E"/>
    <w:rsid w:val="00E33C32"/>
    <w:rsid w:val="00E34AAA"/>
    <w:rsid w:val="00E352DD"/>
    <w:rsid w:val="00E3552E"/>
    <w:rsid w:val="00E37925"/>
    <w:rsid w:val="00E406F0"/>
    <w:rsid w:val="00E43D41"/>
    <w:rsid w:val="00E446B1"/>
    <w:rsid w:val="00E44737"/>
    <w:rsid w:val="00E4515F"/>
    <w:rsid w:val="00E453AE"/>
    <w:rsid w:val="00E45758"/>
    <w:rsid w:val="00E45C9A"/>
    <w:rsid w:val="00E464FD"/>
    <w:rsid w:val="00E46563"/>
    <w:rsid w:val="00E51CA1"/>
    <w:rsid w:val="00E520A6"/>
    <w:rsid w:val="00E523F0"/>
    <w:rsid w:val="00E52951"/>
    <w:rsid w:val="00E531D9"/>
    <w:rsid w:val="00E568FD"/>
    <w:rsid w:val="00E56B08"/>
    <w:rsid w:val="00E57A8C"/>
    <w:rsid w:val="00E601E9"/>
    <w:rsid w:val="00E60A2C"/>
    <w:rsid w:val="00E616F9"/>
    <w:rsid w:val="00E626D4"/>
    <w:rsid w:val="00E629D0"/>
    <w:rsid w:val="00E62B49"/>
    <w:rsid w:val="00E62BB2"/>
    <w:rsid w:val="00E62E13"/>
    <w:rsid w:val="00E6329D"/>
    <w:rsid w:val="00E65B12"/>
    <w:rsid w:val="00E65DF1"/>
    <w:rsid w:val="00E66288"/>
    <w:rsid w:val="00E67AF0"/>
    <w:rsid w:val="00E72F8D"/>
    <w:rsid w:val="00E746EF"/>
    <w:rsid w:val="00E7560B"/>
    <w:rsid w:val="00E75F29"/>
    <w:rsid w:val="00E772C3"/>
    <w:rsid w:val="00E77FD6"/>
    <w:rsid w:val="00E805D9"/>
    <w:rsid w:val="00E81228"/>
    <w:rsid w:val="00E81439"/>
    <w:rsid w:val="00E82072"/>
    <w:rsid w:val="00E8248A"/>
    <w:rsid w:val="00E82D0F"/>
    <w:rsid w:val="00E835DB"/>
    <w:rsid w:val="00E837F1"/>
    <w:rsid w:val="00E83924"/>
    <w:rsid w:val="00E83A0E"/>
    <w:rsid w:val="00E83EE6"/>
    <w:rsid w:val="00E842A5"/>
    <w:rsid w:val="00E843F1"/>
    <w:rsid w:val="00E862AA"/>
    <w:rsid w:val="00E87581"/>
    <w:rsid w:val="00E879C5"/>
    <w:rsid w:val="00E9022B"/>
    <w:rsid w:val="00E90653"/>
    <w:rsid w:val="00E90AE4"/>
    <w:rsid w:val="00E90B31"/>
    <w:rsid w:val="00E91C78"/>
    <w:rsid w:val="00E9271F"/>
    <w:rsid w:val="00E9285C"/>
    <w:rsid w:val="00E92D3A"/>
    <w:rsid w:val="00E92ECE"/>
    <w:rsid w:val="00E936EF"/>
    <w:rsid w:val="00E9383F"/>
    <w:rsid w:val="00E938CD"/>
    <w:rsid w:val="00E93BE7"/>
    <w:rsid w:val="00E945B9"/>
    <w:rsid w:val="00E94EA1"/>
    <w:rsid w:val="00E95C34"/>
    <w:rsid w:val="00E97720"/>
    <w:rsid w:val="00EA157B"/>
    <w:rsid w:val="00EA3260"/>
    <w:rsid w:val="00EA3AF3"/>
    <w:rsid w:val="00EA4AA5"/>
    <w:rsid w:val="00EA4DAA"/>
    <w:rsid w:val="00EA4F3B"/>
    <w:rsid w:val="00EA55BB"/>
    <w:rsid w:val="00EA63F6"/>
    <w:rsid w:val="00EA6E39"/>
    <w:rsid w:val="00EA6E7C"/>
    <w:rsid w:val="00EB0254"/>
    <w:rsid w:val="00EB03DD"/>
    <w:rsid w:val="00EB08DD"/>
    <w:rsid w:val="00EB1327"/>
    <w:rsid w:val="00EB343B"/>
    <w:rsid w:val="00EB3EBB"/>
    <w:rsid w:val="00EB3ECD"/>
    <w:rsid w:val="00EB412B"/>
    <w:rsid w:val="00EB4923"/>
    <w:rsid w:val="00EB514F"/>
    <w:rsid w:val="00EB5AF3"/>
    <w:rsid w:val="00EB6BDE"/>
    <w:rsid w:val="00EB7246"/>
    <w:rsid w:val="00EB7776"/>
    <w:rsid w:val="00EB7AE1"/>
    <w:rsid w:val="00EC1120"/>
    <w:rsid w:val="00EC1F11"/>
    <w:rsid w:val="00EC2BD9"/>
    <w:rsid w:val="00EC2D03"/>
    <w:rsid w:val="00EC661B"/>
    <w:rsid w:val="00EC7C69"/>
    <w:rsid w:val="00ED1888"/>
    <w:rsid w:val="00ED28D9"/>
    <w:rsid w:val="00ED2A8D"/>
    <w:rsid w:val="00ED3E6C"/>
    <w:rsid w:val="00ED66A7"/>
    <w:rsid w:val="00ED7BD1"/>
    <w:rsid w:val="00EE0FAF"/>
    <w:rsid w:val="00EE2C79"/>
    <w:rsid w:val="00EE454B"/>
    <w:rsid w:val="00EE5159"/>
    <w:rsid w:val="00EE57C6"/>
    <w:rsid w:val="00EE59BB"/>
    <w:rsid w:val="00EE66CD"/>
    <w:rsid w:val="00EE69CA"/>
    <w:rsid w:val="00EF1836"/>
    <w:rsid w:val="00EF197D"/>
    <w:rsid w:val="00EF2483"/>
    <w:rsid w:val="00EF31FE"/>
    <w:rsid w:val="00EF37F9"/>
    <w:rsid w:val="00EF46C7"/>
    <w:rsid w:val="00EF4F8C"/>
    <w:rsid w:val="00EF59D6"/>
    <w:rsid w:val="00EF5E76"/>
    <w:rsid w:val="00EF6255"/>
    <w:rsid w:val="00EF633D"/>
    <w:rsid w:val="00EF6473"/>
    <w:rsid w:val="00EF7A68"/>
    <w:rsid w:val="00F01548"/>
    <w:rsid w:val="00F02163"/>
    <w:rsid w:val="00F0397E"/>
    <w:rsid w:val="00F04873"/>
    <w:rsid w:val="00F05105"/>
    <w:rsid w:val="00F060DA"/>
    <w:rsid w:val="00F067CD"/>
    <w:rsid w:val="00F0698E"/>
    <w:rsid w:val="00F06B9D"/>
    <w:rsid w:val="00F0768C"/>
    <w:rsid w:val="00F115E0"/>
    <w:rsid w:val="00F12493"/>
    <w:rsid w:val="00F14077"/>
    <w:rsid w:val="00F14BA5"/>
    <w:rsid w:val="00F16873"/>
    <w:rsid w:val="00F169A6"/>
    <w:rsid w:val="00F17E4C"/>
    <w:rsid w:val="00F21025"/>
    <w:rsid w:val="00F21ADB"/>
    <w:rsid w:val="00F21C13"/>
    <w:rsid w:val="00F22C96"/>
    <w:rsid w:val="00F2358E"/>
    <w:rsid w:val="00F258CA"/>
    <w:rsid w:val="00F2707F"/>
    <w:rsid w:val="00F2720B"/>
    <w:rsid w:val="00F3088A"/>
    <w:rsid w:val="00F31126"/>
    <w:rsid w:val="00F3120D"/>
    <w:rsid w:val="00F31B92"/>
    <w:rsid w:val="00F31FAE"/>
    <w:rsid w:val="00F322AC"/>
    <w:rsid w:val="00F32D51"/>
    <w:rsid w:val="00F3626A"/>
    <w:rsid w:val="00F36490"/>
    <w:rsid w:val="00F372EC"/>
    <w:rsid w:val="00F40419"/>
    <w:rsid w:val="00F411E7"/>
    <w:rsid w:val="00F41A44"/>
    <w:rsid w:val="00F41C4A"/>
    <w:rsid w:val="00F42375"/>
    <w:rsid w:val="00F43244"/>
    <w:rsid w:val="00F44100"/>
    <w:rsid w:val="00F44140"/>
    <w:rsid w:val="00F44574"/>
    <w:rsid w:val="00F445F0"/>
    <w:rsid w:val="00F44743"/>
    <w:rsid w:val="00F44C65"/>
    <w:rsid w:val="00F45378"/>
    <w:rsid w:val="00F46A70"/>
    <w:rsid w:val="00F46C22"/>
    <w:rsid w:val="00F47447"/>
    <w:rsid w:val="00F51745"/>
    <w:rsid w:val="00F51AA7"/>
    <w:rsid w:val="00F52899"/>
    <w:rsid w:val="00F52E6F"/>
    <w:rsid w:val="00F53546"/>
    <w:rsid w:val="00F53FEE"/>
    <w:rsid w:val="00F544DB"/>
    <w:rsid w:val="00F54C99"/>
    <w:rsid w:val="00F5598B"/>
    <w:rsid w:val="00F562A6"/>
    <w:rsid w:val="00F569C2"/>
    <w:rsid w:val="00F569F4"/>
    <w:rsid w:val="00F574EB"/>
    <w:rsid w:val="00F6081A"/>
    <w:rsid w:val="00F60A7F"/>
    <w:rsid w:val="00F616D3"/>
    <w:rsid w:val="00F61FBA"/>
    <w:rsid w:val="00F6227D"/>
    <w:rsid w:val="00F630E9"/>
    <w:rsid w:val="00F63278"/>
    <w:rsid w:val="00F6332C"/>
    <w:rsid w:val="00F6355B"/>
    <w:rsid w:val="00F64862"/>
    <w:rsid w:val="00F6558D"/>
    <w:rsid w:val="00F7164D"/>
    <w:rsid w:val="00F71889"/>
    <w:rsid w:val="00F71EF7"/>
    <w:rsid w:val="00F73E79"/>
    <w:rsid w:val="00F74034"/>
    <w:rsid w:val="00F74060"/>
    <w:rsid w:val="00F8072F"/>
    <w:rsid w:val="00F8084B"/>
    <w:rsid w:val="00F80B06"/>
    <w:rsid w:val="00F816AE"/>
    <w:rsid w:val="00F84191"/>
    <w:rsid w:val="00F84CC1"/>
    <w:rsid w:val="00F854AC"/>
    <w:rsid w:val="00F87000"/>
    <w:rsid w:val="00F8780C"/>
    <w:rsid w:val="00F93F9F"/>
    <w:rsid w:val="00F94CC2"/>
    <w:rsid w:val="00F95A32"/>
    <w:rsid w:val="00F96B3E"/>
    <w:rsid w:val="00F973FF"/>
    <w:rsid w:val="00F977FF"/>
    <w:rsid w:val="00FA2880"/>
    <w:rsid w:val="00FA35B1"/>
    <w:rsid w:val="00FA3EB9"/>
    <w:rsid w:val="00FA67DA"/>
    <w:rsid w:val="00FB0572"/>
    <w:rsid w:val="00FB2D6F"/>
    <w:rsid w:val="00FB2E02"/>
    <w:rsid w:val="00FB5362"/>
    <w:rsid w:val="00FB5425"/>
    <w:rsid w:val="00FB54CA"/>
    <w:rsid w:val="00FB5FDE"/>
    <w:rsid w:val="00FB6024"/>
    <w:rsid w:val="00FB756D"/>
    <w:rsid w:val="00FB7D34"/>
    <w:rsid w:val="00FC071D"/>
    <w:rsid w:val="00FC10A8"/>
    <w:rsid w:val="00FC1456"/>
    <w:rsid w:val="00FC1499"/>
    <w:rsid w:val="00FC2297"/>
    <w:rsid w:val="00FC2918"/>
    <w:rsid w:val="00FC3A06"/>
    <w:rsid w:val="00FC4697"/>
    <w:rsid w:val="00FC598D"/>
    <w:rsid w:val="00FC7112"/>
    <w:rsid w:val="00FC7297"/>
    <w:rsid w:val="00FC73CA"/>
    <w:rsid w:val="00FC7B40"/>
    <w:rsid w:val="00FD191E"/>
    <w:rsid w:val="00FD2DDF"/>
    <w:rsid w:val="00FD4E32"/>
    <w:rsid w:val="00FD611D"/>
    <w:rsid w:val="00FD643A"/>
    <w:rsid w:val="00FD6D45"/>
    <w:rsid w:val="00FE121E"/>
    <w:rsid w:val="00FE160F"/>
    <w:rsid w:val="00FE38CE"/>
    <w:rsid w:val="00FE3C7C"/>
    <w:rsid w:val="00FE4A02"/>
    <w:rsid w:val="00FE4E87"/>
    <w:rsid w:val="00FE7387"/>
    <w:rsid w:val="00FE759B"/>
    <w:rsid w:val="00FE7741"/>
    <w:rsid w:val="00FF0447"/>
    <w:rsid w:val="00FF1E45"/>
    <w:rsid w:val="00FF2190"/>
    <w:rsid w:val="00FF2608"/>
    <w:rsid w:val="00FF3528"/>
    <w:rsid w:val="00FF49DD"/>
    <w:rsid w:val="00FF543A"/>
    <w:rsid w:val="22A5204C"/>
    <w:rsid w:val="35E731D9"/>
    <w:rsid w:val="4A9843CF"/>
    <w:rsid w:val="4C576954"/>
    <w:rsid w:val="50940DDD"/>
    <w:rsid w:val="66344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qFormat="1"/>
    <w:lsdException w:name="toc 4" w:semiHidden="0" w:uiPriority="39"/>
    <w:lsdException w:name="toc 5" w:semiHidden="0" w:uiPriority="39" w:qFormat="1"/>
    <w:lsdException w:name="toc 6" w:semiHidden="0" w:uiPriority="39" w:qFormat="1"/>
    <w:lsdException w:name="toc 7" w:semiHidden="0" w:uiPriority="39"/>
    <w:lsdException w:name="toc 8" w:semiHidden="0" w:uiPriority="39" w:qFormat="1"/>
    <w:lsdException w:name="toc 9" w:semiHidden="0" w:uiPriority="39" w:qFormat="1"/>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6D"/>
    <w:pPr>
      <w:widowControl w:val="0"/>
      <w:spacing w:line="360" w:lineRule="auto"/>
      <w:jc w:val="both"/>
    </w:pPr>
    <w:rPr>
      <w:rFonts w:cstheme="minorBidi"/>
      <w:kern w:val="2"/>
      <w:sz w:val="24"/>
      <w:szCs w:val="22"/>
    </w:rPr>
  </w:style>
  <w:style w:type="paragraph" w:styleId="1">
    <w:name w:val="heading 1"/>
    <w:basedOn w:val="a"/>
    <w:next w:val="a"/>
    <w:link w:val="1Char"/>
    <w:uiPriority w:val="9"/>
    <w:qFormat/>
    <w:rsid w:val="00FB756D"/>
    <w:pPr>
      <w:keepLines/>
      <w:spacing w:before="200" w:after="200"/>
      <w:jc w:val="center"/>
      <w:outlineLvl w:val="0"/>
    </w:pPr>
    <w:rPr>
      <w:rFonts w:eastAsia="黑体"/>
      <w:b/>
      <w:bCs/>
      <w:kern w:val="44"/>
      <w:sz w:val="32"/>
      <w:szCs w:val="44"/>
    </w:rPr>
  </w:style>
  <w:style w:type="paragraph" w:styleId="2">
    <w:name w:val="heading 2"/>
    <w:basedOn w:val="a"/>
    <w:next w:val="a"/>
    <w:link w:val="2Char"/>
    <w:uiPriority w:val="9"/>
    <w:unhideWhenUsed/>
    <w:qFormat/>
    <w:rsid w:val="00FB756D"/>
    <w:pPr>
      <w:keepNext/>
      <w:keepLines/>
      <w:spacing w:before="160" w:after="160"/>
      <w:outlineLvl w:val="1"/>
    </w:pPr>
    <w:rPr>
      <w:rFonts w:cstheme="majorBidi"/>
      <w:b/>
      <w:bCs/>
      <w:sz w:val="30"/>
      <w:szCs w:val="32"/>
    </w:rPr>
  </w:style>
  <w:style w:type="paragraph" w:styleId="3">
    <w:name w:val="heading 3"/>
    <w:basedOn w:val="a"/>
    <w:next w:val="a"/>
    <w:link w:val="3Char"/>
    <w:uiPriority w:val="9"/>
    <w:unhideWhenUsed/>
    <w:qFormat/>
    <w:rsid w:val="00FB756D"/>
    <w:pPr>
      <w:keepNext/>
      <w:keepLines/>
      <w:spacing w:before="100" w:after="100"/>
      <w:outlineLvl w:val="2"/>
    </w:pPr>
    <w:rPr>
      <w:b/>
      <w:bCs/>
      <w:sz w:val="28"/>
      <w:szCs w:val="32"/>
    </w:rPr>
  </w:style>
  <w:style w:type="paragraph" w:styleId="4">
    <w:name w:val="heading 4"/>
    <w:basedOn w:val="a"/>
    <w:next w:val="a"/>
    <w:link w:val="4Char"/>
    <w:uiPriority w:val="9"/>
    <w:unhideWhenUsed/>
    <w:qFormat/>
    <w:rsid w:val="00FB756D"/>
    <w:pPr>
      <w:keepNext/>
      <w:keepLines/>
      <w:spacing w:before="60" w:after="60"/>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FB756D"/>
    <w:rPr>
      <w:b/>
      <w:bCs/>
    </w:rPr>
  </w:style>
  <w:style w:type="paragraph" w:styleId="a4">
    <w:name w:val="annotation text"/>
    <w:basedOn w:val="a"/>
    <w:link w:val="Char0"/>
    <w:uiPriority w:val="99"/>
    <w:unhideWhenUsed/>
    <w:qFormat/>
    <w:rsid w:val="00FB756D"/>
    <w:pPr>
      <w:jc w:val="left"/>
    </w:pPr>
  </w:style>
  <w:style w:type="paragraph" w:styleId="7">
    <w:name w:val="toc 7"/>
    <w:basedOn w:val="a"/>
    <w:next w:val="a"/>
    <w:uiPriority w:val="39"/>
    <w:unhideWhenUsed/>
    <w:rsid w:val="00FB756D"/>
    <w:pPr>
      <w:spacing w:line="240" w:lineRule="auto"/>
      <w:ind w:leftChars="1200" w:left="2520"/>
    </w:pPr>
    <w:rPr>
      <w:rFonts w:asciiTheme="minorHAnsi" w:eastAsiaTheme="minorEastAsia" w:hAnsiTheme="minorHAnsi"/>
      <w:sz w:val="21"/>
    </w:rPr>
  </w:style>
  <w:style w:type="paragraph" w:styleId="5">
    <w:name w:val="toc 5"/>
    <w:basedOn w:val="a"/>
    <w:next w:val="a"/>
    <w:uiPriority w:val="39"/>
    <w:unhideWhenUsed/>
    <w:qFormat/>
    <w:rsid w:val="00FB756D"/>
    <w:pPr>
      <w:spacing w:line="240" w:lineRule="auto"/>
      <w:ind w:leftChars="800" w:left="1680"/>
    </w:pPr>
    <w:rPr>
      <w:rFonts w:asciiTheme="minorHAnsi" w:eastAsiaTheme="minorEastAsia" w:hAnsiTheme="minorHAnsi"/>
      <w:sz w:val="21"/>
    </w:rPr>
  </w:style>
  <w:style w:type="paragraph" w:styleId="30">
    <w:name w:val="toc 3"/>
    <w:basedOn w:val="a"/>
    <w:next w:val="a"/>
    <w:uiPriority w:val="39"/>
    <w:unhideWhenUsed/>
    <w:qFormat/>
    <w:rsid w:val="00FB756D"/>
    <w:pPr>
      <w:ind w:leftChars="400" w:left="840"/>
    </w:pPr>
  </w:style>
  <w:style w:type="paragraph" w:styleId="8">
    <w:name w:val="toc 8"/>
    <w:basedOn w:val="a"/>
    <w:next w:val="a"/>
    <w:uiPriority w:val="39"/>
    <w:unhideWhenUsed/>
    <w:qFormat/>
    <w:rsid w:val="00FB756D"/>
    <w:pPr>
      <w:spacing w:line="240" w:lineRule="auto"/>
      <w:ind w:leftChars="1400" w:left="2940"/>
    </w:pPr>
    <w:rPr>
      <w:rFonts w:asciiTheme="minorHAnsi" w:eastAsiaTheme="minorEastAsia" w:hAnsiTheme="minorHAnsi"/>
      <w:sz w:val="21"/>
    </w:rPr>
  </w:style>
  <w:style w:type="paragraph" w:styleId="a5">
    <w:name w:val="Balloon Text"/>
    <w:basedOn w:val="a"/>
    <w:link w:val="Char1"/>
    <w:uiPriority w:val="99"/>
    <w:semiHidden/>
    <w:unhideWhenUsed/>
    <w:rsid w:val="00FB756D"/>
    <w:pPr>
      <w:spacing w:line="240" w:lineRule="auto"/>
    </w:pPr>
    <w:rPr>
      <w:sz w:val="18"/>
      <w:szCs w:val="18"/>
    </w:rPr>
  </w:style>
  <w:style w:type="paragraph" w:styleId="a6">
    <w:name w:val="footer"/>
    <w:basedOn w:val="a"/>
    <w:link w:val="Char2"/>
    <w:uiPriority w:val="99"/>
    <w:unhideWhenUsed/>
    <w:rsid w:val="00FB756D"/>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rsid w:val="00FB756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rsid w:val="00FB756D"/>
  </w:style>
  <w:style w:type="paragraph" w:styleId="40">
    <w:name w:val="toc 4"/>
    <w:basedOn w:val="a"/>
    <w:next w:val="a"/>
    <w:uiPriority w:val="39"/>
    <w:unhideWhenUsed/>
    <w:rsid w:val="00FB756D"/>
    <w:pPr>
      <w:spacing w:line="240" w:lineRule="auto"/>
      <w:ind w:leftChars="600" w:left="1260"/>
    </w:pPr>
    <w:rPr>
      <w:rFonts w:asciiTheme="minorHAnsi" w:eastAsiaTheme="minorEastAsia" w:hAnsiTheme="minorHAnsi"/>
      <w:sz w:val="21"/>
    </w:rPr>
  </w:style>
  <w:style w:type="paragraph" w:styleId="6">
    <w:name w:val="toc 6"/>
    <w:basedOn w:val="a"/>
    <w:next w:val="a"/>
    <w:uiPriority w:val="39"/>
    <w:unhideWhenUsed/>
    <w:qFormat/>
    <w:rsid w:val="00FB756D"/>
    <w:pPr>
      <w:spacing w:line="240" w:lineRule="auto"/>
      <w:ind w:leftChars="1000" w:left="2100"/>
    </w:pPr>
    <w:rPr>
      <w:rFonts w:asciiTheme="minorHAnsi" w:eastAsiaTheme="minorEastAsia" w:hAnsiTheme="minorHAnsi"/>
      <w:sz w:val="21"/>
    </w:rPr>
  </w:style>
  <w:style w:type="paragraph" w:styleId="20">
    <w:name w:val="toc 2"/>
    <w:basedOn w:val="a"/>
    <w:next w:val="a"/>
    <w:uiPriority w:val="39"/>
    <w:unhideWhenUsed/>
    <w:qFormat/>
    <w:rsid w:val="00FB756D"/>
    <w:pPr>
      <w:ind w:leftChars="200" w:left="420"/>
    </w:pPr>
  </w:style>
  <w:style w:type="paragraph" w:styleId="9">
    <w:name w:val="toc 9"/>
    <w:basedOn w:val="a"/>
    <w:next w:val="a"/>
    <w:uiPriority w:val="39"/>
    <w:unhideWhenUsed/>
    <w:qFormat/>
    <w:rsid w:val="00FB756D"/>
    <w:pPr>
      <w:spacing w:line="240" w:lineRule="auto"/>
      <w:ind w:leftChars="1600" w:left="3360"/>
    </w:pPr>
    <w:rPr>
      <w:rFonts w:asciiTheme="minorHAnsi" w:eastAsiaTheme="minorEastAsia" w:hAnsiTheme="minorHAnsi"/>
      <w:sz w:val="21"/>
    </w:rPr>
  </w:style>
  <w:style w:type="character" w:styleId="a8">
    <w:name w:val="Hyperlink"/>
    <w:basedOn w:val="a0"/>
    <w:uiPriority w:val="99"/>
    <w:unhideWhenUsed/>
    <w:qFormat/>
    <w:rsid w:val="00FB756D"/>
    <w:rPr>
      <w:color w:val="0563C1" w:themeColor="hyperlink"/>
      <w:u w:val="single"/>
    </w:rPr>
  </w:style>
  <w:style w:type="character" w:styleId="a9">
    <w:name w:val="annotation reference"/>
    <w:basedOn w:val="a0"/>
    <w:uiPriority w:val="99"/>
    <w:unhideWhenUsed/>
    <w:qFormat/>
    <w:rsid w:val="00FB756D"/>
    <w:rPr>
      <w:sz w:val="21"/>
      <w:szCs w:val="21"/>
    </w:rPr>
  </w:style>
  <w:style w:type="table" w:styleId="aa">
    <w:name w:val="Table Grid"/>
    <w:basedOn w:val="a1"/>
    <w:uiPriority w:val="39"/>
    <w:rsid w:val="00FB7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FB756D"/>
    <w:rPr>
      <w:rFonts w:ascii="Times New Roman" w:eastAsia="黑体" w:hAnsi="Times New Roman"/>
      <w:b/>
      <w:bCs/>
      <w:kern w:val="44"/>
      <w:sz w:val="32"/>
      <w:szCs w:val="44"/>
    </w:rPr>
  </w:style>
  <w:style w:type="character" w:customStyle="1" w:styleId="2Char">
    <w:name w:val="标题 2 Char"/>
    <w:basedOn w:val="a0"/>
    <w:link w:val="2"/>
    <w:uiPriority w:val="9"/>
    <w:rsid w:val="00FB756D"/>
    <w:rPr>
      <w:rFonts w:ascii="Times New Roman" w:eastAsia="宋体" w:hAnsi="Times New Roman" w:cstheme="majorBidi"/>
      <w:b/>
      <w:bCs/>
      <w:sz w:val="30"/>
      <w:szCs w:val="32"/>
    </w:rPr>
  </w:style>
  <w:style w:type="character" w:customStyle="1" w:styleId="3Char">
    <w:name w:val="标题 3 Char"/>
    <w:basedOn w:val="a0"/>
    <w:link w:val="3"/>
    <w:uiPriority w:val="9"/>
    <w:rsid w:val="00FB756D"/>
    <w:rPr>
      <w:rFonts w:ascii="Times New Roman" w:eastAsia="宋体" w:hAnsi="Times New Roman"/>
      <w:b/>
      <w:bCs/>
      <w:sz w:val="28"/>
      <w:szCs w:val="32"/>
    </w:rPr>
  </w:style>
  <w:style w:type="character" w:customStyle="1" w:styleId="4Char">
    <w:name w:val="标题 4 Char"/>
    <w:basedOn w:val="a0"/>
    <w:link w:val="4"/>
    <w:uiPriority w:val="9"/>
    <w:rsid w:val="00FB756D"/>
    <w:rPr>
      <w:rFonts w:ascii="Times New Roman" w:eastAsia="宋体" w:hAnsi="Times New Roman" w:cstheme="majorBidi"/>
      <w:b/>
      <w:bCs/>
      <w:sz w:val="24"/>
      <w:szCs w:val="28"/>
    </w:rPr>
  </w:style>
  <w:style w:type="character" w:customStyle="1" w:styleId="Char3">
    <w:name w:val="页眉 Char"/>
    <w:basedOn w:val="a0"/>
    <w:link w:val="a7"/>
    <w:uiPriority w:val="99"/>
    <w:rsid w:val="00FB756D"/>
    <w:rPr>
      <w:rFonts w:ascii="Times New Roman" w:eastAsia="宋体" w:hAnsi="Times New Roman"/>
      <w:sz w:val="18"/>
      <w:szCs w:val="18"/>
    </w:rPr>
  </w:style>
  <w:style w:type="character" w:customStyle="1" w:styleId="Char2">
    <w:name w:val="页脚 Char"/>
    <w:basedOn w:val="a0"/>
    <w:link w:val="a6"/>
    <w:uiPriority w:val="99"/>
    <w:rsid w:val="00FB756D"/>
    <w:rPr>
      <w:rFonts w:ascii="Times New Roman" w:eastAsia="宋体" w:hAnsi="Times New Roman"/>
      <w:sz w:val="18"/>
      <w:szCs w:val="18"/>
    </w:rPr>
  </w:style>
  <w:style w:type="character" w:customStyle="1" w:styleId="Char0">
    <w:name w:val="批注文字 Char"/>
    <w:basedOn w:val="a0"/>
    <w:link w:val="a4"/>
    <w:uiPriority w:val="99"/>
    <w:rsid w:val="00FB756D"/>
    <w:rPr>
      <w:rFonts w:ascii="Times New Roman" w:eastAsia="宋体" w:hAnsi="Times New Roman"/>
      <w:sz w:val="27"/>
    </w:rPr>
  </w:style>
  <w:style w:type="character" w:customStyle="1" w:styleId="Char">
    <w:name w:val="批注主题 Char"/>
    <w:basedOn w:val="Char0"/>
    <w:link w:val="a3"/>
    <w:uiPriority w:val="99"/>
    <w:semiHidden/>
    <w:rsid w:val="00FB756D"/>
    <w:rPr>
      <w:rFonts w:ascii="Times New Roman" w:eastAsia="宋体" w:hAnsi="Times New Roman"/>
      <w:b/>
      <w:bCs/>
      <w:sz w:val="27"/>
    </w:rPr>
  </w:style>
  <w:style w:type="character" w:customStyle="1" w:styleId="Char1">
    <w:name w:val="批注框文本 Char"/>
    <w:basedOn w:val="a0"/>
    <w:link w:val="a5"/>
    <w:uiPriority w:val="99"/>
    <w:semiHidden/>
    <w:rsid w:val="00FB756D"/>
    <w:rPr>
      <w:rFonts w:ascii="Times New Roman" w:eastAsia="宋体" w:hAnsi="Times New Roman"/>
      <w:sz w:val="18"/>
      <w:szCs w:val="18"/>
    </w:rPr>
  </w:style>
  <w:style w:type="paragraph" w:styleId="ab">
    <w:name w:val="List Paragraph"/>
    <w:basedOn w:val="a"/>
    <w:uiPriority w:val="34"/>
    <w:qFormat/>
    <w:rsid w:val="00FB756D"/>
    <w:pPr>
      <w:ind w:firstLineChars="200" w:firstLine="420"/>
    </w:pPr>
  </w:style>
  <w:style w:type="paragraph" w:customStyle="1" w:styleId="1111">
    <w:name w:val="正文1111"/>
    <w:link w:val="1111Char"/>
    <w:uiPriority w:val="99"/>
    <w:qFormat/>
    <w:rsid w:val="00FB756D"/>
    <w:pPr>
      <w:spacing w:before="60" w:after="60" w:line="560" w:lineRule="exact"/>
      <w:ind w:firstLineChars="200" w:firstLine="560"/>
      <w:jc w:val="both"/>
    </w:pPr>
    <w:rPr>
      <w:kern w:val="2"/>
      <w:sz w:val="28"/>
      <w:szCs w:val="28"/>
    </w:rPr>
  </w:style>
  <w:style w:type="character" w:customStyle="1" w:styleId="1111Char">
    <w:name w:val="正文1111 Char"/>
    <w:link w:val="1111"/>
    <w:uiPriority w:val="99"/>
    <w:qFormat/>
    <w:rsid w:val="00FB756D"/>
    <w:rPr>
      <w:rFonts w:ascii="Times New Roman" w:eastAsia="宋体" w:hAnsi="Times New Roman" w:cs="Times New Roman"/>
      <w:sz w:val="28"/>
      <w:szCs w:val="28"/>
    </w:rPr>
  </w:style>
  <w:style w:type="character" w:customStyle="1" w:styleId="11">
    <w:name w:val="批注文字 字符1"/>
    <w:uiPriority w:val="99"/>
    <w:qFormat/>
    <w:rsid w:val="00FB756D"/>
    <w:rPr>
      <w:rFonts w:ascii="Calibri" w:eastAsia="宋体" w:hAnsi="Calibri" w:cs="Times New Roman"/>
    </w:rPr>
  </w:style>
  <w:style w:type="character" w:customStyle="1" w:styleId="111Char">
    <w:name w:val="无间隔111 Char"/>
    <w:link w:val="111"/>
    <w:uiPriority w:val="99"/>
    <w:qFormat/>
    <w:rsid w:val="00FB756D"/>
    <w:rPr>
      <w:rFonts w:ascii="黑体" w:eastAsia="黑体"/>
      <w:sz w:val="48"/>
      <w:szCs w:val="48"/>
    </w:rPr>
  </w:style>
  <w:style w:type="paragraph" w:customStyle="1" w:styleId="111">
    <w:name w:val="无间隔111"/>
    <w:link w:val="111Char"/>
    <w:uiPriority w:val="99"/>
    <w:qFormat/>
    <w:rsid w:val="00FB756D"/>
    <w:pPr>
      <w:widowControl w:val="0"/>
      <w:jc w:val="both"/>
    </w:pPr>
    <w:rPr>
      <w:rFonts w:ascii="黑体" w:eastAsia="黑体" w:hAnsiTheme="minorHAnsi" w:cstheme="minorBidi"/>
      <w:kern w:val="2"/>
      <w:sz w:val="48"/>
      <w:szCs w:val="48"/>
    </w:rPr>
  </w:style>
  <w:style w:type="character" w:customStyle="1" w:styleId="11Char">
    <w:name w:val="无间隔11 Char"/>
    <w:link w:val="110"/>
    <w:uiPriority w:val="99"/>
    <w:qFormat/>
    <w:rsid w:val="00FB756D"/>
    <w:rPr>
      <w:rFonts w:ascii="黑体" w:eastAsia="黑体"/>
      <w:sz w:val="48"/>
      <w:szCs w:val="48"/>
    </w:rPr>
  </w:style>
  <w:style w:type="paragraph" w:customStyle="1" w:styleId="110">
    <w:name w:val="无间隔11"/>
    <w:link w:val="11Char"/>
    <w:uiPriority w:val="99"/>
    <w:rsid w:val="00FB756D"/>
    <w:pPr>
      <w:widowControl w:val="0"/>
      <w:jc w:val="both"/>
    </w:pPr>
    <w:rPr>
      <w:rFonts w:ascii="黑体" w:eastAsia="黑体" w:hAnsiTheme="minorHAnsi" w:cstheme="minorBidi"/>
      <w:kern w:val="2"/>
      <w:sz w:val="48"/>
      <w:szCs w:val="48"/>
    </w:rPr>
  </w:style>
  <w:style w:type="paragraph" w:customStyle="1" w:styleId="1234">
    <w:name w:val="正文1234"/>
    <w:basedOn w:val="a"/>
    <w:link w:val="1234Char"/>
    <w:qFormat/>
    <w:rsid w:val="00FB756D"/>
    <w:pPr>
      <w:ind w:firstLineChars="200" w:firstLine="560"/>
    </w:pPr>
    <w:rPr>
      <w:rFonts w:cs="Times New Roman"/>
      <w:kern w:val="0"/>
      <w:sz w:val="28"/>
      <w:szCs w:val="28"/>
    </w:rPr>
  </w:style>
  <w:style w:type="character" w:customStyle="1" w:styleId="1234Char">
    <w:name w:val="正文1234 Char"/>
    <w:link w:val="1234"/>
    <w:qFormat/>
    <w:rsid w:val="00FB756D"/>
    <w:rPr>
      <w:rFonts w:ascii="Times New Roman" w:eastAsia="宋体" w:hAnsi="Times New Roman" w:cs="Times New Roman"/>
      <w:kern w:val="0"/>
      <w:sz w:val="28"/>
      <w:szCs w:val="28"/>
    </w:rPr>
  </w:style>
  <w:style w:type="character" w:customStyle="1" w:styleId="1111CharChar">
    <w:name w:val="正文1111 Char Char"/>
    <w:uiPriority w:val="99"/>
    <w:rsid w:val="00FB756D"/>
    <w:rPr>
      <w:rFonts w:ascii="Times New Roman" w:hAnsi="Times New Roman"/>
      <w:sz w:val="28"/>
      <w:szCs w:val="28"/>
    </w:rPr>
  </w:style>
  <w:style w:type="paragraph" w:customStyle="1" w:styleId="12">
    <w:name w:val="修订1"/>
    <w:hidden/>
    <w:uiPriority w:val="99"/>
    <w:semiHidden/>
    <w:rsid w:val="00FB756D"/>
    <w:rPr>
      <w:rFonts w:cstheme="minorBidi"/>
      <w:kern w:val="2"/>
      <w:sz w:val="27"/>
      <w:szCs w:val="22"/>
    </w:rPr>
  </w:style>
  <w:style w:type="character" w:customStyle="1" w:styleId="Char4">
    <w:name w:val="表格 Char"/>
    <w:link w:val="ac"/>
    <w:qFormat/>
    <w:rsid w:val="00FB756D"/>
    <w:rPr>
      <w:rFonts w:ascii="Times New Roman" w:eastAsia="仿宋" w:hAnsi="Times New Roman" w:cs="宋体"/>
      <w:color w:val="000000"/>
      <w:sz w:val="22"/>
    </w:rPr>
  </w:style>
  <w:style w:type="paragraph" w:customStyle="1" w:styleId="ac">
    <w:name w:val="表格"/>
    <w:basedOn w:val="a"/>
    <w:link w:val="Char4"/>
    <w:qFormat/>
    <w:rsid w:val="00FB756D"/>
    <w:pPr>
      <w:keepNext/>
      <w:keepLines/>
      <w:widowControl/>
      <w:jc w:val="center"/>
    </w:pPr>
    <w:rPr>
      <w:rFonts w:eastAsia="仿宋" w:cs="宋体"/>
      <w:color w:val="000000"/>
      <w:sz w:val="22"/>
    </w:rPr>
  </w:style>
  <w:style w:type="character" w:customStyle="1" w:styleId="13">
    <w:name w:val="未处理的提及1"/>
    <w:basedOn w:val="a0"/>
    <w:uiPriority w:val="99"/>
    <w:semiHidden/>
    <w:unhideWhenUsed/>
    <w:qFormat/>
    <w:rsid w:val="00FB756D"/>
    <w:rPr>
      <w:color w:val="605E5C"/>
      <w:shd w:val="clear" w:color="auto" w:fill="E1DFDD"/>
    </w:rPr>
  </w:style>
  <w:style w:type="character" w:customStyle="1" w:styleId="UnresolvedMention">
    <w:name w:val="Unresolved Mention"/>
    <w:basedOn w:val="a0"/>
    <w:uiPriority w:val="99"/>
    <w:semiHidden/>
    <w:unhideWhenUsed/>
    <w:rsid w:val="00FB756D"/>
    <w:rPr>
      <w:color w:val="605E5C"/>
      <w:shd w:val="clear" w:color="auto" w:fill="E1DFDD"/>
    </w:rPr>
  </w:style>
  <w:style w:type="paragraph" w:customStyle="1" w:styleId="ad">
    <w:name w:val="表、图"/>
    <w:basedOn w:val="1111"/>
    <w:qFormat/>
    <w:rsid w:val="00FB756D"/>
    <w:pPr>
      <w:widowControl w:val="0"/>
      <w:spacing w:before="0" w:afterLines="20" w:line="300" w:lineRule="auto"/>
      <w:ind w:firstLineChars="0" w:firstLine="0"/>
      <w:jc w:val="center"/>
    </w:pPr>
    <w:rPr>
      <w:b/>
      <w:kern w:val="0"/>
      <w:sz w:val="24"/>
      <w:lang w:val="zh-CN"/>
    </w:rPr>
  </w:style>
  <w:style w:type="character" w:styleId="ae">
    <w:name w:val="Placeholder Text"/>
    <w:basedOn w:val="a0"/>
    <w:uiPriority w:val="99"/>
    <w:semiHidden/>
    <w:qFormat/>
    <w:rsid w:val="00FB756D"/>
    <w:rPr>
      <w:color w:val="808080"/>
    </w:rPr>
  </w:style>
  <w:style w:type="character" w:customStyle="1" w:styleId="1Char0">
    <w:name w:val="正文1 Char"/>
    <w:link w:val="14"/>
    <w:qFormat/>
    <w:rsid w:val="00FB756D"/>
    <w:rPr>
      <w:rFonts w:ascii="Calibri" w:hAnsi="Calibri"/>
      <w:kern w:val="0"/>
      <w:sz w:val="28"/>
      <w:szCs w:val="28"/>
    </w:rPr>
  </w:style>
  <w:style w:type="paragraph" w:customStyle="1" w:styleId="14">
    <w:name w:val="正文1"/>
    <w:basedOn w:val="a"/>
    <w:link w:val="1Char0"/>
    <w:qFormat/>
    <w:rsid w:val="00FB756D"/>
    <w:pPr>
      <w:ind w:firstLineChars="200" w:firstLine="560"/>
      <w:jc w:val="center"/>
    </w:pPr>
    <w:rPr>
      <w:rFonts w:ascii="Calibri" w:eastAsiaTheme="minorEastAsia" w:hAnsi="Calibri"/>
      <w:kern w:val="0"/>
      <w:sz w:val="28"/>
      <w:szCs w:val="28"/>
    </w:rPr>
  </w:style>
  <w:style w:type="paragraph" w:customStyle="1" w:styleId="1New">
    <w:name w:val="标题 1 New"/>
    <w:basedOn w:val="a"/>
    <w:next w:val="a"/>
    <w:qFormat/>
    <w:rsid w:val="00FB756D"/>
    <w:pPr>
      <w:keepNext/>
      <w:widowControl/>
      <w:spacing w:before="320" w:after="240" w:line="288" w:lineRule="auto"/>
      <w:jc w:val="left"/>
      <w:outlineLvl w:val="0"/>
    </w:pPr>
    <w:rPr>
      <w:rFonts w:ascii="Trebuchet MS" w:eastAsia="MS Mincho" w:hAnsi="Trebuchet MS" w:cs="Times New Roman"/>
      <w:b/>
      <w:kern w:val="32"/>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2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9429B-B97C-437B-9C4D-3CBAB3C5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16754</Words>
  <Characters>95504</Characters>
  <Application>Microsoft Office Word</Application>
  <DocSecurity>0</DocSecurity>
  <Lines>795</Lines>
  <Paragraphs>224</Paragraphs>
  <ScaleCrop>false</ScaleCrop>
  <Company>china</Company>
  <LinksUpToDate>false</LinksUpToDate>
  <CharactersWithSpaces>112034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P（4.2）</dc:creator>
  <cp:lastModifiedBy>匿名用户</cp:lastModifiedBy>
  <cp:revision>2</cp:revision>
  <cp:lastPrinted>2019-04-23T06:38:00Z</cp:lastPrinted>
  <dcterms:created xsi:type="dcterms:W3CDTF">2019-08-12T01:47:00Z</dcterms:created>
  <dcterms:modified xsi:type="dcterms:W3CDTF">2019-08-12T01:47:00Z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